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E7BF46" w14:textId="77777777" w:rsidR="001C654C" w:rsidRDefault="00775844" w:rsidP="00775844">
      <w:r>
        <w:t xml:space="preserve">Bệnh án u xơ cơ tử cung – Trình bệnh BS Mỹ Trinh </w:t>
      </w:r>
    </w:p>
    <w:p w14:paraId="39A1ADFB" w14:textId="77777777" w:rsidR="00775844" w:rsidRDefault="00775844" w:rsidP="00775844">
      <w:r>
        <w:t>Làm bệnh án: Nguyễn Phan Thanh Tú – Nguyễn Thị Phượng (Y12D/23)</w:t>
      </w:r>
    </w:p>
    <w:p w14:paraId="0A9C4FF4" w14:textId="6E7AB18E" w:rsidR="00775844" w:rsidRPr="00421181" w:rsidRDefault="00775844" w:rsidP="00775844">
      <w:pPr>
        <w:rPr>
          <w:color w:val="FF0000"/>
        </w:rPr>
      </w:pPr>
      <w:r>
        <w:t>Edit: Trần Minh Tiế</w:t>
      </w:r>
      <w:r w:rsidR="00421181">
        <w:t xml:space="preserve">n, </w:t>
      </w:r>
      <w:r w:rsidR="00421181">
        <w:rPr>
          <w:color w:val="FF0000"/>
        </w:rPr>
        <w:t xml:space="preserve">phần chữ đỏ là ghi chú khi trình bệnh </w:t>
      </w:r>
    </w:p>
    <w:p w14:paraId="29B3E7FC" w14:textId="77777777" w:rsidR="00775844" w:rsidRDefault="00775844" w:rsidP="00775844"/>
    <w:p w14:paraId="75D765B1" w14:textId="77777777" w:rsidR="00775844" w:rsidRPr="00775844" w:rsidRDefault="00775844" w:rsidP="00775844">
      <w:pPr>
        <w:jc w:val="center"/>
        <w:rPr>
          <w:b/>
        </w:rPr>
      </w:pPr>
      <w:r w:rsidRPr="00775844">
        <w:rPr>
          <w:b/>
        </w:rPr>
        <w:t>BỆNH ÁN PHỤ KHOA</w:t>
      </w:r>
    </w:p>
    <w:p w14:paraId="63652B83" w14:textId="77777777" w:rsidR="00775844" w:rsidRPr="00762794" w:rsidRDefault="00775844" w:rsidP="0039527D">
      <w:pPr>
        <w:pStyle w:val="ListParagraph"/>
        <w:numPr>
          <w:ilvl w:val="0"/>
          <w:numId w:val="1"/>
        </w:numPr>
        <w:jc w:val="both"/>
        <w:rPr>
          <w:b/>
        </w:rPr>
      </w:pPr>
      <w:r w:rsidRPr="00762794">
        <w:rPr>
          <w:b/>
        </w:rPr>
        <w:t>HÀNH CHÍNH</w:t>
      </w:r>
    </w:p>
    <w:p w14:paraId="3B43364E" w14:textId="77777777" w:rsidR="00775844" w:rsidRDefault="00775844" w:rsidP="0039527D">
      <w:pPr>
        <w:pStyle w:val="ListParagraph"/>
        <w:numPr>
          <w:ilvl w:val="0"/>
          <w:numId w:val="2"/>
        </w:numPr>
        <w:jc w:val="both"/>
      </w:pPr>
      <w:r>
        <w:t>NGUYỄN THỊ KIM L.</w:t>
      </w:r>
      <w:bookmarkStart w:id="0" w:name="_GoBack"/>
      <w:bookmarkEnd w:id="0"/>
    </w:p>
    <w:p w14:paraId="1C870F87" w14:textId="77777777" w:rsidR="00775844" w:rsidRDefault="00775844" w:rsidP="0039527D">
      <w:pPr>
        <w:pStyle w:val="ListParagraph"/>
        <w:numPr>
          <w:ilvl w:val="0"/>
          <w:numId w:val="2"/>
        </w:numPr>
        <w:jc w:val="both"/>
      </w:pPr>
      <w:r>
        <w:t>33 tuổi</w:t>
      </w:r>
    </w:p>
    <w:p w14:paraId="046B6292" w14:textId="77777777" w:rsidR="00775844" w:rsidRDefault="00775844" w:rsidP="0039527D">
      <w:pPr>
        <w:pStyle w:val="ListParagraph"/>
        <w:numPr>
          <w:ilvl w:val="0"/>
          <w:numId w:val="2"/>
        </w:numPr>
        <w:jc w:val="both"/>
      </w:pPr>
      <w:r>
        <w:t>PARA: 2002</w:t>
      </w:r>
    </w:p>
    <w:p w14:paraId="26B13B2E" w14:textId="77777777" w:rsidR="00775844" w:rsidRDefault="00775844" w:rsidP="0039527D">
      <w:pPr>
        <w:pStyle w:val="ListParagraph"/>
        <w:numPr>
          <w:ilvl w:val="0"/>
          <w:numId w:val="2"/>
        </w:numPr>
        <w:jc w:val="both"/>
      </w:pPr>
      <w:r>
        <w:t xml:space="preserve">Nông dân </w:t>
      </w:r>
    </w:p>
    <w:p w14:paraId="783819C4" w14:textId="77777777" w:rsidR="00775844" w:rsidRDefault="00775844" w:rsidP="0039527D">
      <w:pPr>
        <w:pStyle w:val="ListParagraph"/>
        <w:numPr>
          <w:ilvl w:val="0"/>
          <w:numId w:val="2"/>
        </w:numPr>
        <w:jc w:val="both"/>
      </w:pPr>
      <w:r>
        <w:t xml:space="preserve">Đơn Dương, Lâm Đồng </w:t>
      </w:r>
    </w:p>
    <w:p w14:paraId="1B416E0A" w14:textId="77777777" w:rsidR="00775844" w:rsidRDefault="00775844" w:rsidP="0039527D">
      <w:pPr>
        <w:pStyle w:val="ListParagraph"/>
        <w:numPr>
          <w:ilvl w:val="0"/>
          <w:numId w:val="2"/>
        </w:numPr>
        <w:jc w:val="both"/>
      </w:pPr>
      <w:r>
        <w:t>Nhập viện lúc 10h ngày 27/11/2017</w:t>
      </w:r>
    </w:p>
    <w:p w14:paraId="38273699" w14:textId="77777777" w:rsidR="00775844" w:rsidRDefault="00775844" w:rsidP="0039527D">
      <w:pPr>
        <w:pStyle w:val="ListParagraph"/>
        <w:numPr>
          <w:ilvl w:val="0"/>
          <w:numId w:val="2"/>
        </w:numPr>
        <w:jc w:val="both"/>
      </w:pPr>
      <w:r>
        <w:t>Phòng 304, khoa Phụ, bệnh viện Từ Dũ</w:t>
      </w:r>
    </w:p>
    <w:p w14:paraId="53665190" w14:textId="77777777" w:rsidR="00775844" w:rsidRDefault="00775844" w:rsidP="0039527D">
      <w:pPr>
        <w:pStyle w:val="ListParagraph"/>
        <w:ind w:left="1440"/>
        <w:jc w:val="both"/>
      </w:pPr>
    </w:p>
    <w:p w14:paraId="1753F42E" w14:textId="77777777" w:rsidR="00775844" w:rsidRPr="00762794" w:rsidRDefault="00775844" w:rsidP="0039527D">
      <w:pPr>
        <w:pStyle w:val="ListParagraph"/>
        <w:numPr>
          <w:ilvl w:val="0"/>
          <w:numId w:val="1"/>
        </w:numPr>
        <w:jc w:val="both"/>
        <w:rPr>
          <w:b/>
        </w:rPr>
      </w:pPr>
      <w:r w:rsidRPr="00762794">
        <w:rPr>
          <w:b/>
        </w:rPr>
        <w:t>LÝ DO ĐẾN KHÁM – NHẬP VIỆN</w:t>
      </w:r>
    </w:p>
    <w:p w14:paraId="0ACB4DA6" w14:textId="77777777" w:rsidR="00775844" w:rsidRDefault="00775844" w:rsidP="0039527D">
      <w:pPr>
        <w:pStyle w:val="ListParagraph"/>
        <w:numPr>
          <w:ilvl w:val="0"/>
          <w:numId w:val="2"/>
        </w:numPr>
        <w:jc w:val="both"/>
      </w:pPr>
      <w:r>
        <w:t xml:space="preserve">Lý do đến khám: </w:t>
      </w:r>
      <w:r w:rsidR="00644C1A">
        <w:t xml:space="preserve">U xơ tử cung to </w:t>
      </w:r>
    </w:p>
    <w:p w14:paraId="346E90FA" w14:textId="77777777" w:rsidR="00775844" w:rsidRDefault="00775844" w:rsidP="0039527D">
      <w:pPr>
        <w:pStyle w:val="ListParagraph"/>
        <w:numPr>
          <w:ilvl w:val="0"/>
          <w:numId w:val="2"/>
        </w:numPr>
        <w:jc w:val="both"/>
      </w:pPr>
      <w:r>
        <w:t>Lý do nhập viện: Phẫu thuật u xơ tử cung</w:t>
      </w:r>
    </w:p>
    <w:p w14:paraId="6EC11617" w14:textId="77777777" w:rsidR="007B6E29" w:rsidRDefault="007B6E29" w:rsidP="0039527D">
      <w:pPr>
        <w:pStyle w:val="ListParagraph"/>
        <w:ind w:left="1440"/>
        <w:jc w:val="both"/>
      </w:pPr>
    </w:p>
    <w:p w14:paraId="10BC9F17" w14:textId="77777777" w:rsidR="00775844" w:rsidRPr="00762794" w:rsidRDefault="00775844" w:rsidP="0039527D">
      <w:pPr>
        <w:pStyle w:val="ListParagraph"/>
        <w:numPr>
          <w:ilvl w:val="0"/>
          <w:numId w:val="1"/>
        </w:numPr>
        <w:jc w:val="both"/>
        <w:rPr>
          <w:b/>
        </w:rPr>
      </w:pPr>
      <w:r w:rsidRPr="00762794">
        <w:rPr>
          <w:b/>
        </w:rPr>
        <w:t>TIỀN CĂN</w:t>
      </w:r>
    </w:p>
    <w:p w14:paraId="00797090" w14:textId="7D5801BE" w:rsidR="007B6E29" w:rsidRPr="00762794" w:rsidRDefault="007B6E29" w:rsidP="0039527D">
      <w:pPr>
        <w:pStyle w:val="ListParagraph"/>
        <w:numPr>
          <w:ilvl w:val="0"/>
          <w:numId w:val="3"/>
        </w:numPr>
        <w:jc w:val="both"/>
        <w:rPr>
          <w:b/>
        </w:rPr>
      </w:pPr>
      <w:r w:rsidRPr="00762794">
        <w:rPr>
          <w:b/>
        </w:rPr>
        <w:t>Gia đình</w:t>
      </w:r>
    </w:p>
    <w:p w14:paraId="0DD0DEF8" w14:textId="5A3BA863" w:rsidR="007B6E29" w:rsidRDefault="007B6E29" w:rsidP="0039527D">
      <w:pPr>
        <w:pStyle w:val="ListParagraph"/>
        <w:numPr>
          <w:ilvl w:val="0"/>
          <w:numId w:val="2"/>
        </w:numPr>
        <w:jc w:val="both"/>
      </w:pPr>
      <w:r>
        <w:t>Chưa ghi nhận cha mẹ, anh chị em mắc tăng huyết áp, đái tháo đường</w:t>
      </w:r>
    </w:p>
    <w:p w14:paraId="58F70EF6" w14:textId="561B9F14" w:rsidR="007B6E29" w:rsidRDefault="007B6E29" w:rsidP="0039527D">
      <w:pPr>
        <w:pStyle w:val="ListParagraph"/>
        <w:numPr>
          <w:ilvl w:val="0"/>
          <w:numId w:val="2"/>
        </w:numPr>
        <w:jc w:val="both"/>
      </w:pPr>
      <w:r>
        <w:t>Chưa ghi nhận mắc ung thư vú, ung thư buồng trứng, ung thư đại tràng.</w:t>
      </w:r>
    </w:p>
    <w:p w14:paraId="3B5A4E08" w14:textId="77A96ACC" w:rsidR="007B6E29" w:rsidRPr="00762794" w:rsidRDefault="007B6E29" w:rsidP="0039527D">
      <w:pPr>
        <w:pStyle w:val="ListParagraph"/>
        <w:numPr>
          <w:ilvl w:val="0"/>
          <w:numId w:val="3"/>
        </w:numPr>
        <w:jc w:val="both"/>
        <w:rPr>
          <w:b/>
        </w:rPr>
      </w:pPr>
      <w:r w:rsidRPr="00762794">
        <w:rPr>
          <w:b/>
        </w:rPr>
        <w:t xml:space="preserve">Bản thân </w:t>
      </w:r>
    </w:p>
    <w:p w14:paraId="7CB2B474" w14:textId="02423480" w:rsidR="007B6E29" w:rsidRDefault="007B6E29" w:rsidP="0039527D">
      <w:pPr>
        <w:pStyle w:val="ListParagraph"/>
        <w:numPr>
          <w:ilvl w:val="0"/>
          <w:numId w:val="2"/>
        </w:numPr>
        <w:jc w:val="both"/>
      </w:pPr>
      <w:r>
        <w:t>Ngoại khoa: mổ nội soi cắt ruột thừa do viêm ruột thừa 2/2014, chưa từng truyền máu trước đây.</w:t>
      </w:r>
    </w:p>
    <w:p w14:paraId="50DB25B3" w14:textId="03AB6235" w:rsidR="007B6E29" w:rsidRPr="007B6E29" w:rsidRDefault="007B6E29" w:rsidP="0039527D">
      <w:pPr>
        <w:pStyle w:val="ListParagraph"/>
        <w:ind w:left="1440"/>
        <w:jc w:val="both"/>
        <w:rPr>
          <w:color w:val="FF0000"/>
        </w:rPr>
      </w:pPr>
      <w:r>
        <w:rPr>
          <w:color w:val="FF0000"/>
        </w:rPr>
        <w:t xml:space="preserve">Có nghĩa là BN đã có phẫu thuật ở vùng chậu, nếu lần trước viêm ruột thừa có kèm vỡ ruột thừa gây viêm phúc mạc thì trong cuộc phẫu thuật u xơ tử cung này cần lưu ý vì có thể khó khăn do có thể dính từ cuộc phẫu thuật VRT trước </w:t>
      </w:r>
    </w:p>
    <w:p w14:paraId="5BACEE03" w14:textId="22604285" w:rsidR="007B6E29" w:rsidRDefault="007B6E29" w:rsidP="0039527D">
      <w:pPr>
        <w:pStyle w:val="ListParagraph"/>
        <w:numPr>
          <w:ilvl w:val="0"/>
          <w:numId w:val="2"/>
        </w:numPr>
        <w:jc w:val="both"/>
      </w:pPr>
      <w:r>
        <w:t xml:space="preserve">Nội khoa: </w:t>
      </w:r>
      <w:r w:rsidR="00C16FE4">
        <w:t xml:space="preserve">chưa ghi nhận bệnh lý nội khoa (tăng huyết áp, đái tháo </w:t>
      </w:r>
      <w:proofErr w:type="gramStart"/>
      <w:r w:rsidR="00C16FE4">
        <w:t>đường,…)</w:t>
      </w:r>
      <w:proofErr w:type="gramEnd"/>
    </w:p>
    <w:p w14:paraId="46721A1A" w14:textId="0AD4CBE7" w:rsidR="00C16FE4" w:rsidRDefault="00C16FE4" w:rsidP="0039527D">
      <w:pPr>
        <w:pStyle w:val="ListParagraph"/>
        <w:numPr>
          <w:ilvl w:val="0"/>
          <w:numId w:val="2"/>
        </w:numPr>
        <w:jc w:val="both"/>
      </w:pPr>
      <w:r>
        <w:t>Phụ khoa:</w:t>
      </w:r>
    </w:p>
    <w:p w14:paraId="209F1BB6" w14:textId="1C593E5F" w:rsidR="00C16FE4" w:rsidRDefault="00C16FE4" w:rsidP="0039527D">
      <w:pPr>
        <w:pStyle w:val="ListParagraph"/>
        <w:ind w:left="1440"/>
        <w:jc w:val="both"/>
      </w:pPr>
      <w:r>
        <w:t>+ Kinh đầu năm 14 tuổi, chu kì kinh đều 30 ngày, hành kinh 5 ngày, lượng vừa (3 băng vệ sinh/ngày), máu đỏ sẫ</w:t>
      </w:r>
      <w:r w:rsidR="00E5646A">
        <w:t>m, có đau hạ vị, đau lưng nhẹ những ngày hành kinh, tự mua Paracetamol 500mg, 1 viên uống, có giảm đau.</w:t>
      </w:r>
    </w:p>
    <w:p w14:paraId="26BA7564" w14:textId="6CBA0E8F" w:rsidR="00E5646A" w:rsidRDefault="00E5646A" w:rsidP="0039527D">
      <w:pPr>
        <w:pStyle w:val="ListParagraph"/>
        <w:ind w:left="1440"/>
        <w:jc w:val="both"/>
      </w:pPr>
      <w:r>
        <w:t xml:space="preserve">+ Chưa từng bị rong kinh, cường kinh </w:t>
      </w:r>
    </w:p>
    <w:p w14:paraId="38CD6462" w14:textId="2B7A4F61" w:rsidR="00E5646A" w:rsidRDefault="00E5646A" w:rsidP="0039527D">
      <w:pPr>
        <w:pStyle w:val="ListParagraph"/>
        <w:ind w:left="1440"/>
        <w:jc w:val="both"/>
      </w:pPr>
      <w:r>
        <w:t>+ Chưa từng bị viêm nhiễm phụ khoa</w:t>
      </w:r>
    </w:p>
    <w:p w14:paraId="52F8BD12" w14:textId="3694AA47" w:rsidR="00E5646A" w:rsidRDefault="00E5646A" w:rsidP="0039527D">
      <w:pPr>
        <w:pStyle w:val="ListParagraph"/>
        <w:ind w:left="1440"/>
        <w:jc w:val="both"/>
      </w:pPr>
      <w:r>
        <w:t xml:space="preserve">+ Không sử dụng biện pháp tránh thai </w:t>
      </w:r>
    </w:p>
    <w:p w14:paraId="00552603" w14:textId="2550DEFD" w:rsidR="00E5646A" w:rsidRDefault="00E5646A" w:rsidP="0039527D">
      <w:pPr>
        <w:pStyle w:val="ListParagraph"/>
        <w:numPr>
          <w:ilvl w:val="0"/>
          <w:numId w:val="2"/>
        </w:numPr>
        <w:jc w:val="both"/>
      </w:pPr>
      <w:r>
        <w:t xml:space="preserve">Sản khoa </w:t>
      </w:r>
    </w:p>
    <w:p w14:paraId="4F0F9EEE" w14:textId="1722297C" w:rsidR="00E5646A" w:rsidRDefault="00E5646A" w:rsidP="0039527D">
      <w:pPr>
        <w:pStyle w:val="ListParagraph"/>
        <w:ind w:left="1440"/>
        <w:jc w:val="both"/>
      </w:pPr>
      <w:r>
        <w:t>+ Lập gia đình năm 18 tuổi</w:t>
      </w:r>
    </w:p>
    <w:p w14:paraId="149E4B1F" w14:textId="07B55FBC" w:rsidR="00E5646A" w:rsidRDefault="00E5646A" w:rsidP="0039527D">
      <w:pPr>
        <w:pStyle w:val="ListParagraph"/>
        <w:ind w:left="1440"/>
        <w:jc w:val="both"/>
      </w:pPr>
      <w:r>
        <w:t>+ PARA 2002, hai con sinh thường (2003 – 2006), cân nặng lần lượt là 3200g, 3400g, sau sinh khóc ngay, không dị tật, không nằm dưỡng nhi, mẹ không băng huyết sau sinh, không tăng huyết áp, đái tháo đường trong thai kì.</w:t>
      </w:r>
    </w:p>
    <w:p w14:paraId="39730D45" w14:textId="4F0B819F" w:rsidR="007B6E29" w:rsidRDefault="00E5646A" w:rsidP="0039527D">
      <w:pPr>
        <w:pStyle w:val="ListParagraph"/>
        <w:ind w:left="1440"/>
        <w:jc w:val="both"/>
      </w:pPr>
      <w:r>
        <w:t xml:space="preserve">+ Hiện không mong muốn có thêm con </w:t>
      </w:r>
    </w:p>
    <w:p w14:paraId="2F2FE7C9" w14:textId="77777777" w:rsidR="00775844" w:rsidRPr="00762794" w:rsidRDefault="00775844" w:rsidP="0039527D">
      <w:pPr>
        <w:pStyle w:val="ListParagraph"/>
        <w:numPr>
          <w:ilvl w:val="0"/>
          <w:numId w:val="1"/>
        </w:numPr>
        <w:jc w:val="both"/>
        <w:rPr>
          <w:b/>
        </w:rPr>
      </w:pPr>
      <w:r w:rsidRPr="00762794">
        <w:rPr>
          <w:b/>
        </w:rPr>
        <w:t>BỆNH SỬ</w:t>
      </w:r>
    </w:p>
    <w:p w14:paraId="07788788" w14:textId="6980A1E5" w:rsidR="001E5441" w:rsidRDefault="001E5441" w:rsidP="0039527D">
      <w:pPr>
        <w:pStyle w:val="ListParagraph"/>
        <w:numPr>
          <w:ilvl w:val="0"/>
          <w:numId w:val="2"/>
        </w:numPr>
        <w:jc w:val="both"/>
      </w:pPr>
      <w:r>
        <w:t>Kinh chót: 27/11/2017 (cũng là ngày nhập viện)</w:t>
      </w:r>
    </w:p>
    <w:p w14:paraId="040B8649" w14:textId="69ACF2B6" w:rsidR="001E5441" w:rsidRDefault="001E5441" w:rsidP="0039527D">
      <w:pPr>
        <w:pStyle w:val="ListParagraph"/>
        <w:numPr>
          <w:ilvl w:val="0"/>
          <w:numId w:val="2"/>
        </w:numPr>
        <w:jc w:val="both"/>
      </w:pPr>
      <w:r>
        <w:t xml:space="preserve">Kinh áp chót: 28/10/2017 </w:t>
      </w:r>
    </w:p>
    <w:p w14:paraId="48FBC915" w14:textId="77777777" w:rsidR="00C53EAF" w:rsidRPr="00C53EAF" w:rsidRDefault="001E5441" w:rsidP="0039527D">
      <w:pPr>
        <w:pStyle w:val="ListParagraph"/>
        <w:numPr>
          <w:ilvl w:val="0"/>
          <w:numId w:val="2"/>
        </w:numPr>
        <w:jc w:val="both"/>
        <w:rPr>
          <w:color w:val="FF0000"/>
        </w:rPr>
      </w:pPr>
      <w:r>
        <w:t>Cách nhập viện 2 năm, sau sạch kinh được 2 ngày thì BN có ra huyết âm đạo, lượng ít, máu đỏ sẫm, không đau bụng, không thử Quick-stick, sau 3 ngày không khỏ</w:t>
      </w:r>
      <w:r w:rsidR="00B120CD">
        <w:t xml:space="preserve">i nên đi khám bác sĩ tư. BN được siêu âm bụng thấy có nhân xơ tử cung kích thước 49x48mm, được chẩn đoán u xơ tử cung, uống thuốc </w:t>
      </w:r>
      <w:proofErr w:type="gramStart"/>
      <w:r w:rsidR="00B120CD">
        <w:t>theo</w:t>
      </w:r>
      <w:proofErr w:type="gramEnd"/>
      <w:r w:rsidR="00B120CD">
        <w:t xml:space="preserve"> toa sau trong 1 tháng: Drosperin, Saferon, Neofem; dặn tái khám mỗi 3 tháng. BN uống thuốc được 2 ngày thì hết ra huyết âm đạo</w:t>
      </w:r>
      <w:r w:rsidR="00C53EAF">
        <w:t xml:space="preserve">. </w:t>
      </w:r>
    </w:p>
    <w:p w14:paraId="2A3D58E6" w14:textId="7E5DFBEC" w:rsidR="00B120CD" w:rsidRPr="00C53EAF" w:rsidRDefault="00B120CD" w:rsidP="0039527D">
      <w:pPr>
        <w:pStyle w:val="ListParagraph"/>
        <w:ind w:left="1440"/>
        <w:jc w:val="both"/>
        <w:rPr>
          <w:color w:val="FF0000"/>
        </w:rPr>
      </w:pPr>
      <w:r w:rsidRPr="00C53EAF">
        <w:rPr>
          <w:color w:val="FF0000"/>
        </w:rPr>
        <w:t xml:space="preserve">Drosperin: COCs, vỉ 28 viên, 21 viên tránh thai (Drospirenone 3mg, ethinyl-estradil 0,03mg) + 7 viên giả dược </w:t>
      </w:r>
    </w:p>
    <w:p w14:paraId="421966E5" w14:textId="738F543F" w:rsidR="00B120CD" w:rsidRDefault="00C53EAF" w:rsidP="0039527D">
      <w:pPr>
        <w:pStyle w:val="ListParagraph"/>
        <w:ind w:left="1440"/>
        <w:jc w:val="both"/>
        <w:rPr>
          <w:color w:val="FF0000"/>
        </w:rPr>
      </w:pPr>
      <w:r>
        <w:rPr>
          <w:color w:val="FF0000"/>
        </w:rPr>
        <w:lastRenderedPageBreak/>
        <w:t>Saferon: bổ sung sắt</w:t>
      </w:r>
    </w:p>
    <w:p w14:paraId="5AEA8F7B" w14:textId="79CA0FCD" w:rsidR="00C53EAF" w:rsidRPr="00B120CD" w:rsidRDefault="00C53EAF" w:rsidP="0039527D">
      <w:pPr>
        <w:pStyle w:val="ListParagraph"/>
        <w:ind w:left="1440"/>
        <w:jc w:val="both"/>
        <w:rPr>
          <w:color w:val="FF0000"/>
        </w:rPr>
      </w:pPr>
      <w:r>
        <w:rPr>
          <w:color w:val="FF0000"/>
        </w:rPr>
        <w:t xml:space="preserve">Neofem: dung dịch vệ sinh phụ khoa </w:t>
      </w:r>
    </w:p>
    <w:p w14:paraId="76969001" w14:textId="12D2B49B" w:rsidR="00C53EAF" w:rsidRDefault="00C53EAF" w:rsidP="0039527D">
      <w:pPr>
        <w:pStyle w:val="ListParagraph"/>
        <w:numPr>
          <w:ilvl w:val="0"/>
          <w:numId w:val="2"/>
        </w:numPr>
        <w:jc w:val="both"/>
      </w:pPr>
      <w:r>
        <w:t xml:space="preserve">Từ khi phát hiện u xơ tử cung đến ngày nhập viện lần này, BN tái khám mỗi 3 tháng, </w:t>
      </w:r>
      <w:r w:rsidR="00D84FE2">
        <w:t>không cố định ngày, đi khám mỗi khi sắp xếp được công việc. M</w:t>
      </w:r>
      <w:r>
        <w:t xml:space="preserve">ỗi lần tái khám BN chỉ được siêu âm </w:t>
      </w:r>
      <w:proofErr w:type="gramStart"/>
      <w:r>
        <w:t>theo</w:t>
      </w:r>
      <w:proofErr w:type="gramEnd"/>
      <w:r>
        <w:t xml:space="preserve"> dõi kích thước khố</w:t>
      </w:r>
      <w:r w:rsidR="00907F60">
        <w:t>i u xơ tử cung</w:t>
      </w:r>
      <w:r>
        <w:t xml:space="preserve">, </w:t>
      </w:r>
      <w:r w:rsidR="00907F60">
        <w:t xml:space="preserve">kích thước tăng dần, </w:t>
      </w:r>
      <w:r>
        <w:t>không điều trị thuố</w:t>
      </w:r>
      <w:r w:rsidR="00907F60">
        <w:t xml:space="preserve">c. </w:t>
      </w:r>
      <w:r>
        <w:t xml:space="preserve">BN không có ra huyết âm đạo ngoài những ngày hành kinh, chu kì kinh đều, không rong kinh, cường kinh, không tiểu lắt nhắt hay bí tiểu, không táo bón. </w:t>
      </w:r>
    </w:p>
    <w:p w14:paraId="231423C1" w14:textId="2260590F" w:rsidR="00907F60" w:rsidRDefault="00907F60" w:rsidP="0039527D">
      <w:pPr>
        <w:pStyle w:val="ListParagraph"/>
        <w:numPr>
          <w:ilvl w:val="0"/>
          <w:numId w:val="2"/>
        </w:numPr>
        <w:jc w:val="both"/>
      </w:pPr>
      <w:r>
        <w:t>6 tháng nay, BN bắt đầu sờ thấy có khối chắc trên xương mu, kích thước tăng dần, ấn không đau.</w:t>
      </w:r>
    </w:p>
    <w:p w14:paraId="6545539D" w14:textId="7B45FFDC" w:rsidR="00907F60" w:rsidRDefault="00907F60" w:rsidP="0039527D">
      <w:pPr>
        <w:pStyle w:val="ListParagraph"/>
        <w:numPr>
          <w:ilvl w:val="0"/>
          <w:numId w:val="2"/>
        </w:numPr>
        <w:jc w:val="both"/>
      </w:pPr>
      <w:r>
        <w:t xml:space="preserve">Cách 1 ngày, BN tái khám theo hẹn, siêu âm kích thước khối u xơ tử cung </w:t>
      </w:r>
      <w:r w:rsidR="00B57283">
        <w:t>to</w:t>
      </w:r>
      <w:r>
        <w:t xml:space="preserve">, </w:t>
      </w:r>
      <w:r w:rsidR="00B57283">
        <w:t xml:space="preserve">không rõ kích thước, </w:t>
      </w:r>
      <w:r>
        <w:t>được hướng dẫn đến khám tại phòng khám phụ khoa BV Từ Dũ, được cho nhập viện để phẫu thuật u xơ tử cung.</w:t>
      </w:r>
    </w:p>
    <w:p w14:paraId="56B5767E" w14:textId="17ED2572" w:rsidR="00B57283" w:rsidRDefault="00B57283" w:rsidP="0039527D">
      <w:pPr>
        <w:pStyle w:val="ListParagraph"/>
        <w:numPr>
          <w:ilvl w:val="0"/>
          <w:numId w:val="2"/>
        </w:numPr>
        <w:jc w:val="both"/>
      </w:pPr>
      <w:r>
        <w:t>Các cận lâm sàng đã được thực hiện:</w:t>
      </w:r>
    </w:p>
    <w:p w14:paraId="79F71BA9" w14:textId="210F81F7" w:rsidR="00B57283" w:rsidRDefault="00B57283" w:rsidP="0039527D">
      <w:pPr>
        <w:pStyle w:val="ListParagraph"/>
        <w:numPr>
          <w:ilvl w:val="0"/>
          <w:numId w:val="5"/>
        </w:numPr>
        <w:jc w:val="both"/>
      </w:pPr>
      <w:r>
        <w:t>Siêu âm bụng</w:t>
      </w:r>
    </w:p>
    <w:p w14:paraId="4C1A1E76" w14:textId="6493B31B" w:rsidR="00B57283" w:rsidRDefault="00B57283" w:rsidP="0039527D">
      <w:pPr>
        <w:pStyle w:val="ListParagraph"/>
        <w:ind w:left="2160"/>
        <w:jc w:val="both"/>
      </w:pPr>
      <w:r>
        <w:t>+ Tử cung ngả trước, đường kính trước sau 89mm</w:t>
      </w:r>
    </w:p>
    <w:p w14:paraId="114AF2A5" w14:textId="62BF4200" w:rsidR="00B57283" w:rsidRDefault="00B57283" w:rsidP="0039527D">
      <w:pPr>
        <w:pStyle w:val="ListParagraph"/>
        <w:ind w:left="2160"/>
        <w:jc w:val="both"/>
      </w:pPr>
      <w:r>
        <w:t xml:space="preserve">+ Nội mạc tử cung dày 5mm, mật độ không đều </w:t>
      </w:r>
    </w:p>
    <w:p w14:paraId="5E53F3D5" w14:textId="13C81FB3" w:rsidR="00B57283" w:rsidRDefault="00B57283" w:rsidP="0039527D">
      <w:pPr>
        <w:pStyle w:val="ListParagraph"/>
        <w:ind w:left="2160"/>
        <w:jc w:val="both"/>
      </w:pPr>
      <w:r>
        <w:t xml:space="preserve">+ Thành sau thân tử cung, đoạn trong cơ có khối echo hỗn hợp, giới hạn rõ, kích thước 74x89mm, gây biến dạng lòng tử cung </w:t>
      </w:r>
    </w:p>
    <w:p w14:paraId="7F74C681" w14:textId="3FDBB77F" w:rsidR="00B57283" w:rsidRDefault="00B57283" w:rsidP="0039527D">
      <w:pPr>
        <w:pStyle w:val="ListParagraph"/>
        <w:ind w:left="2160"/>
        <w:jc w:val="both"/>
      </w:pPr>
      <w:r>
        <w:t xml:space="preserve">+ Doppler: có tăng sinh mạch máu ít </w:t>
      </w:r>
    </w:p>
    <w:p w14:paraId="6B1B4718" w14:textId="0C82BE4D" w:rsidR="00B57283" w:rsidRDefault="00B57283" w:rsidP="0039527D">
      <w:pPr>
        <w:pStyle w:val="ListParagraph"/>
        <w:numPr>
          <w:ilvl w:val="0"/>
          <w:numId w:val="4"/>
        </w:numPr>
        <w:jc w:val="both"/>
      </w:pPr>
      <w:r>
        <w:sym w:font="Symbol" w:char="F062"/>
      </w:r>
      <w:r>
        <w:t>-</w:t>
      </w:r>
      <w:proofErr w:type="gramStart"/>
      <w:r>
        <w:t>hCG</w:t>
      </w:r>
      <w:proofErr w:type="gramEnd"/>
      <w:r>
        <w:t xml:space="preserve">: âm tính </w:t>
      </w:r>
    </w:p>
    <w:p w14:paraId="0ECB3C2F" w14:textId="0713E298" w:rsidR="00B57283" w:rsidRDefault="00B57283" w:rsidP="0039527D">
      <w:pPr>
        <w:pStyle w:val="ListParagraph"/>
        <w:numPr>
          <w:ilvl w:val="0"/>
          <w:numId w:val="4"/>
        </w:numPr>
        <w:jc w:val="both"/>
      </w:pPr>
      <w:r>
        <w:t xml:space="preserve">HBsAg, HIV Ab/Ag, huyết thanh giang mai: âm tính </w:t>
      </w:r>
    </w:p>
    <w:p w14:paraId="20E88E07" w14:textId="15D966F8" w:rsidR="00B57283" w:rsidRDefault="00B57283" w:rsidP="0039527D">
      <w:pPr>
        <w:pStyle w:val="ListParagraph"/>
        <w:numPr>
          <w:ilvl w:val="0"/>
          <w:numId w:val="4"/>
        </w:numPr>
        <w:jc w:val="both"/>
      </w:pPr>
      <w:r>
        <w:t>Công thức máu: không thiếu máu (HGB 15,1 g/dl), bạch cầu không tăng, công thức bạch cầu bình thường (WBC 9,55 K/</w:t>
      </w:r>
      <w:r>
        <w:sym w:font="Symbol" w:char="F06D"/>
      </w:r>
      <w:r>
        <w:t>L), số lượng tiểu cầu bình thường (PLT 250 K/</w:t>
      </w:r>
      <w:r>
        <w:sym w:font="Symbol" w:char="F06D"/>
      </w:r>
      <w:r>
        <w:t>L)</w:t>
      </w:r>
    </w:p>
    <w:p w14:paraId="504FF4C9" w14:textId="067E1DE9" w:rsidR="00B57283" w:rsidRDefault="00B57283" w:rsidP="0039527D">
      <w:pPr>
        <w:pStyle w:val="ListParagraph"/>
        <w:numPr>
          <w:ilvl w:val="0"/>
          <w:numId w:val="4"/>
        </w:numPr>
        <w:jc w:val="both"/>
      </w:pPr>
      <w:r>
        <w:t xml:space="preserve">Chức năng đông máu: trong giới hạn bình thường </w:t>
      </w:r>
    </w:p>
    <w:p w14:paraId="22EFE3F7" w14:textId="4599D3C1" w:rsidR="00B65283" w:rsidRDefault="00B65283" w:rsidP="0039527D">
      <w:pPr>
        <w:pStyle w:val="ListParagraph"/>
        <w:numPr>
          <w:ilvl w:val="0"/>
          <w:numId w:val="4"/>
        </w:numPr>
        <w:jc w:val="both"/>
      </w:pPr>
      <w:r>
        <w:t xml:space="preserve">Sinh hóa máu: trong giới hạn bình thường (đường huyết 4,9 mmol/l, ure 3,7 mmol/l, creatinin 74 </w:t>
      </w:r>
      <w:r>
        <w:sym w:font="Symbol" w:char="F06D"/>
      </w:r>
      <w:r>
        <w:t>mol/l, AST 23 U/L, ALT 20 U/L)</w:t>
      </w:r>
    </w:p>
    <w:p w14:paraId="395D6F47" w14:textId="1ABF0774" w:rsidR="00B65283" w:rsidRDefault="00B65283" w:rsidP="0039527D">
      <w:pPr>
        <w:pStyle w:val="ListParagraph"/>
        <w:numPr>
          <w:ilvl w:val="0"/>
          <w:numId w:val="4"/>
        </w:numPr>
        <w:jc w:val="both"/>
      </w:pPr>
      <w:r>
        <w:t xml:space="preserve">Tổng phân tích nước tiểu: chưa ghi nhận bất thường </w:t>
      </w:r>
    </w:p>
    <w:p w14:paraId="2D8DB84C" w14:textId="78DB487B" w:rsidR="00B65283" w:rsidRDefault="00B65283" w:rsidP="0039527D">
      <w:pPr>
        <w:pStyle w:val="ListParagraph"/>
        <w:numPr>
          <w:ilvl w:val="0"/>
          <w:numId w:val="4"/>
        </w:numPr>
        <w:jc w:val="both"/>
      </w:pPr>
      <w:r>
        <w:t xml:space="preserve">Xquang ngực thẳng: bình thường </w:t>
      </w:r>
    </w:p>
    <w:p w14:paraId="17F97F26" w14:textId="41C2CDCA" w:rsidR="00D84FE2" w:rsidRDefault="00D84FE2" w:rsidP="0039527D">
      <w:pPr>
        <w:pStyle w:val="ListParagraph"/>
        <w:numPr>
          <w:ilvl w:val="0"/>
          <w:numId w:val="2"/>
        </w:numPr>
        <w:jc w:val="both"/>
      </w:pPr>
      <w:r>
        <w:t>Diễn tiến sau nhập viện: BN đang hành kinh</w:t>
      </w:r>
      <w:r w:rsidR="00D5769D">
        <w:t>, lượng ít, máu đỏ sẫm, thay 2 băng vệ sinh, đau bụ</w:t>
      </w:r>
      <w:r w:rsidR="00302C92">
        <w:t>ng kinh ít, tiểu vàng trong không gắt buốt, tiêu phân vàng đóng khuôn.</w:t>
      </w:r>
    </w:p>
    <w:p w14:paraId="17564EFE" w14:textId="77777777" w:rsidR="00B120CD" w:rsidRDefault="00B120CD" w:rsidP="0039527D">
      <w:pPr>
        <w:jc w:val="both"/>
      </w:pPr>
    </w:p>
    <w:p w14:paraId="5BDBC6DC" w14:textId="77777777" w:rsidR="00775844" w:rsidRPr="00762794" w:rsidRDefault="00775844" w:rsidP="0039527D">
      <w:pPr>
        <w:pStyle w:val="ListParagraph"/>
        <w:numPr>
          <w:ilvl w:val="0"/>
          <w:numId w:val="1"/>
        </w:numPr>
        <w:jc w:val="both"/>
        <w:rPr>
          <w:b/>
        </w:rPr>
      </w:pPr>
      <w:r w:rsidRPr="00762794">
        <w:rPr>
          <w:b/>
        </w:rPr>
        <w:t>KHÁM</w:t>
      </w:r>
    </w:p>
    <w:p w14:paraId="1E26E657" w14:textId="09EE59D9" w:rsidR="00D84FE2" w:rsidRDefault="00D84FE2" w:rsidP="0039527D">
      <w:pPr>
        <w:pStyle w:val="ListParagraph"/>
        <w:ind w:left="1080"/>
        <w:jc w:val="both"/>
      </w:pPr>
      <w:r>
        <w:t>Khám lâm sàng 7h30 ngày 28/11/2017 (1 ngày sau nhập viện)</w:t>
      </w:r>
    </w:p>
    <w:p w14:paraId="4E525980" w14:textId="04EE8BB5" w:rsidR="00D84FE2" w:rsidRPr="00762794" w:rsidRDefault="00D84FE2" w:rsidP="0039527D">
      <w:pPr>
        <w:pStyle w:val="ListParagraph"/>
        <w:numPr>
          <w:ilvl w:val="0"/>
          <w:numId w:val="6"/>
        </w:numPr>
        <w:jc w:val="both"/>
        <w:rPr>
          <w:b/>
        </w:rPr>
      </w:pPr>
      <w:r w:rsidRPr="00762794">
        <w:rPr>
          <w:b/>
        </w:rPr>
        <w:t xml:space="preserve">Tổng trạng </w:t>
      </w:r>
    </w:p>
    <w:p w14:paraId="19BC2391" w14:textId="4D2E5E50" w:rsidR="00D84FE2" w:rsidRDefault="00D84FE2" w:rsidP="0039527D">
      <w:pPr>
        <w:pStyle w:val="ListParagraph"/>
        <w:numPr>
          <w:ilvl w:val="0"/>
          <w:numId w:val="2"/>
        </w:numPr>
        <w:jc w:val="both"/>
      </w:pPr>
      <w:r>
        <w:t>Bệnh nh</w:t>
      </w:r>
      <w:r w:rsidR="00302C92">
        <w:t xml:space="preserve">ân tỉnh, tiếp xúc tốt </w:t>
      </w:r>
    </w:p>
    <w:p w14:paraId="4F42B534" w14:textId="03B6BC73" w:rsidR="00302C92" w:rsidRDefault="00302C92" w:rsidP="0039527D">
      <w:pPr>
        <w:pStyle w:val="ListParagraph"/>
        <w:numPr>
          <w:ilvl w:val="0"/>
          <w:numId w:val="2"/>
        </w:numPr>
        <w:jc w:val="both"/>
      </w:pPr>
      <w:r>
        <w:t>Sinh hiệu: mạch 80l/p – huyết áp 100/60mmHg – thở 20 l/p – 37</w:t>
      </w:r>
      <w:r>
        <w:rPr>
          <w:vertAlign w:val="superscript"/>
        </w:rPr>
        <w:t>0</w:t>
      </w:r>
      <w:r>
        <w:t>C</w:t>
      </w:r>
    </w:p>
    <w:p w14:paraId="14684C1D" w14:textId="3895414D" w:rsidR="00302C92" w:rsidRDefault="00302C92" w:rsidP="0039527D">
      <w:pPr>
        <w:pStyle w:val="ListParagraph"/>
        <w:numPr>
          <w:ilvl w:val="0"/>
          <w:numId w:val="2"/>
        </w:numPr>
        <w:jc w:val="both"/>
      </w:pPr>
      <w:r>
        <w:t xml:space="preserve">Da niêm hồng </w:t>
      </w:r>
    </w:p>
    <w:p w14:paraId="50F6EF5A" w14:textId="5691AC06" w:rsidR="00302C92" w:rsidRDefault="00302C92" w:rsidP="0039527D">
      <w:pPr>
        <w:pStyle w:val="ListParagraph"/>
        <w:numPr>
          <w:ilvl w:val="0"/>
          <w:numId w:val="2"/>
        </w:numPr>
        <w:jc w:val="both"/>
      </w:pPr>
      <w:r>
        <w:t xml:space="preserve">Không phù, không dấu xuất huyết, hạch ngoại </w:t>
      </w:r>
      <w:proofErr w:type="gramStart"/>
      <w:r>
        <w:t>vi</w:t>
      </w:r>
      <w:proofErr w:type="gramEnd"/>
      <w:r>
        <w:t xml:space="preserve"> không sờ chạm.</w:t>
      </w:r>
    </w:p>
    <w:p w14:paraId="0DBC1E99" w14:textId="5F3351E7" w:rsidR="00D84FE2" w:rsidRPr="00762794" w:rsidRDefault="00D84FE2" w:rsidP="0039527D">
      <w:pPr>
        <w:pStyle w:val="ListParagraph"/>
        <w:numPr>
          <w:ilvl w:val="0"/>
          <w:numId w:val="6"/>
        </w:numPr>
        <w:jc w:val="both"/>
        <w:rPr>
          <w:b/>
        </w:rPr>
      </w:pPr>
      <w:r w:rsidRPr="00762794">
        <w:rPr>
          <w:b/>
        </w:rPr>
        <w:t xml:space="preserve">Khám các cơ quan </w:t>
      </w:r>
    </w:p>
    <w:p w14:paraId="3CFC49CD" w14:textId="7F09151F" w:rsidR="00CA6209" w:rsidRDefault="00CA6209" w:rsidP="0039527D">
      <w:pPr>
        <w:pStyle w:val="ListParagraph"/>
        <w:numPr>
          <w:ilvl w:val="0"/>
          <w:numId w:val="7"/>
        </w:numPr>
        <w:jc w:val="both"/>
      </w:pPr>
      <w:r>
        <w:t xml:space="preserve">Đầu mặt cổ: cân đối, tuyến giáp không to, khí quản không lệch, họng sạch, không vẻ mặt nhiễm trùng, </w:t>
      </w:r>
      <w:proofErr w:type="gramStart"/>
      <w:r>
        <w:t>tĩnh mạch cổ (45</w:t>
      </w:r>
      <w:r>
        <w:rPr>
          <w:vertAlign w:val="superscript"/>
        </w:rPr>
        <w:t>0</w:t>
      </w:r>
      <w:r>
        <w:t>) không nổi</w:t>
      </w:r>
      <w:proofErr w:type="gramEnd"/>
      <w:r>
        <w:t>.</w:t>
      </w:r>
    </w:p>
    <w:p w14:paraId="520759B3" w14:textId="298859B2" w:rsidR="00CA6209" w:rsidRDefault="00CA6209" w:rsidP="0039527D">
      <w:pPr>
        <w:pStyle w:val="ListParagraph"/>
        <w:numPr>
          <w:ilvl w:val="0"/>
          <w:numId w:val="7"/>
        </w:numPr>
        <w:jc w:val="both"/>
      </w:pPr>
      <w:r>
        <w:t xml:space="preserve">Ngực: cân đối, di động đều </w:t>
      </w:r>
      <w:proofErr w:type="gramStart"/>
      <w:r>
        <w:t>theo</w:t>
      </w:r>
      <w:proofErr w:type="gramEnd"/>
      <w:r>
        <w:t xml:space="preserve"> nhịp thở, không sẹo mổ.</w:t>
      </w:r>
    </w:p>
    <w:p w14:paraId="6EE5CB04" w14:textId="07348BD1" w:rsidR="00CA6209" w:rsidRDefault="00CA6209" w:rsidP="0039527D">
      <w:pPr>
        <w:pStyle w:val="ListParagraph"/>
        <w:ind w:left="1440"/>
        <w:jc w:val="both"/>
      </w:pPr>
      <w:r>
        <w:t>+ Khám phổi: thở đều, không co kéo cơ hô hấp phụ, rung thanh đều, gõ phổi trong, không ran</w:t>
      </w:r>
    </w:p>
    <w:p w14:paraId="05E48CB9" w14:textId="33F06C35" w:rsidR="00CA6209" w:rsidRDefault="00CA6209" w:rsidP="0039527D">
      <w:pPr>
        <w:pStyle w:val="ListParagraph"/>
        <w:ind w:left="1440"/>
        <w:jc w:val="both"/>
      </w:pPr>
      <w:r>
        <w:t>+ Khám tim: mỏm tim khoang liên sườn IV, đường trung đòn T, nảy mạnh, diện đập 1x1cm, không dấu nảy trước ngực, dấu Harzer (-), không rung miêu, tiếng tim T1, T2 đều rõ, không tiếng tim bất thường, không âm thổi.</w:t>
      </w:r>
    </w:p>
    <w:p w14:paraId="2973FFC0" w14:textId="2F71B5EB" w:rsidR="00CA6209" w:rsidRDefault="00CA6209" w:rsidP="0039527D">
      <w:pPr>
        <w:pStyle w:val="ListParagraph"/>
        <w:numPr>
          <w:ilvl w:val="0"/>
          <w:numId w:val="7"/>
        </w:numPr>
        <w:jc w:val="both"/>
      </w:pPr>
      <w:r>
        <w:t>Bụng:</w:t>
      </w:r>
    </w:p>
    <w:p w14:paraId="4C564F21" w14:textId="2FF2D241" w:rsidR="00CA6209" w:rsidRDefault="007B52AD" w:rsidP="0039527D">
      <w:pPr>
        <w:pStyle w:val="ListParagraph"/>
        <w:ind w:left="1440"/>
        <w:jc w:val="both"/>
      </w:pPr>
      <w:r>
        <w:t>+ Vùng hạ vị nhô cao, không sẹo mổ, không tuần hoàn bàng hệ</w:t>
      </w:r>
    </w:p>
    <w:p w14:paraId="1178D338" w14:textId="38805FF5" w:rsidR="007B52AD" w:rsidRDefault="007B52AD" w:rsidP="0039527D">
      <w:pPr>
        <w:pStyle w:val="ListParagraph"/>
        <w:ind w:left="1440"/>
        <w:jc w:val="both"/>
      </w:pPr>
      <w:r>
        <w:t xml:space="preserve">+ Âm ruột: 4 lần/phút, không âm thổi động mạch </w:t>
      </w:r>
    </w:p>
    <w:p w14:paraId="2FEE0828" w14:textId="28AB2C7B" w:rsidR="007B52AD" w:rsidRDefault="007B52AD" w:rsidP="0039527D">
      <w:pPr>
        <w:pStyle w:val="ListParagraph"/>
        <w:ind w:left="1440"/>
        <w:jc w:val="both"/>
      </w:pPr>
      <w:r>
        <w:t xml:space="preserve">+ Gõ bụng trong </w:t>
      </w:r>
    </w:p>
    <w:p w14:paraId="49D62E91" w14:textId="762D6CAA" w:rsidR="007B52AD" w:rsidRDefault="007B52AD" w:rsidP="0039527D">
      <w:pPr>
        <w:pStyle w:val="ListParagraph"/>
        <w:ind w:left="1440"/>
        <w:jc w:val="both"/>
      </w:pPr>
      <w:r>
        <w:t xml:space="preserve">+ Sờ: không điểm đau khu trú, sờ có khối u ở hạ vị, trên xương mu 5cm, dưới rốn 5cm (tương đương thai 14 tuần), giới hạn rõ, kích thước 5x4 cm (cao x ngang), </w:t>
      </w:r>
      <w:r w:rsidR="0095159E">
        <w:t xml:space="preserve">bề mặt trơn láng, </w:t>
      </w:r>
      <w:r>
        <w:t>di động, không đau.</w:t>
      </w:r>
    </w:p>
    <w:p w14:paraId="1B2C95CC" w14:textId="32CF7DD7" w:rsidR="00DB6310" w:rsidRDefault="007B52AD" w:rsidP="0039527D">
      <w:pPr>
        <w:pStyle w:val="ListParagraph"/>
        <w:ind w:left="1440"/>
        <w:jc w:val="both"/>
      </w:pPr>
      <w:r>
        <w:t>+ Gan 8cm đường trung đòn P, không sờ chạm lách thận</w:t>
      </w:r>
    </w:p>
    <w:p w14:paraId="16ED02BB" w14:textId="113EB060" w:rsidR="00DB6310" w:rsidRPr="00CA6209" w:rsidRDefault="00DB6310" w:rsidP="0039527D">
      <w:pPr>
        <w:pStyle w:val="ListParagraph"/>
        <w:numPr>
          <w:ilvl w:val="0"/>
          <w:numId w:val="7"/>
        </w:numPr>
        <w:jc w:val="both"/>
      </w:pPr>
      <w:r>
        <w:t xml:space="preserve">Tứ chi: không biến dạng, không giới hạn vận động, sức cơ 5/5, mạch tứ chi đều rõ </w:t>
      </w:r>
    </w:p>
    <w:p w14:paraId="4ED9ECC6" w14:textId="1FF1C916" w:rsidR="00D84FE2" w:rsidRPr="00762794" w:rsidRDefault="00D84FE2" w:rsidP="0039527D">
      <w:pPr>
        <w:pStyle w:val="ListParagraph"/>
        <w:numPr>
          <w:ilvl w:val="0"/>
          <w:numId w:val="6"/>
        </w:numPr>
        <w:jc w:val="both"/>
        <w:rPr>
          <w:b/>
        </w:rPr>
      </w:pPr>
      <w:r w:rsidRPr="00762794">
        <w:rPr>
          <w:b/>
        </w:rPr>
        <w:t xml:space="preserve">Khám phụ khoa </w:t>
      </w:r>
    </w:p>
    <w:p w14:paraId="22E3244B" w14:textId="77777777" w:rsidR="00E4634C" w:rsidRPr="00BC2493" w:rsidRDefault="00E4634C" w:rsidP="0039527D">
      <w:pPr>
        <w:pStyle w:val="ListParagraph"/>
        <w:numPr>
          <w:ilvl w:val="0"/>
          <w:numId w:val="2"/>
        </w:numPr>
        <w:jc w:val="both"/>
        <w:rPr>
          <w:color w:val="FF0000"/>
        </w:rPr>
      </w:pPr>
      <w:r w:rsidRPr="00BC2493">
        <w:rPr>
          <w:color w:val="FF0000"/>
        </w:rPr>
        <w:t xml:space="preserve">Nhìn: </w:t>
      </w:r>
    </w:p>
    <w:p w14:paraId="05F22A31" w14:textId="77777777" w:rsidR="00E4634C" w:rsidRPr="00BC2493" w:rsidRDefault="00E4634C" w:rsidP="0039527D">
      <w:pPr>
        <w:pStyle w:val="ListParagraph"/>
        <w:ind w:left="1440"/>
        <w:jc w:val="both"/>
        <w:rPr>
          <w:color w:val="FF0000"/>
        </w:rPr>
      </w:pPr>
      <w:r w:rsidRPr="00BC2493">
        <w:rPr>
          <w:color w:val="FF0000"/>
        </w:rPr>
        <w:t>+ Â</w:t>
      </w:r>
      <w:r w:rsidR="00DB6310" w:rsidRPr="00BC2493">
        <w:rPr>
          <w:color w:val="FF0000"/>
        </w:rPr>
        <w:t>m hộ bình thường, môi lớn, môi nhỏ</w:t>
      </w:r>
      <w:r w:rsidRPr="00BC2493">
        <w:rPr>
          <w:color w:val="FF0000"/>
        </w:rPr>
        <w:t xml:space="preserve"> không sang thương</w:t>
      </w:r>
    </w:p>
    <w:p w14:paraId="2D011B42" w14:textId="165E242F" w:rsidR="00DB6310" w:rsidRPr="00BC2493" w:rsidRDefault="00E4634C" w:rsidP="0039527D">
      <w:pPr>
        <w:pStyle w:val="ListParagraph"/>
        <w:ind w:left="1440"/>
        <w:jc w:val="both"/>
        <w:rPr>
          <w:color w:val="FF0000"/>
        </w:rPr>
      </w:pPr>
      <w:proofErr w:type="gramStart"/>
      <w:r w:rsidRPr="00BC2493">
        <w:rPr>
          <w:color w:val="FF0000"/>
        </w:rPr>
        <w:t>+ P</w:t>
      </w:r>
      <w:r w:rsidR="00DB6310" w:rsidRPr="00BC2493">
        <w:rPr>
          <w:color w:val="FF0000"/>
        </w:rPr>
        <w:t>hân bố lông trên vệ bình thườ</w:t>
      </w:r>
      <w:r w:rsidRPr="00BC2493">
        <w:rPr>
          <w:color w:val="FF0000"/>
        </w:rPr>
        <w:t>ng.</w:t>
      </w:r>
      <w:proofErr w:type="gramEnd"/>
    </w:p>
    <w:p w14:paraId="4D30EF2F" w14:textId="77777777" w:rsidR="00E4634C" w:rsidRPr="00BC2493" w:rsidRDefault="00E4634C" w:rsidP="0039527D">
      <w:pPr>
        <w:pStyle w:val="ListParagraph"/>
        <w:numPr>
          <w:ilvl w:val="0"/>
          <w:numId w:val="2"/>
        </w:numPr>
        <w:jc w:val="both"/>
        <w:rPr>
          <w:color w:val="FF0000"/>
        </w:rPr>
      </w:pPr>
      <w:r w:rsidRPr="00BC2493">
        <w:rPr>
          <w:color w:val="FF0000"/>
        </w:rPr>
        <w:t>Khám mỏ vịt:</w:t>
      </w:r>
    </w:p>
    <w:p w14:paraId="0C34F9B7" w14:textId="77777777" w:rsidR="00E4634C" w:rsidRPr="00BC2493" w:rsidRDefault="00E4634C" w:rsidP="0039527D">
      <w:pPr>
        <w:pStyle w:val="ListParagraph"/>
        <w:ind w:left="1440"/>
        <w:jc w:val="both"/>
        <w:rPr>
          <w:color w:val="FF0000"/>
        </w:rPr>
      </w:pPr>
      <w:r w:rsidRPr="00BC2493">
        <w:rPr>
          <w:color w:val="FF0000"/>
        </w:rPr>
        <w:t>+ Âm đạo có ít huyết nâu, nếp âm đạo bình thường</w:t>
      </w:r>
    </w:p>
    <w:p w14:paraId="1AB06FC5" w14:textId="79C3D483" w:rsidR="00E4634C" w:rsidRPr="00BC2493" w:rsidRDefault="00E4634C" w:rsidP="0039527D">
      <w:pPr>
        <w:pStyle w:val="ListParagraph"/>
        <w:ind w:left="1440"/>
        <w:jc w:val="both"/>
        <w:rPr>
          <w:color w:val="FF0000"/>
        </w:rPr>
      </w:pPr>
      <w:r w:rsidRPr="00BC2493">
        <w:rPr>
          <w:color w:val="FF0000"/>
        </w:rPr>
        <w:t>+ Cổ tử cung trơn láng, hồng hào, không sang thương, kích thước #4cm.</w:t>
      </w:r>
    </w:p>
    <w:p w14:paraId="3080B40F" w14:textId="49C4EDC9" w:rsidR="00E4634C" w:rsidRPr="00BC2493" w:rsidRDefault="00E4634C" w:rsidP="0039527D">
      <w:pPr>
        <w:pStyle w:val="ListParagraph"/>
        <w:numPr>
          <w:ilvl w:val="0"/>
          <w:numId w:val="2"/>
        </w:numPr>
        <w:jc w:val="both"/>
        <w:rPr>
          <w:color w:val="FF0000"/>
        </w:rPr>
      </w:pPr>
      <w:r w:rsidRPr="00BC2493">
        <w:rPr>
          <w:color w:val="FF0000"/>
        </w:rPr>
        <w:t xml:space="preserve">Khám bằng tay: </w:t>
      </w:r>
    </w:p>
    <w:p w14:paraId="68BC9AA0" w14:textId="2F5DABC1" w:rsidR="00E4634C" w:rsidRPr="00BC2493" w:rsidRDefault="00E4634C" w:rsidP="0039527D">
      <w:pPr>
        <w:pStyle w:val="ListParagraph"/>
        <w:ind w:left="1440"/>
        <w:jc w:val="both"/>
        <w:rPr>
          <w:color w:val="FF0000"/>
        </w:rPr>
      </w:pPr>
      <w:r w:rsidRPr="00BC2493">
        <w:rPr>
          <w:color w:val="FF0000"/>
        </w:rPr>
        <w:t>+ Cổ tử cung đóng, mật độ chắc, hướng trung gian</w:t>
      </w:r>
      <w:r w:rsidR="002A0E9A" w:rsidRPr="00BC2493">
        <w:rPr>
          <w:color w:val="FF0000"/>
        </w:rPr>
        <w:t xml:space="preserve">, lắc không đau, lắc cổ tử cung thấy khối u trên vệ di động </w:t>
      </w:r>
      <w:proofErr w:type="gramStart"/>
      <w:r w:rsidR="002A0E9A" w:rsidRPr="00BC2493">
        <w:rPr>
          <w:color w:val="FF0000"/>
        </w:rPr>
        <w:t>theo</w:t>
      </w:r>
      <w:proofErr w:type="gramEnd"/>
      <w:r w:rsidR="002A0E9A" w:rsidRPr="00BC2493">
        <w:rPr>
          <w:color w:val="FF0000"/>
        </w:rPr>
        <w:t>.</w:t>
      </w:r>
    </w:p>
    <w:p w14:paraId="60FC608A" w14:textId="0FFC9FFF" w:rsidR="00E4634C" w:rsidRPr="00BC2493" w:rsidRDefault="00E4634C" w:rsidP="0039527D">
      <w:pPr>
        <w:pStyle w:val="ListParagraph"/>
        <w:ind w:left="1440"/>
        <w:jc w:val="both"/>
        <w:rPr>
          <w:color w:val="FF0000"/>
        </w:rPr>
      </w:pPr>
      <w:r w:rsidRPr="00BC2493">
        <w:rPr>
          <w:color w:val="FF0000"/>
        </w:rPr>
        <w:t xml:space="preserve">+ Tử cung to tương đương </w:t>
      </w:r>
      <w:proofErr w:type="gramStart"/>
      <w:r w:rsidRPr="00BC2493">
        <w:rPr>
          <w:color w:val="FF0000"/>
        </w:rPr>
        <w:t>thai</w:t>
      </w:r>
      <w:proofErr w:type="gramEnd"/>
      <w:r w:rsidRPr="00BC2493">
        <w:rPr>
          <w:color w:val="FF0000"/>
        </w:rPr>
        <w:t xml:space="preserve"> 14 tuần </w:t>
      </w:r>
    </w:p>
    <w:p w14:paraId="6992C623" w14:textId="6857F019" w:rsidR="00E4634C" w:rsidRPr="00BC2493" w:rsidRDefault="00E4634C" w:rsidP="0039527D">
      <w:pPr>
        <w:pStyle w:val="ListParagraph"/>
        <w:ind w:left="1440"/>
        <w:jc w:val="both"/>
        <w:rPr>
          <w:color w:val="FF0000"/>
        </w:rPr>
      </w:pPr>
      <w:r w:rsidRPr="00BC2493">
        <w:rPr>
          <w:color w:val="FF0000"/>
        </w:rPr>
        <w:t xml:space="preserve">+ Hai phần phụ không sờ chạm </w:t>
      </w:r>
    </w:p>
    <w:p w14:paraId="10A2EC24" w14:textId="10D60CFC" w:rsidR="00E4634C" w:rsidRPr="00BC2493" w:rsidRDefault="00E4634C" w:rsidP="0039527D">
      <w:pPr>
        <w:pStyle w:val="ListParagraph"/>
        <w:ind w:left="1440"/>
        <w:jc w:val="both"/>
        <w:rPr>
          <w:color w:val="FF0000"/>
        </w:rPr>
      </w:pPr>
      <w:r w:rsidRPr="00BC2493">
        <w:rPr>
          <w:color w:val="FF0000"/>
        </w:rPr>
        <w:t>+ Cùng đồ mềm mại, không căng đau</w:t>
      </w:r>
    </w:p>
    <w:p w14:paraId="20BACD0C" w14:textId="77777777" w:rsidR="00762794" w:rsidRPr="00762794" w:rsidRDefault="00762794" w:rsidP="0039527D">
      <w:pPr>
        <w:pStyle w:val="ListParagraph"/>
        <w:ind w:left="1440"/>
        <w:jc w:val="both"/>
        <w:rPr>
          <w:b/>
        </w:rPr>
      </w:pPr>
    </w:p>
    <w:p w14:paraId="1968D2A5" w14:textId="77777777" w:rsidR="00775844" w:rsidRDefault="00775844" w:rsidP="0039527D">
      <w:pPr>
        <w:pStyle w:val="ListParagraph"/>
        <w:numPr>
          <w:ilvl w:val="0"/>
          <w:numId w:val="1"/>
        </w:numPr>
        <w:jc w:val="both"/>
        <w:rPr>
          <w:b/>
        </w:rPr>
      </w:pPr>
      <w:r w:rsidRPr="00762794">
        <w:rPr>
          <w:b/>
        </w:rPr>
        <w:t xml:space="preserve">TÓM TẮT BỆNH ÁN </w:t>
      </w:r>
    </w:p>
    <w:p w14:paraId="3958F65D" w14:textId="4E2DD1CF" w:rsidR="00762794" w:rsidRDefault="00762794" w:rsidP="0039527D">
      <w:pPr>
        <w:pStyle w:val="ListParagraph"/>
        <w:ind w:left="1080"/>
        <w:jc w:val="both"/>
      </w:pPr>
      <w:r>
        <w:t>Bệnh nhân nữ, 33 tuổi, nhập viện ngày 27/11/2017 vì siêu âm thấy khối u xơ tử cung to, bệnh 2 năm, qua hỏi bệnh và thăm khám lâm sàng ghi nhận:</w:t>
      </w:r>
    </w:p>
    <w:p w14:paraId="4ED6CF8F" w14:textId="67BEDEC8" w:rsidR="00762794" w:rsidRDefault="00762794" w:rsidP="0039527D">
      <w:pPr>
        <w:pStyle w:val="ListParagraph"/>
        <w:numPr>
          <w:ilvl w:val="0"/>
          <w:numId w:val="2"/>
        </w:numPr>
        <w:jc w:val="both"/>
      </w:pPr>
      <w:r>
        <w:t xml:space="preserve">Triệu chứng cơ năng: </w:t>
      </w:r>
    </w:p>
    <w:p w14:paraId="64DFA63E" w14:textId="0CB5AAAE" w:rsidR="00762794" w:rsidRDefault="00762794" w:rsidP="0039527D">
      <w:pPr>
        <w:pStyle w:val="ListParagraph"/>
        <w:ind w:left="1440"/>
        <w:jc w:val="both"/>
      </w:pPr>
      <w:r>
        <w:t>+ Rong huyết đã ổn</w:t>
      </w:r>
    </w:p>
    <w:p w14:paraId="0E4F211A" w14:textId="6C2DD78A" w:rsidR="00762794" w:rsidRDefault="00762794" w:rsidP="0039527D">
      <w:pPr>
        <w:pStyle w:val="ListParagraph"/>
        <w:ind w:left="1440"/>
        <w:jc w:val="both"/>
      </w:pPr>
      <w:r>
        <w:t>+ 6 tháng nay, sờ thấy khối chắc trên xương mu</w:t>
      </w:r>
    </w:p>
    <w:p w14:paraId="35B2AE36" w14:textId="35FF018A" w:rsidR="00762794" w:rsidRDefault="00762794" w:rsidP="0039527D">
      <w:pPr>
        <w:pStyle w:val="ListParagraph"/>
        <w:ind w:left="1440"/>
        <w:jc w:val="both"/>
      </w:pPr>
      <w:r>
        <w:t>+ Không: tiểu lắt nhắt, bí tiểu, táo bón.</w:t>
      </w:r>
    </w:p>
    <w:p w14:paraId="62713B23" w14:textId="1F385B4E" w:rsidR="002A0E9A" w:rsidRDefault="002A0E9A" w:rsidP="0039527D">
      <w:pPr>
        <w:pStyle w:val="ListParagraph"/>
        <w:numPr>
          <w:ilvl w:val="0"/>
          <w:numId w:val="2"/>
        </w:numPr>
        <w:jc w:val="both"/>
      </w:pPr>
      <w:r>
        <w:t>Triệu chứng thực thể</w:t>
      </w:r>
      <w:r w:rsidR="00457943">
        <w:t>:</w:t>
      </w:r>
    </w:p>
    <w:p w14:paraId="2B50C498" w14:textId="51F7B7D3" w:rsidR="00457943" w:rsidRDefault="00457943" w:rsidP="0039527D">
      <w:pPr>
        <w:pStyle w:val="ListParagraph"/>
        <w:ind w:left="1440"/>
        <w:jc w:val="both"/>
      </w:pPr>
      <w:proofErr w:type="gramStart"/>
      <w:r>
        <w:t xml:space="preserve">+ Khối u ở hạ vị, trên xương mu 5cm, dưới rốn 5cm (tương đương thai 14 tuần), giới hạn rõ, kích thước 5x4 cm (cao x ngang), </w:t>
      </w:r>
      <w:r w:rsidR="0095159E">
        <w:t xml:space="preserve">bề mặt trơn láng, </w:t>
      </w:r>
      <w:r>
        <w:t>di động, không đau.</w:t>
      </w:r>
      <w:proofErr w:type="gramEnd"/>
    </w:p>
    <w:p w14:paraId="038CDF74" w14:textId="41133E86" w:rsidR="00457943" w:rsidRDefault="00457943" w:rsidP="0039527D">
      <w:pPr>
        <w:pStyle w:val="ListParagraph"/>
        <w:ind w:left="1440"/>
        <w:jc w:val="both"/>
      </w:pPr>
      <w:r>
        <w:t xml:space="preserve">+ Lắc cổ tử cung thấy khối u hạ vị di động </w:t>
      </w:r>
      <w:proofErr w:type="gramStart"/>
      <w:r>
        <w:t>theo</w:t>
      </w:r>
      <w:proofErr w:type="gramEnd"/>
      <w:r>
        <w:t xml:space="preserve"> </w:t>
      </w:r>
    </w:p>
    <w:p w14:paraId="1A526D1A" w14:textId="1B4934D3" w:rsidR="00457943" w:rsidRDefault="00457943" w:rsidP="0039527D">
      <w:pPr>
        <w:pStyle w:val="ListParagraph"/>
        <w:numPr>
          <w:ilvl w:val="0"/>
          <w:numId w:val="2"/>
        </w:numPr>
        <w:jc w:val="both"/>
      </w:pPr>
      <w:r>
        <w:t>Siêu âm bụng: thành sau thân tử cung, đoạn trong cơ có khối echo hỗn hợp, giới hạn rõ, kích thước 74x89mm, gây biến dạng lòng tử cung. Doppler có tăng sinh mạ</w:t>
      </w:r>
      <w:r w:rsidR="00DB54F9">
        <w:t>ch máu ít ở ngoại vi</w:t>
      </w:r>
    </w:p>
    <w:p w14:paraId="22071E8E" w14:textId="77777777" w:rsidR="00457943" w:rsidRPr="00762794" w:rsidRDefault="00457943" w:rsidP="0039527D">
      <w:pPr>
        <w:pStyle w:val="ListParagraph"/>
        <w:ind w:left="1440"/>
        <w:jc w:val="both"/>
      </w:pPr>
    </w:p>
    <w:p w14:paraId="6565CCEB" w14:textId="016B75A3" w:rsidR="00775844" w:rsidRPr="00F135BC" w:rsidRDefault="00775844" w:rsidP="0039527D">
      <w:pPr>
        <w:pStyle w:val="ListParagraph"/>
        <w:numPr>
          <w:ilvl w:val="0"/>
          <w:numId w:val="1"/>
        </w:numPr>
        <w:jc w:val="both"/>
        <w:rPr>
          <w:b/>
        </w:rPr>
      </w:pPr>
      <w:r w:rsidRPr="00F135BC">
        <w:rPr>
          <w:b/>
        </w:rPr>
        <w:t>CHẨN ĐOÁN SƠ BỘ</w:t>
      </w:r>
      <w:r w:rsidR="00F135BC" w:rsidRPr="00F135BC">
        <w:rPr>
          <w:b/>
        </w:rPr>
        <w:t xml:space="preserve"> - PHÂN BIỆT </w:t>
      </w:r>
    </w:p>
    <w:p w14:paraId="18861F26" w14:textId="19E0D96D" w:rsidR="00F135BC" w:rsidRDefault="00F135BC" w:rsidP="0039527D">
      <w:pPr>
        <w:pStyle w:val="ListParagraph"/>
        <w:numPr>
          <w:ilvl w:val="0"/>
          <w:numId w:val="2"/>
        </w:numPr>
        <w:jc w:val="both"/>
      </w:pPr>
      <w:r>
        <w:t>Chẩn đoán sơ bộ: U xơ – cơ tử cung, chưa biến chứng</w:t>
      </w:r>
    </w:p>
    <w:p w14:paraId="749C6122" w14:textId="3488F231" w:rsidR="00F135BC" w:rsidRDefault="00F135BC" w:rsidP="0039527D">
      <w:pPr>
        <w:pStyle w:val="ListParagraph"/>
        <w:numPr>
          <w:ilvl w:val="0"/>
          <w:numId w:val="2"/>
        </w:numPr>
        <w:jc w:val="both"/>
      </w:pPr>
      <w:r>
        <w:t xml:space="preserve">Chẩn đoán phân biệt: </w:t>
      </w:r>
    </w:p>
    <w:p w14:paraId="6201DE39" w14:textId="7E12CA87" w:rsidR="00F135BC" w:rsidRDefault="00F135BC" w:rsidP="0039527D">
      <w:pPr>
        <w:pStyle w:val="ListParagraph"/>
        <w:ind w:left="1440"/>
        <w:jc w:val="both"/>
      </w:pPr>
      <w:r>
        <w:t xml:space="preserve">+ Lạc nội mạc trong cơ tử cung, chưa biến chứng </w:t>
      </w:r>
    </w:p>
    <w:p w14:paraId="31F0A15E" w14:textId="5010D8C4" w:rsidR="00F135BC" w:rsidRDefault="00F135BC" w:rsidP="0039527D">
      <w:pPr>
        <w:pStyle w:val="ListParagraph"/>
        <w:ind w:left="1440"/>
        <w:jc w:val="both"/>
      </w:pPr>
      <w:r>
        <w:t xml:space="preserve">+ Leiomyosarcoma thân tử cung, chưa biến chứng </w:t>
      </w:r>
    </w:p>
    <w:p w14:paraId="3158ABE0" w14:textId="77777777" w:rsidR="00F135BC" w:rsidRDefault="00F135BC" w:rsidP="0039527D">
      <w:pPr>
        <w:pStyle w:val="ListParagraph"/>
        <w:ind w:left="1440"/>
        <w:jc w:val="both"/>
      </w:pPr>
    </w:p>
    <w:p w14:paraId="0D73506E" w14:textId="77777777" w:rsidR="00775844" w:rsidRDefault="00775844" w:rsidP="0039527D">
      <w:pPr>
        <w:pStyle w:val="ListParagraph"/>
        <w:numPr>
          <w:ilvl w:val="0"/>
          <w:numId w:val="1"/>
        </w:numPr>
        <w:jc w:val="both"/>
        <w:rPr>
          <w:b/>
        </w:rPr>
      </w:pPr>
      <w:r w:rsidRPr="00B87E7D">
        <w:rPr>
          <w:b/>
        </w:rPr>
        <w:t>BIỆN LUẬN LÂM SÀNG</w:t>
      </w:r>
    </w:p>
    <w:p w14:paraId="7576DA55" w14:textId="3B0F9FD1" w:rsidR="00DB54F9" w:rsidRDefault="00DB54F9" w:rsidP="0039527D">
      <w:pPr>
        <w:pStyle w:val="ListParagraph"/>
        <w:numPr>
          <w:ilvl w:val="0"/>
          <w:numId w:val="2"/>
        </w:numPr>
        <w:jc w:val="both"/>
      </w:pPr>
      <w:r>
        <w:t>Khám bụng có khối u hạ vị, khám bằng tay lắc cổ tử cung thấy khối u di động theo, trên siêu âm bụng có khối echo hỗn hợp ở tử cung nên gợi ý nhiều khối u hạ vị này thuộc về tử cung, không nghĩ đến u phần phụ, u bàng quang, u đại tràng.</w:t>
      </w:r>
    </w:p>
    <w:p w14:paraId="0C451136" w14:textId="3E5F5138" w:rsidR="00556498" w:rsidRDefault="00556498" w:rsidP="0039527D">
      <w:pPr>
        <w:pStyle w:val="ListParagraph"/>
        <w:numPr>
          <w:ilvl w:val="0"/>
          <w:numId w:val="2"/>
        </w:numPr>
        <w:jc w:val="both"/>
      </w:pPr>
      <w:r>
        <w:t xml:space="preserve">Những nguyên nhân có thể làm tử cung to: </w:t>
      </w:r>
    </w:p>
    <w:p w14:paraId="734BCF5E" w14:textId="10F65023" w:rsidR="00556498" w:rsidRDefault="00556498" w:rsidP="0039527D">
      <w:pPr>
        <w:pStyle w:val="ListParagraph"/>
        <w:ind w:left="1440"/>
        <w:jc w:val="both"/>
      </w:pPr>
      <w:r>
        <w:t xml:space="preserve">+ </w:t>
      </w:r>
      <w:r w:rsidRPr="0095159E">
        <w:rPr>
          <w:u w:val="single"/>
        </w:rPr>
        <w:t>Thai kì</w:t>
      </w:r>
      <w:r>
        <w:t xml:space="preserve">: không nghĩ, </w:t>
      </w:r>
      <w:r>
        <w:sym w:font="Symbol" w:char="F062"/>
      </w:r>
      <w:r>
        <w:t>-hCG (-)</w:t>
      </w:r>
    </w:p>
    <w:p w14:paraId="34588551" w14:textId="77777777" w:rsidR="00556498" w:rsidRDefault="00556498" w:rsidP="0039527D">
      <w:pPr>
        <w:pStyle w:val="ListParagraph"/>
        <w:ind w:left="1440"/>
        <w:jc w:val="both"/>
      </w:pPr>
      <w:r>
        <w:t xml:space="preserve">+ </w:t>
      </w:r>
      <w:r w:rsidRPr="0095159E">
        <w:rPr>
          <w:u w:val="single"/>
        </w:rPr>
        <w:t>U xơ – cơ tử cung</w:t>
      </w:r>
      <w:r>
        <w:t>: nghĩ nhiều, vì:</w:t>
      </w:r>
    </w:p>
    <w:p w14:paraId="765004A2" w14:textId="77777777" w:rsidR="00556498" w:rsidRDefault="00556498" w:rsidP="0039527D">
      <w:pPr>
        <w:pStyle w:val="ListParagraph"/>
        <w:numPr>
          <w:ilvl w:val="0"/>
          <w:numId w:val="8"/>
        </w:numPr>
        <w:jc w:val="both"/>
      </w:pPr>
      <w:r>
        <w:t>K</w:t>
      </w:r>
      <w:r w:rsidR="00B87E7D">
        <w:t>hám thấy tử cung to tương đương thai 14 tuần</w:t>
      </w:r>
    </w:p>
    <w:p w14:paraId="78EE4A52" w14:textId="77777777" w:rsidR="00556498" w:rsidRDefault="00556498" w:rsidP="0039527D">
      <w:pPr>
        <w:pStyle w:val="ListParagraph"/>
        <w:numPr>
          <w:ilvl w:val="0"/>
          <w:numId w:val="8"/>
        </w:numPr>
        <w:jc w:val="both"/>
      </w:pPr>
      <w:r>
        <w:t>K</w:t>
      </w:r>
      <w:r w:rsidR="00B87E7D">
        <w:t>hối u hạ vị to, mật độ chắc, giới hạn rõ, không đau</w:t>
      </w:r>
      <w:r>
        <w:t>,</w:t>
      </w:r>
      <w:r w:rsidR="00B87E7D">
        <w:t xml:space="preserve"> phù hợp vớ</w:t>
      </w:r>
      <w:r>
        <w:t xml:space="preserve">i UXTC. </w:t>
      </w:r>
    </w:p>
    <w:p w14:paraId="1489D3CD" w14:textId="68A6118A" w:rsidR="00B87E7D" w:rsidRDefault="000F2CF5" w:rsidP="0039527D">
      <w:pPr>
        <w:pStyle w:val="ListParagraph"/>
        <w:numPr>
          <w:ilvl w:val="0"/>
          <w:numId w:val="8"/>
        </w:numPr>
        <w:jc w:val="both"/>
      </w:pPr>
      <w:r>
        <w:t>S</w:t>
      </w:r>
      <w:r w:rsidR="00B87E7D">
        <w:t>iêu âm bụng có hình ảnh phù hợp UXTC</w:t>
      </w:r>
      <w:r w:rsidR="00DB54F9">
        <w:t xml:space="preserve">: echo hỗn hợp, giới hạn rõ, </w:t>
      </w:r>
      <w:proofErr w:type="gramStart"/>
      <w:r w:rsidR="00DB54F9">
        <w:t>doppler</w:t>
      </w:r>
      <w:proofErr w:type="gramEnd"/>
      <w:r w:rsidR="00DB54F9">
        <w:t xml:space="preserve"> có tăng sinh mạch máu ít ở ngoại vi</w:t>
      </w:r>
      <w:r>
        <w:t>.</w:t>
      </w:r>
      <w:r w:rsidR="000B57F0">
        <w:t xml:space="preserve"> Khối echo này ở thành sau thân cử cung đoạn trong cơ </w:t>
      </w:r>
      <w:r w:rsidR="000B57F0">
        <w:sym w:font="Wingdings" w:char="F0E0"/>
      </w:r>
      <w:r w:rsidR="000B57F0">
        <w:t xml:space="preserve"> nghĩ UXTC trong cơ.</w:t>
      </w:r>
    </w:p>
    <w:p w14:paraId="5EC69F50" w14:textId="45FBCEBF" w:rsidR="000F2CF5" w:rsidRDefault="000F2CF5" w:rsidP="0039527D">
      <w:pPr>
        <w:pStyle w:val="ListParagraph"/>
        <w:numPr>
          <w:ilvl w:val="0"/>
          <w:numId w:val="8"/>
        </w:numPr>
        <w:jc w:val="both"/>
      </w:pPr>
      <w:r>
        <w:t>Hơn nữa, 2 năm trước BN đã được chẩn đoán u xơ tử</w:t>
      </w:r>
      <w:r w:rsidR="000B57F0">
        <w:t xml:space="preserve"> cung, theo dõi trong 2 năm nay</w:t>
      </w:r>
    </w:p>
    <w:p w14:paraId="07C961D3" w14:textId="2C228B9C" w:rsidR="00D83847" w:rsidRDefault="00FE206F" w:rsidP="0039527D">
      <w:pPr>
        <w:pStyle w:val="ListParagraph"/>
        <w:numPr>
          <w:ilvl w:val="0"/>
          <w:numId w:val="2"/>
        </w:numPr>
        <w:jc w:val="both"/>
      </w:pPr>
      <w:r w:rsidRPr="0095159E">
        <w:rPr>
          <w:u w:val="single"/>
        </w:rPr>
        <w:t>Lạc nội mạc tử cung trong cơ tử</w:t>
      </w:r>
      <w:r w:rsidR="00D83847" w:rsidRPr="0095159E">
        <w:rPr>
          <w:u w:val="single"/>
        </w:rPr>
        <w:t xml:space="preserve"> cung (adomyosis)</w:t>
      </w:r>
      <w:r w:rsidR="00073536">
        <w:t xml:space="preserve"> không nghĩ nhưng không thể loại trừ vì:</w:t>
      </w:r>
    </w:p>
    <w:p w14:paraId="40EE9005" w14:textId="0A94CAE5" w:rsidR="00D83847" w:rsidRDefault="00D83847" w:rsidP="0039527D">
      <w:pPr>
        <w:pStyle w:val="ListParagraph"/>
        <w:numPr>
          <w:ilvl w:val="0"/>
          <w:numId w:val="9"/>
        </w:numPr>
        <w:jc w:val="both"/>
      </w:pPr>
      <w:r>
        <w:t>T</w:t>
      </w:r>
      <w:r w:rsidR="00FE206F">
        <w:t xml:space="preserve">riệu chứng của adenomysis điển hình thường là thống kinh (đau bụng kinh trước, trong và sau hành kinh, mức độ nặng), rong huyết thường gặp, </w:t>
      </w:r>
      <w:r>
        <w:t xml:space="preserve">kèm </w:t>
      </w:r>
      <w:proofErr w:type="gramStart"/>
      <w:r>
        <w:t>theo</w:t>
      </w:r>
      <w:proofErr w:type="gramEnd"/>
      <w:r>
        <w:t xml:space="preserve"> BN có hiếm muộn; khám thấy tử cung to, chắc, di động kém, chạm đau. Siêu âm giống với UXTC nhưng giới hạn không rõ, </w:t>
      </w:r>
      <w:proofErr w:type="gramStart"/>
      <w:r>
        <w:t>doppler</w:t>
      </w:r>
      <w:proofErr w:type="gramEnd"/>
      <w:r>
        <w:t xml:space="preserve"> thấy mạch máu phân bố bên trong khối u.</w:t>
      </w:r>
    </w:p>
    <w:p w14:paraId="53058A5B" w14:textId="1FC1761A" w:rsidR="000B57F0" w:rsidRDefault="00D83847" w:rsidP="0039527D">
      <w:pPr>
        <w:pStyle w:val="ListParagraph"/>
        <w:numPr>
          <w:ilvl w:val="0"/>
          <w:numId w:val="9"/>
        </w:numPr>
        <w:jc w:val="both"/>
      </w:pPr>
      <w:r>
        <w:t>Những điểm không phù hợp trên BN này là: không thống kinh, rong huyết có nhưng chỉ 1 lần cách đây 2 năm, tử cung di động tốt, chạm không đau</w:t>
      </w:r>
      <w:r w:rsidR="00073536">
        <w:t xml:space="preserve">, khối echo hỗn hợp trên siêu âm có giới hạn rõ, phân bố mạch máu ngoại vi </w:t>
      </w:r>
      <w:r w:rsidR="00073536">
        <w:sym w:font="Wingdings" w:char="F0E0"/>
      </w:r>
      <w:r w:rsidR="00073536">
        <w:t xml:space="preserve"> không nghĩ</w:t>
      </w:r>
    </w:p>
    <w:p w14:paraId="74ACAEF9" w14:textId="4BA855DE" w:rsidR="00073536" w:rsidRDefault="00073536" w:rsidP="0039527D">
      <w:pPr>
        <w:pStyle w:val="ListParagraph"/>
        <w:numPr>
          <w:ilvl w:val="0"/>
          <w:numId w:val="9"/>
        </w:numPr>
        <w:jc w:val="both"/>
      </w:pPr>
      <w:r>
        <w:t>Nhưng chẩn đoán adenomyosis là chẩn đoán trên giải phẫu bệnh nên không thể loại trừ.</w:t>
      </w:r>
    </w:p>
    <w:p w14:paraId="61BDE359" w14:textId="72FA0B76" w:rsidR="00073536" w:rsidRDefault="00073536" w:rsidP="0039527D">
      <w:pPr>
        <w:pStyle w:val="ListParagraph"/>
        <w:numPr>
          <w:ilvl w:val="0"/>
          <w:numId w:val="2"/>
        </w:numPr>
        <w:jc w:val="both"/>
      </w:pPr>
      <w:r w:rsidRPr="0095159E">
        <w:rPr>
          <w:u w:val="single"/>
        </w:rPr>
        <w:t>Leiomyosarcoma thân tử cung</w:t>
      </w:r>
      <w:r>
        <w:t xml:space="preserve">: không nghĩ vì bệnh cảnh này hiếm gặp, thường xuất hiện ở phụ nữ mãn kinh, khối u to nhanh sau mãn kinh, tổng trạng suy sụp. BN này tổng trạng còn tốt, nhưng kích thước khối u tăng nhanh trong 2 năm từ lúc phát hiện (49x48mm </w:t>
      </w:r>
      <w:r>
        <w:sym w:font="Wingdings" w:char="F0E0"/>
      </w:r>
      <w:r>
        <w:t xml:space="preserve"> 74x89mm) nên không thể loại trừ.</w:t>
      </w:r>
      <w:r w:rsidR="006939EB">
        <w:t xml:space="preserve"> </w:t>
      </w:r>
    </w:p>
    <w:p w14:paraId="6D4108C3" w14:textId="633D7D1D" w:rsidR="006939EB" w:rsidRPr="00421181" w:rsidRDefault="00C324FD" w:rsidP="0039527D">
      <w:pPr>
        <w:pStyle w:val="ListParagraph"/>
        <w:numPr>
          <w:ilvl w:val="0"/>
          <w:numId w:val="2"/>
        </w:numPr>
        <w:jc w:val="both"/>
        <w:rPr>
          <w:b/>
        </w:rPr>
      </w:pPr>
      <w:r w:rsidRPr="00421181">
        <w:rPr>
          <w:b/>
        </w:rPr>
        <w:t>Biến chứng của u xơ tử cung/2 năm qua:</w:t>
      </w:r>
    </w:p>
    <w:p w14:paraId="2A2EBD11" w14:textId="5D05B25D" w:rsidR="00C324FD" w:rsidRDefault="00C324FD" w:rsidP="0039527D">
      <w:pPr>
        <w:pStyle w:val="ListParagraph"/>
        <w:ind w:left="1440"/>
        <w:jc w:val="both"/>
      </w:pPr>
      <w:r>
        <w:t xml:space="preserve">+ Rong kinh, cường kinh: không có, BN này </w:t>
      </w:r>
      <w:proofErr w:type="gramStart"/>
      <w:r>
        <w:t>chu</w:t>
      </w:r>
      <w:proofErr w:type="gramEnd"/>
      <w:r>
        <w:t xml:space="preserve"> kì kinh đều, mỗi lần hành kinh lượng ít, không kéo dài.</w:t>
      </w:r>
    </w:p>
    <w:p w14:paraId="269DF10F" w14:textId="51921A0E" w:rsidR="00C324FD" w:rsidRDefault="00C324FD" w:rsidP="0039527D">
      <w:pPr>
        <w:pStyle w:val="ListParagraph"/>
        <w:ind w:left="1440"/>
        <w:jc w:val="both"/>
      </w:pPr>
      <w:r>
        <w:t>+ Chèn ép và đau: không có, BN không biểu hiện tiểu lắt nhắt hay bí tiểu (chèn ép bàng quang), không có thận ứ nước trên siêu âm (chèn ép niệu quản), không táo bón (chèn ép đại tràng), tử cung to nhưng chạm không đau.</w:t>
      </w:r>
    </w:p>
    <w:p w14:paraId="2935A9DD" w14:textId="59412F8C" w:rsidR="009000DD" w:rsidRDefault="00C324FD" w:rsidP="0039527D">
      <w:pPr>
        <w:pStyle w:val="ListParagraph"/>
        <w:ind w:left="1440"/>
        <w:jc w:val="both"/>
        <w:rPr>
          <w:color w:val="FF0000"/>
        </w:rPr>
      </w:pPr>
      <w:r>
        <w:t xml:space="preserve">+ </w:t>
      </w:r>
      <w:r w:rsidR="00C35A81">
        <w:t>BN này có rong huyết 1 lần 2 năm trước lúc chẩn đoán</w:t>
      </w:r>
      <w:r w:rsidR="00FA5FAB">
        <w:t xml:space="preserve">, </w:t>
      </w:r>
    </w:p>
    <w:p w14:paraId="678B070D" w14:textId="08097ABA" w:rsidR="00B8613B" w:rsidRDefault="00621527" w:rsidP="0039527D">
      <w:pPr>
        <w:pStyle w:val="ListParagraph"/>
        <w:ind w:left="360"/>
        <w:jc w:val="both"/>
        <w:rPr>
          <w:color w:val="FF0000"/>
        </w:rPr>
      </w:pPr>
      <w:r>
        <w:rPr>
          <w:noProof/>
          <w:color w:val="FF0000"/>
        </w:rPr>
        <w:drawing>
          <wp:inline distT="0" distB="0" distL="0" distR="0" wp14:anchorId="70BA7642" wp14:editId="186F7C8A">
            <wp:extent cx="6967855" cy="2176145"/>
            <wp:effectExtent l="0" t="0" r="0" b="8255"/>
            <wp:docPr id="1" name="Picture 1" descr="Untitled:Users:mac:Downloads:24209743_1578614082200423_743051319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Users:mac:Downloads:24209743_1578614082200423_743051319_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67855" cy="2176145"/>
                    </a:xfrm>
                    <a:prstGeom prst="rect">
                      <a:avLst/>
                    </a:prstGeom>
                    <a:noFill/>
                    <a:ln>
                      <a:noFill/>
                    </a:ln>
                  </pic:spPr>
                </pic:pic>
              </a:graphicData>
            </a:graphic>
          </wp:inline>
        </w:drawing>
      </w:r>
    </w:p>
    <w:p w14:paraId="273F30C7" w14:textId="77777777" w:rsidR="002E2618" w:rsidRDefault="002E2618" w:rsidP="0039527D">
      <w:pPr>
        <w:pStyle w:val="ListParagraph"/>
        <w:ind w:left="360"/>
        <w:jc w:val="both"/>
        <w:rPr>
          <w:color w:val="FF0000"/>
        </w:rPr>
      </w:pPr>
    </w:p>
    <w:p w14:paraId="3E3F15C3" w14:textId="1222DEF2" w:rsidR="002E2618" w:rsidRDefault="00017CF3" w:rsidP="0039527D">
      <w:pPr>
        <w:pStyle w:val="ListParagraph"/>
        <w:ind w:left="360"/>
        <w:jc w:val="both"/>
        <w:rPr>
          <w:color w:val="FF0000"/>
        </w:rPr>
      </w:pPr>
      <w:proofErr w:type="gramStart"/>
      <w:r>
        <w:rPr>
          <w:color w:val="FF0000"/>
        </w:rPr>
        <w:t>3 cơ</w:t>
      </w:r>
      <w:proofErr w:type="gramEnd"/>
      <w:r>
        <w:rPr>
          <w:color w:val="FF0000"/>
        </w:rPr>
        <w:t xml:space="preserve"> chế thông thường được chấp nhận nhưng chưa được chứng minh, giải thích rong huyết ở BN u xơ – cơ tử cung là:</w:t>
      </w:r>
    </w:p>
    <w:p w14:paraId="5ECFB43E" w14:textId="6AF46C71" w:rsidR="00017CF3" w:rsidRDefault="00017CF3" w:rsidP="0039527D">
      <w:pPr>
        <w:pStyle w:val="ListParagraph"/>
        <w:numPr>
          <w:ilvl w:val="0"/>
          <w:numId w:val="2"/>
        </w:numPr>
        <w:jc w:val="both"/>
        <w:rPr>
          <w:color w:val="FF0000"/>
        </w:rPr>
      </w:pPr>
      <w:r>
        <w:rPr>
          <w:color w:val="FF0000"/>
        </w:rPr>
        <w:t xml:space="preserve">Sự thay đổi của chức năng co dãn bình thường của các tiểu động mạch và </w:t>
      </w:r>
      <w:proofErr w:type="gramStart"/>
      <w:r>
        <w:rPr>
          <w:color w:val="FF0000"/>
        </w:rPr>
        <w:t>mao</w:t>
      </w:r>
      <w:proofErr w:type="gramEnd"/>
      <w:r>
        <w:rPr>
          <w:color w:val="FF0000"/>
        </w:rPr>
        <w:t xml:space="preserve"> mạch cung cấp máu bên dưới lớp nội mạc.</w:t>
      </w:r>
    </w:p>
    <w:p w14:paraId="6C82A4AD" w14:textId="2CB36C85" w:rsidR="00017CF3" w:rsidRDefault="00017CF3" w:rsidP="0039527D">
      <w:pPr>
        <w:pStyle w:val="ListParagraph"/>
        <w:numPr>
          <w:ilvl w:val="0"/>
          <w:numId w:val="2"/>
        </w:numPr>
        <w:jc w:val="both"/>
        <w:rPr>
          <w:color w:val="FF0000"/>
        </w:rPr>
      </w:pPr>
      <w:r>
        <w:rPr>
          <w:color w:val="FF0000"/>
        </w:rPr>
        <w:t xml:space="preserve">Mất khả năng đáp ứng của lớp nội mạc bên trên với estrogen/progesterone trong pha hành kinh </w:t>
      </w:r>
      <w:r w:rsidRPr="00017CF3">
        <w:rPr>
          <w:color w:val="FF0000"/>
        </w:rPr>
        <w:sym w:font="Wingdings" w:char="F0E0"/>
      </w:r>
      <w:r>
        <w:rPr>
          <w:color w:val="FF0000"/>
        </w:rPr>
        <w:t xml:space="preserve"> góp phần tạo ra sự sụp đổ không hoàn toàn của lớp nội mạc</w:t>
      </w:r>
    </w:p>
    <w:p w14:paraId="7A947758" w14:textId="280F8134" w:rsidR="00017CF3" w:rsidRDefault="00017CF3" w:rsidP="0039527D">
      <w:pPr>
        <w:pStyle w:val="ListParagraph"/>
        <w:numPr>
          <w:ilvl w:val="0"/>
          <w:numId w:val="2"/>
        </w:numPr>
        <w:jc w:val="both"/>
        <w:rPr>
          <w:color w:val="FF0000"/>
        </w:rPr>
      </w:pPr>
      <w:r>
        <w:rPr>
          <w:color w:val="FF0000"/>
        </w:rPr>
        <w:t xml:space="preserve">Hoại tử </w:t>
      </w:r>
      <w:r w:rsidR="001F3E1A">
        <w:rPr>
          <w:color w:val="FF0000"/>
        </w:rPr>
        <w:t>lớp nội mạc tử cung, làm phơi bày ra bề mặt các mạch máu dẫn đến chảy máu cùng với quá trình bong tróc nội mạc.</w:t>
      </w:r>
    </w:p>
    <w:p w14:paraId="05978FBC" w14:textId="77777777" w:rsidR="002E2618" w:rsidRPr="00B0700C" w:rsidRDefault="002E2618" w:rsidP="0039527D">
      <w:pPr>
        <w:jc w:val="both"/>
        <w:rPr>
          <w:color w:val="FF0000"/>
        </w:rPr>
      </w:pPr>
    </w:p>
    <w:p w14:paraId="1BE14582" w14:textId="77777777" w:rsidR="00775844" w:rsidRDefault="00775844" w:rsidP="0039527D">
      <w:pPr>
        <w:pStyle w:val="ListParagraph"/>
        <w:numPr>
          <w:ilvl w:val="0"/>
          <w:numId w:val="1"/>
        </w:numPr>
        <w:jc w:val="both"/>
        <w:rPr>
          <w:b/>
        </w:rPr>
      </w:pPr>
      <w:r w:rsidRPr="00421181">
        <w:rPr>
          <w:b/>
        </w:rPr>
        <w:t>ĐỀ NGHỊ CẬN LÂM SÀNG – KẾT QUẢ</w:t>
      </w:r>
    </w:p>
    <w:p w14:paraId="28D22A2D" w14:textId="4EC7DE3F" w:rsidR="00421181" w:rsidRDefault="00421181" w:rsidP="0039527D">
      <w:pPr>
        <w:pStyle w:val="ListParagraph"/>
        <w:ind w:left="1080"/>
        <w:jc w:val="both"/>
      </w:pPr>
      <w:r>
        <w:t>Không đề nghị thêm</w:t>
      </w:r>
    </w:p>
    <w:p w14:paraId="38EF48C7" w14:textId="77777777" w:rsidR="00421181" w:rsidRPr="00421181" w:rsidRDefault="00421181" w:rsidP="0039527D">
      <w:pPr>
        <w:pStyle w:val="ListParagraph"/>
        <w:ind w:left="1080"/>
        <w:jc w:val="both"/>
      </w:pPr>
    </w:p>
    <w:p w14:paraId="2C3452E3" w14:textId="77777777" w:rsidR="00775844" w:rsidRDefault="00775844" w:rsidP="0039527D">
      <w:pPr>
        <w:pStyle w:val="ListParagraph"/>
        <w:numPr>
          <w:ilvl w:val="0"/>
          <w:numId w:val="1"/>
        </w:numPr>
        <w:jc w:val="both"/>
        <w:rPr>
          <w:b/>
        </w:rPr>
      </w:pPr>
      <w:r w:rsidRPr="00421181">
        <w:rPr>
          <w:b/>
        </w:rPr>
        <w:t xml:space="preserve">CHẨN ĐOÁN XÁC ĐỊNH </w:t>
      </w:r>
    </w:p>
    <w:p w14:paraId="64A5FC90" w14:textId="33F20FE8" w:rsidR="00421181" w:rsidRDefault="00421181" w:rsidP="0039527D">
      <w:pPr>
        <w:pStyle w:val="ListParagraph"/>
        <w:ind w:left="1080"/>
        <w:jc w:val="both"/>
      </w:pPr>
      <w:r>
        <w:t>U xơ – cơ tử cung, chưa biến chứng</w:t>
      </w:r>
    </w:p>
    <w:p w14:paraId="38EA4F7E" w14:textId="77777777" w:rsidR="00421181" w:rsidRDefault="00421181" w:rsidP="0039527D">
      <w:pPr>
        <w:pStyle w:val="ListParagraph"/>
        <w:ind w:left="1080"/>
        <w:jc w:val="both"/>
      </w:pPr>
    </w:p>
    <w:p w14:paraId="4066C04E" w14:textId="77777777" w:rsidR="00D84F84" w:rsidRPr="00421181" w:rsidRDefault="00D84F84" w:rsidP="0039527D">
      <w:pPr>
        <w:pStyle w:val="ListParagraph"/>
        <w:ind w:left="1080"/>
        <w:jc w:val="both"/>
      </w:pPr>
    </w:p>
    <w:p w14:paraId="48B84EB5" w14:textId="00A10081" w:rsidR="00421181" w:rsidRDefault="00775844" w:rsidP="0039527D">
      <w:pPr>
        <w:pStyle w:val="ListParagraph"/>
        <w:numPr>
          <w:ilvl w:val="0"/>
          <w:numId w:val="1"/>
        </w:numPr>
        <w:jc w:val="both"/>
        <w:rPr>
          <w:b/>
        </w:rPr>
      </w:pPr>
      <w:r w:rsidRPr="00421181">
        <w:rPr>
          <w:b/>
        </w:rPr>
        <w:t>ĐIỀU TRỊ</w:t>
      </w:r>
    </w:p>
    <w:p w14:paraId="3B9D0737" w14:textId="2BC0621B" w:rsidR="00421181" w:rsidRPr="001944D6" w:rsidRDefault="00421181" w:rsidP="0039527D">
      <w:pPr>
        <w:pStyle w:val="ListParagraph"/>
        <w:numPr>
          <w:ilvl w:val="0"/>
          <w:numId w:val="2"/>
        </w:numPr>
        <w:jc w:val="both"/>
        <w:rPr>
          <w:b/>
        </w:rPr>
      </w:pPr>
      <w:r>
        <w:t xml:space="preserve">BN này PARA 2002, đã đủ con, nhưng BN vẫn còn trẻ (33 tuổi) </w:t>
      </w:r>
      <w:r>
        <w:sym w:font="Wingdings" w:char="F0E0"/>
      </w:r>
      <w:r>
        <w:t xml:space="preserve"> </w:t>
      </w:r>
      <w:r w:rsidRPr="001944D6">
        <w:rPr>
          <w:b/>
        </w:rPr>
        <w:t>phẫu thuật mở bụng bóc nhân xơ tử cung (nếu được), nếu không bóc được: phẫu thuật cắt tử cung toàn phần, hai phần phụ (chừa buồng trứng)</w:t>
      </w:r>
    </w:p>
    <w:p w14:paraId="3D02B401" w14:textId="7BCA23CC" w:rsidR="00421181" w:rsidRDefault="001944D6" w:rsidP="0039527D">
      <w:pPr>
        <w:pStyle w:val="ListParagraph"/>
        <w:numPr>
          <w:ilvl w:val="0"/>
          <w:numId w:val="2"/>
        </w:numPr>
        <w:jc w:val="both"/>
        <w:rPr>
          <w:color w:val="FF0000"/>
        </w:rPr>
      </w:pPr>
      <w:r>
        <w:rPr>
          <w:color w:val="FF0000"/>
        </w:rPr>
        <w:t>Trên lý thuyết thì không có</w:t>
      </w:r>
      <w:r w:rsidR="00BC2493">
        <w:rPr>
          <w:color w:val="FF0000"/>
        </w:rPr>
        <w:t xml:space="preserve"> chỉ định phẫu thuật cho UXTC to đơn thuần, chỉ điều trị khi BN có vấn đề chủ: XHTC bất thường, chèn ép và đau, ảnh hưởng kết cục sinh sản. Nhưng </w:t>
      </w:r>
      <w:proofErr w:type="gramStart"/>
      <w:r w:rsidR="00BC2493">
        <w:rPr>
          <w:color w:val="FF0000"/>
        </w:rPr>
        <w:t>theo</w:t>
      </w:r>
      <w:proofErr w:type="gramEnd"/>
      <w:r w:rsidR="00BC2493">
        <w:rPr>
          <w:color w:val="FF0000"/>
        </w:rPr>
        <w:t xml:space="preserve"> lâm sàng nhận thấy, khi UXTC to tương đương thai 14 tuần trở lên thì sẽ thường kèm theo biến chứng xuất huyết, chèn ép </w:t>
      </w:r>
      <w:r w:rsidR="00BC2493" w:rsidRPr="00BC2493">
        <w:rPr>
          <w:color w:val="FF0000"/>
        </w:rPr>
        <w:sym w:font="Wingdings" w:char="F0E0"/>
      </w:r>
      <w:r w:rsidR="00BC2493">
        <w:rPr>
          <w:color w:val="FF0000"/>
        </w:rPr>
        <w:t xml:space="preserve"> phẫu thuật lúc này là để dự phòng biến chứng.</w:t>
      </w:r>
    </w:p>
    <w:p w14:paraId="14CC4DF6" w14:textId="65C944EB" w:rsidR="00BC2493" w:rsidRDefault="00BC2493" w:rsidP="0039527D">
      <w:pPr>
        <w:pStyle w:val="ListParagraph"/>
        <w:numPr>
          <w:ilvl w:val="0"/>
          <w:numId w:val="2"/>
        </w:numPr>
        <w:jc w:val="both"/>
        <w:rPr>
          <w:color w:val="FF0000"/>
        </w:rPr>
      </w:pPr>
      <w:r>
        <w:rPr>
          <w:color w:val="FF0000"/>
        </w:rPr>
        <w:t xml:space="preserve">Trên BN này, bóc nhân xơ tử cung </w:t>
      </w:r>
      <w:r w:rsidR="00F770CC">
        <w:rPr>
          <w:color w:val="FF0000"/>
        </w:rPr>
        <w:t xml:space="preserve">mà không cắt tử cung </w:t>
      </w:r>
      <w:r>
        <w:rPr>
          <w:color w:val="FF0000"/>
        </w:rPr>
        <w:t xml:space="preserve">vì </w:t>
      </w:r>
      <w:r w:rsidR="00F770CC">
        <w:rPr>
          <w:color w:val="FF0000"/>
        </w:rPr>
        <w:t xml:space="preserve">mặc dù BN đã đủ con (PARA 2002), nhưng đâu biết được sau này BN có mong muốn sinh thêm con </w:t>
      </w:r>
      <w:r w:rsidR="00F770CC" w:rsidRPr="00F770CC">
        <w:rPr>
          <w:color w:val="FF0000"/>
        </w:rPr>
        <w:sym w:font="Wingdings" w:char="F0E0"/>
      </w:r>
      <w:r w:rsidR="00F770CC">
        <w:rPr>
          <w:color w:val="FF0000"/>
        </w:rPr>
        <w:t xml:space="preserve"> nên bảo tồn được tử cung thì càng tốt. Nhưng tỉ lệ tái phát sau bóc nhân xơ rất cao </w:t>
      </w:r>
      <w:r w:rsidR="00F770CC" w:rsidRPr="00F770CC">
        <w:rPr>
          <w:color w:val="FF0000"/>
        </w:rPr>
        <w:sym w:font="Wingdings" w:char="F0E0"/>
      </w:r>
      <w:r w:rsidR="00F770CC">
        <w:rPr>
          <w:color w:val="FF0000"/>
        </w:rPr>
        <w:t xml:space="preserve"> tư vấn thêm cho BN, nếu BN không muốn tái phát </w:t>
      </w:r>
      <w:r w:rsidR="00F770CC" w:rsidRPr="00F770CC">
        <w:rPr>
          <w:color w:val="FF0000"/>
        </w:rPr>
        <w:sym w:font="Wingdings" w:char="F0E0"/>
      </w:r>
      <w:r w:rsidR="00F770CC">
        <w:rPr>
          <w:color w:val="FF0000"/>
        </w:rPr>
        <w:t xml:space="preserve"> cắt tử cung luôn trong lần phẫu thuật này.</w:t>
      </w:r>
    </w:p>
    <w:p w14:paraId="7028BEF0" w14:textId="49111FDB" w:rsidR="00481010" w:rsidRDefault="00481010" w:rsidP="0039527D">
      <w:pPr>
        <w:pStyle w:val="ListParagraph"/>
        <w:numPr>
          <w:ilvl w:val="0"/>
          <w:numId w:val="2"/>
        </w:numPr>
        <w:jc w:val="both"/>
        <w:rPr>
          <w:color w:val="FF0000"/>
        </w:rPr>
      </w:pPr>
      <w:r>
        <w:rPr>
          <w:color w:val="FF0000"/>
        </w:rPr>
        <w:t>Phẫu thuật cắt tử cung: cắt luôn cả cổ tử cung nối hai cùng đồ lại (mỏm cá mè), không chừa vòi trứng vì có thể ứ dịch vòi, nguyên nhân gây ung thư buồng trứng.</w:t>
      </w:r>
    </w:p>
    <w:p w14:paraId="7565DC96" w14:textId="7EA610A9" w:rsidR="00F770CC" w:rsidRDefault="00F770CC" w:rsidP="0039527D">
      <w:pPr>
        <w:pStyle w:val="ListParagraph"/>
        <w:numPr>
          <w:ilvl w:val="0"/>
          <w:numId w:val="2"/>
        </w:numPr>
        <w:jc w:val="both"/>
        <w:rPr>
          <w:color w:val="FF0000"/>
        </w:rPr>
      </w:pPr>
      <w:r>
        <w:rPr>
          <w:color w:val="FF0000"/>
        </w:rPr>
        <w:t>Có thể dùng liệu pháp nội tiết trước phẫu thuật để giảm kích thước khối u xơ tử cung: COCs, đồng vận GnRH (GnRHa), SPRM</w:t>
      </w:r>
    </w:p>
    <w:p w14:paraId="3C811DF3" w14:textId="77777777" w:rsidR="00D84F84" w:rsidRPr="00421181" w:rsidRDefault="00D84F84" w:rsidP="0039527D">
      <w:pPr>
        <w:pStyle w:val="ListParagraph"/>
        <w:ind w:left="1440"/>
        <w:jc w:val="both"/>
        <w:rPr>
          <w:color w:val="FF0000"/>
        </w:rPr>
      </w:pPr>
    </w:p>
    <w:p w14:paraId="6F985936" w14:textId="77777777" w:rsidR="00775844" w:rsidRPr="00D84F84" w:rsidRDefault="00775844" w:rsidP="0039527D">
      <w:pPr>
        <w:pStyle w:val="ListParagraph"/>
        <w:numPr>
          <w:ilvl w:val="0"/>
          <w:numId w:val="1"/>
        </w:numPr>
        <w:jc w:val="both"/>
        <w:rPr>
          <w:b/>
        </w:rPr>
      </w:pPr>
      <w:r w:rsidRPr="00D84F84">
        <w:rPr>
          <w:b/>
        </w:rPr>
        <w:t>TIÊN LƯỢNG</w:t>
      </w:r>
    </w:p>
    <w:sectPr w:rsidR="00775844" w:rsidRPr="00D84F84" w:rsidSect="00B0700C">
      <w:pgSz w:w="12240" w:h="15840"/>
      <w:pgMar w:top="540" w:right="630" w:bottom="63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033BE"/>
    <w:multiLevelType w:val="hybridMultilevel"/>
    <w:tmpl w:val="6180E6A2"/>
    <w:lvl w:ilvl="0" w:tplc="7DFA3D56">
      <w:start w:val="1"/>
      <w:numFmt w:val="bullet"/>
      <w:lvlText w:val=""/>
      <w:lvlJc w:val="left"/>
      <w:pPr>
        <w:ind w:left="2160" w:hanging="360"/>
      </w:pPr>
      <w:rPr>
        <w:rFonts w:ascii="Symbol" w:eastAsiaTheme="minorEastAsia" w:hAnsi="Symbol" w:cstheme="minorBidi"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F781F3B"/>
    <w:multiLevelType w:val="hybridMultilevel"/>
    <w:tmpl w:val="A47A5CC2"/>
    <w:lvl w:ilvl="0" w:tplc="7DFA3D56">
      <w:start w:val="1"/>
      <w:numFmt w:val="bullet"/>
      <w:lvlText w:val=""/>
      <w:lvlJc w:val="left"/>
      <w:pPr>
        <w:ind w:left="2160" w:hanging="360"/>
      </w:pPr>
      <w:rPr>
        <w:rFonts w:ascii="Symbol" w:eastAsiaTheme="minorEastAsia" w:hAnsi="Symbol" w:cstheme="minorBidi"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D9D52EC"/>
    <w:multiLevelType w:val="hybridMultilevel"/>
    <w:tmpl w:val="E6B40F92"/>
    <w:lvl w:ilvl="0" w:tplc="6B3A2788">
      <w:start w:val="1"/>
      <w:numFmt w:val="bullet"/>
      <w:lvlText w:val="-"/>
      <w:lvlJc w:val="left"/>
      <w:pPr>
        <w:ind w:left="1440" w:hanging="360"/>
      </w:pPr>
      <w:rPr>
        <w:rFonts w:ascii="Cambria" w:eastAsiaTheme="minorEastAsia" w:hAnsi="Cambria"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4474467"/>
    <w:multiLevelType w:val="hybridMultilevel"/>
    <w:tmpl w:val="E3EE9DFA"/>
    <w:lvl w:ilvl="0" w:tplc="D6C84A5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D220C1F"/>
    <w:multiLevelType w:val="hybridMultilevel"/>
    <w:tmpl w:val="92786BA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97974A6"/>
    <w:multiLevelType w:val="hybridMultilevel"/>
    <w:tmpl w:val="8EEA2A3C"/>
    <w:lvl w:ilvl="0" w:tplc="7DFA3D56">
      <w:start w:val="1"/>
      <w:numFmt w:val="bullet"/>
      <w:lvlText w:val=""/>
      <w:lvlJc w:val="left"/>
      <w:pPr>
        <w:ind w:left="2160" w:hanging="360"/>
      </w:pPr>
      <w:rPr>
        <w:rFonts w:ascii="Symbol" w:eastAsiaTheme="minorEastAsia" w:hAnsi="Symbol" w:cstheme="minorBidi"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4E711311"/>
    <w:multiLevelType w:val="hybridMultilevel"/>
    <w:tmpl w:val="F2F2EB70"/>
    <w:lvl w:ilvl="0" w:tplc="7AA6C55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1B23775"/>
    <w:multiLevelType w:val="hybridMultilevel"/>
    <w:tmpl w:val="3AC8720E"/>
    <w:lvl w:ilvl="0" w:tplc="77B82A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8362E76"/>
    <w:multiLevelType w:val="hybridMultilevel"/>
    <w:tmpl w:val="3A80C8C6"/>
    <w:lvl w:ilvl="0" w:tplc="7DFA3D56">
      <w:start w:val="1"/>
      <w:numFmt w:val="bullet"/>
      <w:lvlText w:val=""/>
      <w:lvlJc w:val="left"/>
      <w:pPr>
        <w:ind w:left="2160" w:hanging="360"/>
      </w:pPr>
      <w:rPr>
        <w:rFonts w:ascii="Symbol" w:eastAsiaTheme="minorEastAsia" w:hAnsi="Symbol" w:cstheme="minorBidi"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73B9482B"/>
    <w:multiLevelType w:val="hybridMultilevel"/>
    <w:tmpl w:val="C62E7C62"/>
    <w:lvl w:ilvl="0" w:tplc="7DFA3D56">
      <w:start w:val="1"/>
      <w:numFmt w:val="bullet"/>
      <w:lvlText w:val=""/>
      <w:lvlJc w:val="left"/>
      <w:pPr>
        <w:ind w:left="2160" w:hanging="360"/>
      </w:pPr>
      <w:rPr>
        <w:rFonts w:ascii="Symbol" w:eastAsiaTheme="minorEastAsia" w:hAnsi="Symbol" w:cstheme="minorBidi"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7"/>
  </w:num>
  <w:num w:numId="2">
    <w:abstractNumId w:val="2"/>
  </w:num>
  <w:num w:numId="3">
    <w:abstractNumId w:val="3"/>
  </w:num>
  <w:num w:numId="4">
    <w:abstractNumId w:val="1"/>
  </w:num>
  <w:num w:numId="5">
    <w:abstractNumId w:val="0"/>
  </w:num>
  <w:num w:numId="6">
    <w:abstractNumId w:val="6"/>
  </w:num>
  <w:num w:numId="7">
    <w:abstractNumId w:val="4"/>
  </w:num>
  <w:num w:numId="8">
    <w:abstractNumId w:val="8"/>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844"/>
    <w:rsid w:val="00017CF3"/>
    <w:rsid w:val="00073536"/>
    <w:rsid w:val="000B57F0"/>
    <w:rsid w:val="000F2CF5"/>
    <w:rsid w:val="001944D6"/>
    <w:rsid w:val="001C2F54"/>
    <w:rsid w:val="001C654C"/>
    <w:rsid w:val="001E5441"/>
    <w:rsid w:val="001F3E1A"/>
    <w:rsid w:val="002A0E9A"/>
    <w:rsid w:val="002E2618"/>
    <w:rsid w:val="00302C92"/>
    <w:rsid w:val="0039527D"/>
    <w:rsid w:val="00421181"/>
    <w:rsid w:val="00457943"/>
    <w:rsid w:val="00481010"/>
    <w:rsid w:val="00556498"/>
    <w:rsid w:val="0058562D"/>
    <w:rsid w:val="00621527"/>
    <w:rsid w:val="00644C1A"/>
    <w:rsid w:val="006939EB"/>
    <w:rsid w:val="00752E0C"/>
    <w:rsid w:val="00762794"/>
    <w:rsid w:val="00775844"/>
    <w:rsid w:val="007B52AD"/>
    <w:rsid w:val="007B6E29"/>
    <w:rsid w:val="009000DD"/>
    <w:rsid w:val="00907F60"/>
    <w:rsid w:val="0095159E"/>
    <w:rsid w:val="00A97EF4"/>
    <w:rsid w:val="00B0700C"/>
    <w:rsid w:val="00B120CD"/>
    <w:rsid w:val="00B57283"/>
    <w:rsid w:val="00B65283"/>
    <w:rsid w:val="00B8613B"/>
    <w:rsid w:val="00B87E7D"/>
    <w:rsid w:val="00BC2493"/>
    <w:rsid w:val="00C16FE4"/>
    <w:rsid w:val="00C324FD"/>
    <w:rsid w:val="00C35A81"/>
    <w:rsid w:val="00C53EAF"/>
    <w:rsid w:val="00CA6209"/>
    <w:rsid w:val="00D5769D"/>
    <w:rsid w:val="00D83847"/>
    <w:rsid w:val="00D84F84"/>
    <w:rsid w:val="00D84FE2"/>
    <w:rsid w:val="00DB54F9"/>
    <w:rsid w:val="00DB6310"/>
    <w:rsid w:val="00E4634C"/>
    <w:rsid w:val="00E5646A"/>
    <w:rsid w:val="00F135BC"/>
    <w:rsid w:val="00F770CC"/>
    <w:rsid w:val="00FA5FAB"/>
    <w:rsid w:val="00FE20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F7FB1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844"/>
    <w:pPr>
      <w:ind w:left="720"/>
      <w:contextualSpacing/>
    </w:pPr>
  </w:style>
  <w:style w:type="paragraph" w:styleId="BalloonText">
    <w:name w:val="Balloon Text"/>
    <w:basedOn w:val="Normal"/>
    <w:link w:val="BalloonTextChar"/>
    <w:uiPriority w:val="99"/>
    <w:semiHidden/>
    <w:unhideWhenUsed/>
    <w:rsid w:val="0062152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152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844"/>
    <w:pPr>
      <w:ind w:left="720"/>
      <w:contextualSpacing/>
    </w:pPr>
  </w:style>
  <w:style w:type="paragraph" w:styleId="BalloonText">
    <w:name w:val="Balloon Text"/>
    <w:basedOn w:val="Normal"/>
    <w:link w:val="BalloonTextChar"/>
    <w:uiPriority w:val="99"/>
    <w:semiHidden/>
    <w:unhideWhenUsed/>
    <w:rsid w:val="0062152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152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5</Pages>
  <Words>1571</Words>
  <Characters>8957</Characters>
  <Application>Microsoft Macintosh Word</Application>
  <DocSecurity>0</DocSecurity>
  <Lines>74</Lines>
  <Paragraphs>21</Paragraphs>
  <ScaleCrop>false</ScaleCrop>
  <Company>ĐH Y Dược TP. HCM</Company>
  <LinksUpToDate>false</LinksUpToDate>
  <CharactersWithSpaces>10507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TIẾN</dc:creator>
  <cp:keywords/>
  <dc:description/>
  <cp:lastModifiedBy>TRẦN TIẾN</cp:lastModifiedBy>
  <cp:revision>40</cp:revision>
  <dcterms:created xsi:type="dcterms:W3CDTF">2017-11-29T13:46:00Z</dcterms:created>
  <dcterms:modified xsi:type="dcterms:W3CDTF">2017-11-29T16:33:00Z</dcterms:modified>
</cp:coreProperties>
</file>