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9E" w:rsidRPr="00B70952" w:rsidRDefault="00EF1D9E" w:rsidP="00EF1D9E">
      <w:pPr>
        <w:spacing w:line="240" w:lineRule="auto"/>
        <w:jc w:val="center"/>
        <w:rPr>
          <w:rFonts w:ascii="Cambria" w:eastAsia="Cambria" w:hAnsi="Cambria" w:cs="Cambria"/>
          <w:b/>
          <w:color w:val="FF0000"/>
          <w:sz w:val="32"/>
          <w:szCs w:val="32"/>
          <w:lang w:val="en-US"/>
        </w:rPr>
      </w:pPr>
      <w:r w:rsidRPr="00B70952">
        <w:rPr>
          <w:rFonts w:ascii="Cambria" w:eastAsia="Cambria" w:hAnsi="Cambria" w:cs="Cambria"/>
          <w:b/>
          <w:color w:val="FF0000"/>
          <w:sz w:val="32"/>
          <w:szCs w:val="32"/>
          <w:lang w:val="en-US"/>
        </w:rPr>
        <w:t>TỔNG KẾT PHẦN TƯ VẤN PAP’</w:t>
      </w:r>
      <w:r>
        <w:rPr>
          <w:rFonts w:ascii="Cambria" w:eastAsia="Cambria" w:hAnsi="Cambria" w:cs="Cambria"/>
          <w:b/>
          <w:color w:val="FF0000"/>
          <w:sz w:val="32"/>
          <w:szCs w:val="32"/>
          <w:lang w:val="en-US"/>
        </w:rPr>
        <w:t xml:space="preserve">S TEST </w:t>
      </w:r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Nếu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gặp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đề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bài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tư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vấn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một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kết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quả</w:t>
      </w:r>
      <w:proofErr w:type="spellEnd"/>
      <w:r>
        <w:rPr>
          <w:rFonts w:ascii="Cambria" w:eastAsia="Cambria" w:hAnsi="Cambria" w:cs="Cambria"/>
          <w:lang w:val="en-US"/>
        </w:rPr>
        <w:t xml:space="preserve"> PAP’s </w:t>
      </w:r>
      <w:proofErr w:type="spellStart"/>
      <w:r>
        <w:rPr>
          <w:rFonts w:ascii="Cambria" w:eastAsia="Cambria" w:hAnsi="Cambria" w:cs="Cambria"/>
          <w:lang w:val="en-US"/>
        </w:rPr>
        <w:t>nên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theo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thứ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tự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sau</w:t>
      </w:r>
      <w:proofErr w:type="spellEnd"/>
      <w:r>
        <w:rPr>
          <w:rFonts w:ascii="Cambria" w:eastAsia="Cambria" w:hAnsi="Cambria" w:cs="Cambria"/>
          <w:lang w:val="en-US"/>
        </w:rPr>
        <w:t xml:space="preserve"> :</w:t>
      </w:r>
      <w:proofErr w:type="gramEnd"/>
      <w:r>
        <w:rPr>
          <w:rFonts w:ascii="Cambria" w:eastAsia="Cambria" w:hAnsi="Cambria" w:cs="Cambria"/>
          <w:lang w:val="en-US"/>
        </w:rPr>
        <w:t xml:space="preserve"> </w:t>
      </w:r>
    </w:p>
    <w:p w:rsidR="00EF1D9E" w:rsidRPr="00EF1D9E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1/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Giải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thích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kết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quả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PAP’s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cho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Bn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hiểu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:</w:t>
      </w:r>
    </w:p>
    <w:p w:rsidR="00EF1D9E" w:rsidRPr="000905BC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ASC – US : </w:t>
      </w:r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Định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nghĩa</w:t>
      </w:r>
      <w:proofErr w:type="spellEnd"/>
      <w:r>
        <w:rPr>
          <w:rFonts w:ascii="Cambria" w:eastAsia="Cambria" w:hAnsi="Cambria" w:cs="Cambria"/>
          <w:lang w:val="en-US"/>
        </w:rPr>
        <w:t xml:space="preserve"> : TB </w:t>
      </w:r>
      <w:proofErr w:type="spellStart"/>
      <w:r>
        <w:rPr>
          <w:rFonts w:ascii="Cambria" w:eastAsia="Cambria" w:hAnsi="Cambria" w:cs="Cambria"/>
          <w:lang w:val="en-US"/>
        </w:rPr>
        <w:t>lát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điển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hình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ý </w:t>
      </w:r>
      <w:proofErr w:type="spellStart"/>
      <w:r>
        <w:rPr>
          <w:rFonts w:ascii="Cambria" w:eastAsia="Cambria" w:hAnsi="Cambria" w:cs="Cambria"/>
          <w:lang w:val="en-US"/>
        </w:rPr>
        <w:t>nghĩa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xác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định</w:t>
      </w:r>
      <w:proofErr w:type="spellEnd"/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Tổn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thương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tiền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ung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Nguy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cơ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diễn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tiến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thành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ung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</w:t>
      </w:r>
      <w:proofErr w:type="spellEnd"/>
      <w:r>
        <w:rPr>
          <w:rFonts w:ascii="Cambria" w:eastAsia="Cambria" w:hAnsi="Cambria" w:cs="Cambria"/>
          <w:lang w:val="en-US"/>
        </w:rPr>
        <w:t xml:space="preserve"> : </w:t>
      </w:r>
      <w:proofErr w:type="spellStart"/>
      <w:r>
        <w:rPr>
          <w:rFonts w:ascii="Cambria" w:eastAsia="Cambria" w:hAnsi="Cambria" w:cs="Cambria"/>
          <w:lang w:val="en-US"/>
        </w:rPr>
        <w:t>rất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thấp</w:t>
      </w:r>
      <w:proofErr w:type="spellEnd"/>
      <w:r>
        <w:rPr>
          <w:rFonts w:ascii="Cambria" w:eastAsia="Cambria" w:hAnsi="Cambria" w:cs="Cambria"/>
          <w:lang w:val="en-US"/>
        </w:rPr>
        <w:t xml:space="preserve"> ( 0,1 – 0,2 %) </w:t>
      </w:r>
    </w:p>
    <w:p w:rsidR="00EF1D9E" w:rsidRPr="000905BC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0905BC">
        <w:rPr>
          <w:rFonts w:ascii="Cambria" w:eastAsia="Cambria" w:hAnsi="Cambria" w:cs="Cambria"/>
          <w:b/>
          <w:color w:val="FF0000"/>
          <w:lang w:val="en-US"/>
        </w:rPr>
        <w:t>LSIL</w:t>
      </w:r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Định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nghĩa</w:t>
      </w:r>
      <w:proofErr w:type="spellEnd"/>
      <w:r>
        <w:rPr>
          <w:rFonts w:ascii="Cambria" w:eastAsia="Cambria" w:hAnsi="Cambria" w:cs="Cambria"/>
          <w:lang w:val="en-US"/>
        </w:rPr>
        <w:t xml:space="preserve"> :</w:t>
      </w:r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tân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sinh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trong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biểu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mô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TB </w:t>
      </w:r>
      <w:proofErr w:type="spellStart"/>
      <w:r w:rsidRPr="00E56CF8">
        <w:rPr>
          <w:rFonts w:ascii="Cambria" w:eastAsia="Cambria" w:hAnsi="Cambria" w:cs="Cambria"/>
          <w:lang w:val="en-US"/>
        </w:rPr>
        <w:t>gai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mức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độ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thấp</w:t>
      </w:r>
      <w:proofErr w:type="spellEnd"/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Tổn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thương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tiền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ung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thư</w:t>
      </w:r>
      <w:proofErr w:type="spellEnd"/>
      <w:proofErr w:type="gramEnd"/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Bao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gồm</w:t>
      </w:r>
      <w:proofErr w:type="spellEnd"/>
      <w:r>
        <w:rPr>
          <w:rFonts w:ascii="Cambria" w:eastAsia="Cambria" w:hAnsi="Cambria" w:cs="Cambria"/>
          <w:lang w:val="en-US"/>
        </w:rPr>
        <w:t xml:space="preserve"> :</w:t>
      </w:r>
      <w:proofErr w:type="gramEnd"/>
      <w:r>
        <w:rPr>
          <w:rFonts w:ascii="Cambria" w:eastAsia="Cambria" w:hAnsi="Cambria" w:cs="Cambria"/>
          <w:lang w:val="en-US"/>
        </w:rPr>
        <w:t xml:space="preserve"> CIN 1, </w:t>
      </w:r>
      <w:proofErr w:type="spellStart"/>
      <w:r>
        <w:rPr>
          <w:rFonts w:ascii="Cambria" w:eastAsia="Cambria" w:hAnsi="Cambria" w:cs="Cambria"/>
          <w:lang w:val="en-US"/>
        </w:rPr>
        <w:t>dị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sản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nhẹ</w:t>
      </w:r>
      <w:proofErr w:type="spellEnd"/>
      <w:r>
        <w:rPr>
          <w:rFonts w:ascii="Cambria" w:eastAsia="Cambria" w:hAnsi="Cambria" w:cs="Cambria"/>
          <w:lang w:val="en-US"/>
        </w:rPr>
        <w:t xml:space="preserve"> , </w:t>
      </w:r>
      <w:proofErr w:type="spellStart"/>
      <w:r>
        <w:rPr>
          <w:rFonts w:ascii="Cambria" w:eastAsia="Cambria" w:hAnsi="Cambria" w:cs="Cambria"/>
          <w:lang w:val="en-US"/>
        </w:rPr>
        <w:t>nhiễm</w:t>
      </w:r>
      <w:proofErr w:type="spellEnd"/>
      <w:r>
        <w:rPr>
          <w:rFonts w:ascii="Cambria" w:eastAsia="Cambria" w:hAnsi="Cambria" w:cs="Cambria"/>
          <w:lang w:val="en-US"/>
        </w:rPr>
        <w:t xml:space="preserve"> HPV type </w:t>
      </w:r>
      <w:proofErr w:type="spellStart"/>
      <w:r>
        <w:rPr>
          <w:rFonts w:ascii="Cambria" w:eastAsia="Cambria" w:hAnsi="Cambria" w:cs="Cambria"/>
          <w:lang w:val="en-US"/>
        </w:rPr>
        <w:t>cao</w:t>
      </w:r>
      <w:proofErr w:type="spellEnd"/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Nguy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cơ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diễn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tiến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ung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</w:t>
      </w:r>
      <w:proofErr w:type="spellEnd"/>
      <w:r>
        <w:rPr>
          <w:rFonts w:ascii="Cambria" w:eastAsia="Cambria" w:hAnsi="Cambria" w:cs="Cambria"/>
          <w:lang w:val="en-US"/>
        </w:rPr>
        <w:t>: 0</w:t>
      </w:r>
      <w:proofErr w:type="gramStart"/>
      <w:r>
        <w:rPr>
          <w:rFonts w:ascii="Cambria" w:eastAsia="Cambria" w:hAnsi="Cambria" w:cs="Cambria"/>
          <w:lang w:val="en-US"/>
        </w:rPr>
        <w:t>,15</w:t>
      </w:r>
      <w:proofErr w:type="gramEnd"/>
      <w:r>
        <w:rPr>
          <w:rFonts w:ascii="Cambria" w:eastAsia="Cambria" w:hAnsi="Cambria" w:cs="Cambria"/>
          <w:lang w:val="en-US"/>
        </w:rPr>
        <w:t>%</w:t>
      </w:r>
    </w:p>
    <w:p w:rsidR="00EF1D9E" w:rsidRPr="000905BC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0905BC">
        <w:rPr>
          <w:rFonts w:ascii="Cambria" w:eastAsia="Cambria" w:hAnsi="Cambria" w:cs="Cambria"/>
          <w:b/>
          <w:color w:val="FF0000"/>
          <w:lang w:val="en-US"/>
        </w:rPr>
        <w:t>HSIL:</w:t>
      </w:r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định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nghĩa</w:t>
      </w:r>
      <w:proofErr w:type="spellEnd"/>
      <w:r>
        <w:rPr>
          <w:rFonts w:ascii="Cambria" w:eastAsia="Cambria" w:hAnsi="Cambria" w:cs="Cambria"/>
          <w:lang w:val="en-US"/>
        </w:rPr>
        <w:t>:</w:t>
      </w:r>
      <w:r w:rsidRPr="00E56CF8"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tân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sinh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trong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biểu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mô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TB </w:t>
      </w:r>
      <w:proofErr w:type="spellStart"/>
      <w:r w:rsidRPr="00E56CF8">
        <w:rPr>
          <w:rFonts w:ascii="Cambria" w:eastAsia="Cambria" w:hAnsi="Cambria" w:cs="Cambria"/>
          <w:lang w:val="en-US"/>
        </w:rPr>
        <w:t>gai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mức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độ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cao</w:t>
      </w:r>
      <w:proofErr w:type="spellEnd"/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tổn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thương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tiền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ưng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</w:t>
      </w:r>
      <w:proofErr w:type="spellEnd"/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bao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gồm</w:t>
      </w:r>
      <w:proofErr w:type="spellEnd"/>
      <w:r>
        <w:rPr>
          <w:rFonts w:ascii="Cambria" w:eastAsia="Cambria" w:hAnsi="Cambria" w:cs="Cambria"/>
          <w:lang w:val="en-US"/>
        </w:rPr>
        <w:t xml:space="preserve"> : </w:t>
      </w:r>
      <w:proofErr w:type="spellStart"/>
      <w:r>
        <w:rPr>
          <w:rFonts w:ascii="Cambria" w:eastAsia="Cambria" w:hAnsi="Cambria" w:cs="Cambria"/>
          <w:lang w:val="en-US"/>
        </w:rPr>
        <w:t>dị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sản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vừa</w:t>
      </w:r>
      <w:proofErr w:type="spellEnd"/>
      <w:r>
        <w:rPr>
          <w:rFonts w:ascii="Cambria" w:eastAsia="Cambria" w:hAnsi="Cambria" w:cs="Cambria"/>
          <w:lang w:val="en-US"/>
        </w:rPr>
        <w:t xml:space="preserve"> – </w:t>
      </w:r>
      <w:proofErr w:type="spellStart"/>
      <w:r>
        <w:rPr>
          <w:rFonts w:ascii="Cambria" w:eastAsia="Cambria" w:hAnsi="Cambria" w:cs="Cambria"/>
          <w:lang w:val="en-US"/>
        </w:rPr>
        <w:t>nặng</w:t>
      </w:r>
      <w:proofErr w:type="spellEnd"/>
      <w:r>
        <w:rPr>
          <w:rFonts w:ascii="Cambria" w:eastAsia="Cambria" w:hAnsi="Cambria" w:cs="Cambria"/>
          <w:lang w:val="en-US"/>
        </w:rPr>
        <w:t xml:space="preserve"> , CIN 2, CIN3 hay </w:t>
      </w:r>
      <w:proofErr w:type="spellStart"/>
      <w:r>
        <w:rPr>
          <w:rFonts w:ascii="Cambria" w:eastAsia="Cambria" w:hAnsi="Cambria" w:cs="Cambria"/>
          <w:lang w:val="en-US"/>
        </w:rPr>
        <w:t>ung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tại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chỗ</w:t>
      </w:r>
      <w:proofErr w:type="spellEnd"/>
      <w:r>
        <w:rPr>
          <w:rFonts w:ascii="Cambria" w:eastAsia="Cambria" w:hAnsi="Cambria" w:cs="Cambria"/>
          <w:lang w:val="en-US"/>
        </w:rPr>
        <w:t>.</w:t>
      </w:r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Nguy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cơ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diễn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tiến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ung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thư</w:t>
      </w:r>
      <w:proofErr w:type="spellEnd"/>
      <w:r>
        <w:rPr>
          <w:rFonts w:ascii="Cambria" w:eastAsia="Cambria" w:hAnsi="Cambria" w:cs="Cambria"/>
          <w:lang w:val="en-US"/>
        </w:rPr>
        <w:t xml:space="preserve"> :</w:t>
      </w:r>
      <w:proofErr w:type="gramEnd"/>
      <w:r>
        <w:rPr>
          <w:rFonts w:ascii="Cambria" w:eastAsia="Cambria" w:hAnsi="Cambria" w:cs="Cambria"/>
          <w:lang w:val="en-US"/>
        </w:rPr>
        <w:t xml:space="preserve"> 1,44 %</w:t>
      </w:r>
    </w:p>
    <w:p w:rsidR="000200D8" w:rsidRDefault="000200D8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</w:p>
    <w:p w:rsidR="00EF1D9E" w:rsidRPr="000200D8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b/>
          <w:color w:val="00B050"/>
          <w:lang w:val="en-US"/>
        </w:rPr>
      </w:pP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Bình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proofErr w:type="gramStart"/>
      <w:r w:rsidRPr="000905BC">
        <w:rPr>
          <w:rFonts w:ascii="Cambria" w:eastAsia="Cambria" w:hAnsi="Cambria" w:cs="Cambria"/>
          <w:b/>
          <w:color w:val="FF0000"/>
          <w:lang w:val="en-US"/>
        </w:rPr>
        <w:t>thường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:</w:t>
      </w:r>
      <w:proofErr w:type="gram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hoặc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là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BN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hỏi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“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Tôi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có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bị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ung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thư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>không</w:t>
      </w:r>
      <w:proofErr w:type="spellEnd"/>
      <w:r w:rsidR="000200D8" w:rsidRPr="000905BC">
        <w:rPr>
          <w:rFonts w:ascii="Cambria" w:eastAsia="Cambria" w:hAnsi="Cambria" w:cs="Cambria"/>
          <w:b/>
          <w:color w:val="FF0000"/>
          <w:lang w:val="en-US"/>
        </w:rPr>
        <w:t xml:space="preserve"> BS ? “</w:t>
      </w:r>
      <w:r w:rsidR="000200D8">
        <w:rPr>
          <w:rFonts w:ascii="Cambria" w:eastAsia="Cambria" w:hAnsi="Cambria" w:cs="Cambria"/>
          <w:b/>
          <w:color w:val="00B050"/>
          <w:lang w:val="en-US"/>
        </w:rPr>
        <w:t xml:space="preserve"> </w:t>
      </w:r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giải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thích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giá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trị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của</w:t>
      </w:r>
      <w:proofErr w:type="spellEnd"/>
      <w:r>
        <w:rPr>
          <w:rFonts w:ascii="Cambria" w:eastAsia="Cambria" w:hAnsi="Cambria" w:cs="Cambria"/>
          <w:lang w:val="en-US"/>
        </w:rPr>
        <w:t xml:space="preserve"> PAP’s : </w:t>
      </w:r>
    </w:p>
    <w:p w:rsidR="00EF1D9E" w:rsidRDefault="00EF1D9E" w:rsidP="00EF1D9E">
      <w:pPr>
        <w:pStyle w:val="ListParagraph"/>
        <w:numPr>
          <w:ilvl w:val="0"/>
          <w:numId w:val="2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test </w:t>
      </w:r>
      <w:proofErr w:type="spellStart"/>
      <w:r>
        <w:rPr>
          <w:rFonts w:ascii="Cambria" w:eastAsia="Cambria" w:hAnsi="Cambria" w:cs="Cambria"/>
          <w:lang w:val="en-US"/>
        </w:rPr>
        <w:t>tầm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soát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nhưng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vẫn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dương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giả</w:t>
      </w:r>
      <w:proofErr w:type="spellEnd"/>
    </w:p>
    <w:p w:rsidR="00EF1D9E" w:rsidRDefault="00EF1D9E" w:rsidP="00EF1D9E">
      <w:pPr>
        <w:pStyle w:val="ListParagraph"/>
        <w:numPr>
          <w:ilvl w:val="0"/>
          <w:numId w:val="2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ý </w:t>
      </w:r>
      <w:proofErr w:type="spellStart"/>
      <w:r>
        <w:rPr>
          <w:rFonts w:ascii="Cambria" w:eastAsia="Cambria" w:hAnsi="Cambria" w:cs="Cambria"/>
          <w:lang w:val="en-US"/>
        </w:rPr>
        <w:t>nghĩa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chẩn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đoán</w:t>
      </w:r>
      <w:proofErr w:type="spellEnd"/>
      <w:r>
        <w:rPr>
          <w:rFonts w:ascii="Cambria" w:eastAsia="Cambria" w:hAnsi="Cambria" w:cs="Cambria"/>
          <w:lang w:val="en-US"/>
        </w:rPr>
        <w:t xml:space="preserve"> ,</w:t>
      </w:r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nhưng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âm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giả</w:t>
      </w:r>
      <w:proofErr w:type="spellEnd"/>
      <w:r>
        <w:rPr>
          <w:rFonts w:ascii="Cambria" w:eastAsia="Cambria" w:hAnsi="Cambria" w:cs="Cambria"/>
          <w:lang w:val="en-US"/>
        </w:rPr>
        <w:t>.</w:t>
      </w:r>
    </w:p>
    <w:p w:rsidR="00EF1D9E" w:rsidRDefault="00EF1D9E" w:rsidP="00EF1D9E">
      <w:pPr>
        <w:pStyle w:val="ListParagraph"/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+ </w:t>
      </w:r>
      <w:proofErr w:type="spellStart"/>
      <w:r>
        <w:rPr>
          <w:rFonts w:ascii="Cambria" w:eastAsia="Cambria" w:hAnsi="Cambria" w:cs="Cambria"/>
          <w:lang w:val="en-US"/>
        </w:rPr>
        <w:t>Khoảng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cách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gramStart"/>
      <w:r>
        <w:rPr>
          <w:rFonts w:ascii="Cambria" w:eastAsia="Cambria" w:hAnsi="Cambria" w:cs="Cambria"/>
          <w:lang w:val="en-US"/>
        </w:rPr>
        <w:t>PAP’s :</w:t>
      </w:r>
      <w:proofErr w:type="gramEnd"/>
    </w:p>
    <w:p w:rsidR="00EF1D9E" w:rsidRDefault="00EF1D9E" w:rsidP="00EF1D9E">
      <w:pPr>
        <w:pStyle w:val="ListParagraph"/>
        <w:numPr>
          <w:ilvl w:val="0"/>
          <w:numId w:val="2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nên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quá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xa</w:t>
      </w:r>
      <w:proofErr w:type="spellEnd"/>
    </w:p>
    <w:p w:rsidR="00EF1D9E" w:rsidRDefault="00EF1D9E" w:rsidP="00EF1D9E">
      <w:pPr>
        <w:pStyle w:val="ListParagraph"/>
        <w:numPr>
          <w:ilvl w:val="0"/>
          <w:numId w:val="2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nên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quá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gần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</w:p>
    <w:p w:rsidR="00EF1D9E" w:rsidRDefault="00EF1D9E" w:rsidP="00EF1D9E">
      <w:pPr>
        <w:pStyle w:val="ListParagraph"/>
        <w:numPr>
          <w:ilvl w:val="0"/>
          <w:numId w:val="2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Tùy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theo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độ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tuổi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mà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tư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vấn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thời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điểm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lặp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lại</w:t>
      </w:r>
      <w:proofErr w:type="spellEnd"/>
      <w:r>
        <w:rPr>
          <w:rFonts w:ascii="Cambria" w:eastAsia="Cambria" w:hAnsi="Cambria" w:cs="Cambria"/>
          <w:lang w:val="en-US"/>
        </w:rPr>
        <w:t xml:space="preserve"> PAP’s </w:t>
      </w:r>
    </w:p>
    <w:p w:rsidR="00EF1D9E" w:rsidRDefault="00EF1D9E" w:rsidP="00EF1D9E">
      <w:pPr>
        <w:pStyle w:val="ListParagraph"/>
        <w:numPr>
          <w:ilvl w:val="0"/>
          <w:numId w:val="3"/>
        </w:num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21 – 29 </w:t>
      </w:r>
      <w:proofErr w:type="spellStart"/>
      <w:r>
        <w:rPr>
          <w:rFonts w:ascii="Cambria" w:eastAsia="Cambria" w:hAnsi="Cambria" w:cs="Cambria"/>
          <w:lang w:val="en-US"/>
        </w:rPr>
        <w:t>tuổi</w:t>
      </w:r>
      <w:proofErr w:type="spellEnd"/>
      <w:r>
        <w:rPr>
          <w:rFonts w:ascii="Cambria" w:eastAsia="Cambria" w:hAnsi="Cambria" w:cs="Cambria"/>
          <w:lang w:val="en-US"/>
        </w:rPr>
        <w:t xml:space="preserve"> : TB </w:t>
      </w:r>
      <w:proofErr w:type="spellStart"/>
      <w:r>
        <w:rPr>
          <w:rFonts w:ascii="Cambria" w:eastAsia="Cambria" w:hAnsi="Cambria" w:cs="Cambria"/>
          <w:lang w:val="en-US"/>
        </w:rPr>
        <w:t>học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mỗi</w:t>
      </w:r>
      <w:proofErr w:type="spellEnd"/>
      <w:r>
        <w:rPr>
          <w:rFonts w:ascii="Cambria" w:eastAsia="Cambria" w:hAnsi="Cambria" w:cs="Cambria"/>
          <w:lang w:val="en-US"/>
        </w:rPr>
        <w:t xml:space="preserve"> 3 </w:t>
      </w:r>
      <w:proofErr w:type="spellStart"/>
      <w:r>
        <w:rPr>
          <w:rFonts w:ascii="Cambria" w:eastAsia="Cambria" w:hAnsi="Cambria" w:cs="Cambria"/>
          <w:lang w:val="en-US"/>
        </w:rPr>
        <w:t>năm</w:t>
      </w:r>
      <w:proofErr w:type="spellEnd"/>
    </w:p>
    <w:p w:rsidR="00EF1D9E" w:rsidRDefault="00EF1D9E" w:rsidP="00EF1D9E">
      <w:pPr>
        <w:pStyle w:val="ListParagraph"/>
        <w:numPr>
          <w:ilvl w:val="0"/>
          <w:numId w:val="3"/>
        </w:num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30 – 65 </w:t>
      </w:r>
      <w:proofErr w:type="spellStart"/>
      <w:r>
        <w:rPr>
          <w:rFonts w:ascii="Cambria" w:eastAsia="Cambria" w:hAnsi="Cambria" w:cs="Cambria"/>
          <w:lang w:val="en-US"/>
        </w:rPr>
        <w:t>tuổi</w:t>
      </w:r>
      <w:proofErr w:type="spellEnd"/>
      <w:r>
        <w:rPr>
          <w:rFonts w:ascii="Cambria" w:eastAsia="Cambria" w:hAnsi="Cambria" w:cs="Cambria"/>
          <w:lang w:val="en-US"/>
        </w:rPr>
        <w:t xml:space="preserve"> : </w:t>
      </w:r>
    </w:p>
    <w:p w:rsidR="00EF1D9E" w:rsidRDefault="00EF1D9E" w:rsidP="00EF1D9E">
      <w:pPr>
        <w:pStyle w:val="ListParagraph"/>
        <w:numPr>
          <w:ilvl w:val="0"/>
          <w:numId w:val="4"/>
        </w:num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co – testing </w:t>
      </w:r>
      <w:proofErr w:type="spellStart"/>
      <w:r>
        <w:rPr>
          <w:rFonts w:ascii="Cambria" w:eastAsia="Cambria" w:hAnsi="Cambria" w:cs="Cambria"/>
          <w:lang w:val="en-US"/>
        </w:rPr>
        <w:t>mỗi</w:t>
      </w:r>
      <w:proofErr w:type="spellEnd"/>
      <w:r>
        <w:rPr>
          <w:rFonts w:ascii="Cambria" w:eastAsia="Cambria" w:hAnsi="Cambria" w:cs="Cambria"/>
          <w:lang w:val="en-US"/>
        </w:rPr>
        <w:t xml:space="preserve"> 5 </w:t>
      </w:r>
      <w:proofErr w:type="spellStart"/>
      <w:r>
        <w:rPr>
          <w:rFonts w:ascii="Cambria" w:eastAsia="Cambria" w:hAnsi="Cambria" w:cs="Cambria"/>
          <w:lang w:val="en-US"/>
        </w:rPr>
        <w:t>năm</w:t>
      </w:r>
      <w:proofErr w:type="spellEnd"/>
      <w:r>
        <w:rPr>
          <w:rFonts w:ascii="Cambria" w:eastAsia="Cambria" w:hAnsi="Cambria" w:cs="Cambria"/>
          <w:lang w:val="en-US"/>
        </w:rPr>
        <w:t xml:space="preserve">, </w:t>
      </w:r>
      <w:proofErr w:type="spellStart"/>
      <w:r>
        <w:rPr>
          <w:rFonts w:ascii="Cambria" w:eastAsia="Cambria" w:hAnsi="Cambria" w:cs="Cambria"/>
          <w:lang w:val="en-US"/>
        </w:rPr>
        <w:t>hoặc</w:t>
      </w:r>
      <w:proofErr w:type="spellEnd"/>
    </w:p>
    <w:p w:rsidR="00EF1D9E" w:rsidRDefault="00EF1D9E" w:rsidP="00EF1D9E">
      <w:pPr>
        <w:pStyle w:val="ListParagraph"/>
        <w:numPr>
          <w:ilvl w:val="0"/>
          <w:numId w:val="4"/>
        </w:num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TB </w:t>
      </w:r>
      <w:proofErr w:type="spellStart"/>
      <w:r>
        <w:rPr>
          <w:rFonts w:ascii="Cambria" w:eastAsia="Cambria" w:hAnsi="Cambria" w:cs="Cambria"/>
          <w:lang w:val="en-US"/>
        </w:rPr>
        <w:t>học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mỗi</w:t>
      </w:r>
      <w:proofErr w:type="spellEnd"/>
      <w:r>
        <w:rPr>
          <w:rFonts w:ascii="Cambria" w:eastAsia="Cambria" w:hAnsi="Cambria" w:cs="Cambria"/>
          <w:lang w:val="en-US"/>
        </w:rPr>
        <w:t xml:space="preserve"> 3 </w:t>
      </w:r>
      <w:proofErr w:type="spellStart"/>
      <w:r>
        <w:rPr>
          <w:rFonts w:ascii="Cambria" w:eastAsia="Cambria" w:hAnsi="Cambria" w:cs="Cambria"/>
          <w:lang w:val="en-US"/>
        </w:rPr>
        <w:t>năm</w:t>
      </w:r>
      <w:proofErr w:type="spellEnd"/>
    </w:p>
    <w:p w:rsidR="00EF1D9E" w:rsidRPr="00EF1D9E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2/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giải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thích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về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nguyên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nhân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và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gramStart"/>
      <w:r w:rsidRPr="00EF1D9E">
        <w:rPr>
          <w:rFonts w:ascii="Cambria" w:eastAsia="Cambria" w:hAnsi="Cambria" w:cs="Cambria"/>
          <w:b/>
          <w:color w:val="FF0000"/>
          <w:lang w:val="en-US"/>
        </w:rPr>
        <w:t>YTNC :</w:t>
      </w:r>
      <w:proofErr w:type="gram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BN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sẽ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hỏi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là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“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tại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sao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tôi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lại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bị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như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vậy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?” </w:t>
      </w:r>
    </w:p>
    <w:p w:rsidR="00EF1D9E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>
        <w:rPr>
          <w:rFonts w:ascii="Cambria" w:eastAsia="Cambria" w:hAnsi="Cambria" w:cs="Cambria"/>
          <w:lang w:val="en-US"/>
        </w:rPr>
        <w:t>Nhiễm</w:t>
      </w:r>
      <w:proofErr w:type="spellEnd"/>
      <w:r>
        <w:rPr>
          <w:rFonts w:ascii="Cambria" w:eastAsia="Cambria" w:hAnsi="Cambria" w:cs="Cambria"/>
          <w:lang w:val="en-US"/>
        </w:rPr>
        <w:t xml:space="preserve"> HPV</w:t>
      </w:r>
    </w:p>
    <w:p w:rsidR="00EF1D9E" w:rsidRPr="00E56CF8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YTNC :</w:t>
      </w:r>
      <w:proofErr w:type="spellStart"/>
      <w:r>
        <w:rPr>
          <w:rFonts w:ascii="Cambria" w:eastAsia="Cambria" w:hAnsi="Cambria" w:cs="Cambria"/>
          <w:lang w:val="en-US"/>
        </w:rPr>
        <w:t>tình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dục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an </w:t>
      </w:r>
      <w:proofErr w:type="spellStart"/>
      <w:r>
        <w:rPr>
          <w:rFonts w:ascii="Cambria" w:eastAsia="Cambria" w:hAnsi="Cambria" w:cs="Cambria"/>
          <w:lang w:val="en-US"/>
        </w:rPr>
        <w:t>toàn</w:t>
      </w:r>
      <w:proofErr w:type="spellEnd"/>
    </w:p>
    <w:p w:rsidR="00EF1D9E" w:rsidRPr="00EF1D9E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proofErr w:type="gramStart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3/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Hỏi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về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các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kết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quả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PAP’s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trước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đây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và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xử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trí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nếu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có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>.</w:t>
      </w:r>
      <w:proofErr w:type="gram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</w:p>
    <w:p w:rsidR="00EF1D9E" w:rsidRPr="00EF1D9E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4/ </w:t>
      </w:r>
      <w:proofErr w:type="spellStart"/>
      <w:r>
        <w:rPr>
          <w:rFonts w:ascii="Cambria" w:eastAsia="Cambria" w:hAnsi="Cambria" w:cs="Cambria"/>
          <w:b/>
          <w:color w:val="FF0000"/>
          <w:lang w:val="en-US"/>
        </w:rPr>
        <w:t>Nói</w:t>
      </w:r>
      <w:proofErr w:type="spellEnd"/>
      <w:r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FF0000"/>
          <w:lang w:val="en-US"/>
        </w:rPr>
        <w:t>cho</w:t>
      </w:r>
      <w:proofErr w:type="spellEnd"/>
      <w:r>
        <w:rPr>
          <w:rFonts w:ascii="Cambria" w:eastAsia="Cambria" w:hAnsi="Cambria" w:cs="Cambria"/>
          <w:b/>
          <w:color w:val="FF0000"/>
          <w:lang w:val="en-US"/>
        </w:rPr>
        <w:t xml:space="preserve"> BN </w:t>
      </w:r>
      <w:proofErr w:type="spellStart"/>
      <w:r>
        <w:rPr>
          <w:rFonts w:ascii="Cambria" w:eastAsia="Cambria" w:hAnsi="Cambria" w:cs="Cambria"/>
          <w:b/>
          <w:color w:val="FF0000"/>
          <w:lang w:val="en-US"/>
        </w:rPr>
        <w:t>biết</w:t>
      </w:r>
      <w:proofErr w:type="spellEnd"/>
      <w:r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FF0000"/>
          <w:lang w:val="en-US"/>
        </w:rPr>
        <w:t>về</w:t>
      </w:r>
      <w:proofErr w:type="spellEnd"/>
      <w:r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FF0000"/>
          <w:lang w:val="en-US"/>
        </w:rPr>
        <w:t>hướng</w:t>
      </w:r>
      <w:proofErr w:type="spellEnd"/>
      <w:r>
        <w:rPr>
          <w:rFonts w:ascii="Cambria" w:eastAsia="Cambria" w:hAnsi="Cambria" w:cs="Cambria"/>
          <w:b/>
          <w:color w:val="FF0000"/>
          <w:lang w:val="en-US"/>
        </w:rPr>
        <w:t xml:space="preserve">  </w:t>
      </w:r>
      <w:proofErr w:type="spellStart"/>
      <w:r>
        <w:rPr>
          <w:rFonts w:ascii="Cambria" w:eastAsia="Cambria" w:hAnsi="Cambria" w:cs="Cambria"/>
          <w:b/>
          <w:color w:val="FF0000"/>
          <w:lang w:val="en-US"/>
        </w:rPr>
        <w:t>x</w:t>
      </w:r>
      <w:r w:rsidRPr="00EF1D9E">
        <w:rPr>
          <w:rFonts w:ascii="Cambria" w:eastAsia="Cambria" w:hAnsi="Cambria" w:cs="Cambria"/>
          <w:b/>
          <w:color w:val="FF0000"/>
          <w:lang w:val="en-US"/>
        </w:rPr>
        <w:t>ử</w:t>
      </w:r>
      <w:proofErr w:type="spellEnd"/>
      <w:proofErr w:type="gram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trí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tiếp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EF1D9E">
        <w:rPr>
          <w:rFonts w:ascii="Cambria" w:eastAsia="Cambria" w:hAnsi="Cambria" w:cs="Cambria"/>
          <w:b/>
          <w:color w:val="FF0000"/>
          <w:lang w:val="en-US"/>
        </w:rPr>
        <w:t>theo</w:t>
      </w:r>
      <w:proofErr w:type="spellEnd"/>
      <w:r w:rsidRPr="00EF1D9E">
        <w:rPr>
          <w:rFonts w:ascii="Cambria" w:eastAsia="Cambria" w:hAnsi="Cambria" w:cs="Cambria"/>
          <w:b/>
          <w:color w:val="FF0000"/>
          <w:lang w:val="en-US"/>
        </w:rPr>
        <w:t xml:space="preserve"> :</w:t>
      </w:r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r w:rsidR="005012DD">
        <w:rPr>
          <w:rFonts w:ascii="Cambria" w:eastAsia="Cambria" w:hAnsi="Cambria" w:cs="Cambria"/>
          <w:b/>
          <w:color w:val="FF0000"/>
          <w:lang w:val="en-US"/>
        </w:rPr>
        <w:br/>
      </w:r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“ BN </w:t>
      </w:r>
      <w:proofErr w:type="spellStart"/>
      <w:r w:rsidR="005012DD">
        <w:rPr>
          <w:rFonts w:ascii="Cambria" w:eastAsia="Cambria" w:hAnsi="Cambria" w:cs="Cambria"/>
          <w:b/>
          <w:color w:val="FF0000"/>
          <w:lang w:val="en-US"/>
        </w:rPr>
        <w:t>có</w:t>
      </w:r>
      <w:proofErr w:type="spellEnd"/>
      <w:r w:rsidR="005012DD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5012DD">
        <w:rPr>
          <w:rFonts w:ascii="Cambria" w:eastAsia="Cambria" w:hAnsi="Cambria" w:cs="Cambria"/>
          <w:b/>
          <w:color w:val="FF0000"/>
          <w:lang w:val="en-US"/>
        </w:rPr>
        <w:t>thể</w:t>
      </w:r>
      <w:proofErr w:type="spellEnd"/>
      <w:r w:rsidR="005012DD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5012DD">
        <w:rPr>
          <w:rFonts w:ascii="Cambria" w:eastAsia="Cambria" w:hAnsi="Cambria" w:cs="Cambria"/>
          <w:b/>
          <w:color w:val="FF0000"/>
          <w:lang w:val="en-US"/>
        </w:rPr>
        <w:t>hỏi</w:t>
      </w:r>
      <w:proofErr w:type="spellEnd"/>
      <w:r w:rsidR="005012DD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vậy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bây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giờ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tui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phải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làm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0200D8">
        <w:rPr>
          <w:rFonts w:ascii="Cambria" w:eastAsia="Cambria" w:hAnsi="Cambria" w:cs="Cambria"/>
          <w:b/>
          <w:color w:val="FF0000"/>
          <w:lang w:val="en-US"/>
        </w:rPr>
        <w:t>sao</w:t>
      </w:r>
      <w:proofErr w:type="spellEnd"/>
      <w:r w:rsidR="000200D8">
        <w:rPr>
          <w:rFonts w:ascii="Cambria" w:eastAsia="Cambria" w:hAnsi="Cambria" w:cs="Cambria"/>
          <w:b/>
          <w:color w:val="FF0000"/>
          <w:lang w:val="en-US"/>
        </w:rPr>
        <w:t xml:space="preserve"> ?”</w:t>
      </w:r>
    </w:p>
    <w:p w:rsidR="00EF1D9E" w:rsidRPr="00E56CF8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 w:rsidRPr="00E56CF8">
        <w:rPr>
          <w:rFonts w:ascii="Cambria" w:eastAsia="Cambria" w:hAnsi="Cambria" w:cs="Cambria"/>
          <w:lang w:val="en-US"/>
        </w:rPr>
        <w:t>Có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cần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làm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HPV DNA test </w:t>
      </w:r>
      <w:proofErr w:type="spellStart"/>
      <w:proofErr w:type="gramStart"/>
      <w:r w:rsidRPr="00E56CF8">
        <w:rPr>
          <w:rFonts w:ascii="Cambria" w:eastAsia="Cambria" w:hAnsi="Cambria" w:cs="Cambria"/>
          <w:lang w:val="en-US"/>
        </w:rPr>
        <w:t>không</w:t>
      </w:r>
      <w:proofErr w:type="spellEnd"/>
      <w:r w:rsidRPr="00E56CF8">
        <w:rPr>
          <w:rFonts w:ascii="Cambria" w:eastAsia="Cambria" w:hAnsi="Cambria" w:cs="Cambria"/>
          <w:lang w:val="en-US"/>
        </w:rPr>
        <w:t> ?</w:t>
      </w:r>
      <w:proofErr w:type="gram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giải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thích</w:t>
      </w:r>
      <w:proofErr w:type="spellEnd"/>
      <w:r>
        <w:rPr>
          <w:rFonts w:ascii="Cambria" w:eastAsia="Cambria" w:hAnsi="Cambria" w:cs="Cambria"/>
          <w:lang w:val="en-US"/>
        </w:rPr>
        <w:t>.</w:t>
      </w:r>
    </w:p>
    <w:p w:rsidR="00EF1D9E" w:rsidRDefault="00EF1D9E" w:rsidP="00EF1D9E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 w:rsidRPr="00E56CF8">
        <w:rPr>
          <w:rFonts w:ascii="Cambria" w:eastAsia="Cambria" w:hAnsi="Cambria" w:cs="Cambria"/>
          <w:lang w:val="en-US"/>
        </w:rPr>
        <w:t>Có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cần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56CF8">
        <w:rPr>
          <w:rFonts w:ascii="Cambria" w:eastAsia="Cambria" w:hAnsi="Cambria" w:cs="Cambria"/>
          <w:lang w:val="en-US"/>
        </w:rPr>
        <w:t>soi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CTC</w:t>
      </w:r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bấm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sinh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thiết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 w:rsidRPr="00E56CF8">
        <w:rPr>
          <w:rFonts w:ascii="Cambria" w:eastAsia="Cambria" w:hAnsi="Cambria" w:cs="Cambria"/>
          <w:lang w:val="en-US"/>
        </w:rPr>
        <w:t>không</w:t>
      </w:r>
      <w:proofErr w:type="spellEnd"/>
      <w:r w:rsidRPr="00E56CF8">
        <w:rPr>
          <w:rFonts w:ascii="Cambria" w:eastAsia="Cambria" w:hAnsi="Cambria" w:cs="Cambria"/>
          <w:lang w:val="en-US"/>
        </w:rPr>
        <w:t xml:space="preserve"> ?</w:t>
      </w:r>
      <w:proofErr w:type="gramEnd"/>
      <w:r w:rsidRPr="00E56CF8"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 w:rsidRPr="00E56CF8">
        <w:rPr>
          <w:rFonts w:ascii="Cambria" w:eastAsia="Cambria" w:hAnsi="Cambria" w:cs="Cambria"/>
          <w:lang w:val="en-US"/>
        </w:rPr>
        <w:t>giả</w:t>
      </w:r>
      <w:r>
        <w:rPr>
          <w:rFonts w:ascii="Cambria" w:eastAsia="Cambria" w:hAnsi="Cambria" w:cs="Cambria"/>
          <w:lang w:val="en-US"/>
        </w:rPr>
        <w:t>i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thích</w:t>
      </w:r>
      <w:proofErr w:type="spellEnd"/>
      <w:r>
        <w:rPr>
          <w:rFonts w:ascii="Cambria" w:eastAsia="Cambria" w:hAnsi="Cambria" w:cs="Cambria"/>
          <w:lang w:val="en-US"/>
        </w:rPr>
        <w:t xml:space="preserve"> ? </w:t>
      </w:r>
      <w:proofErr w:type="spellStart"/>
      <w:r>
        <w:rPr>
          <w:rFonts w:ascii="Cambria" w:eastAsia="Cambria" w:hAnsi="Cambria" w:cs="Cambria"/>
          <w:lang w:val="en-US"/>
        </w:rPr>
        <w:t>Xử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trí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khi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kết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quả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sinh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thiết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gì</w:t>
      </w:r>
      <w:proofErr w:type="spellEnd"/>
      <w:r>
        <w:rPr>
          <w:rFonts w:ascii="Cambria" w:eastAsia="Cambria" w:hAnsi="Cambria" w:cs="Cambria"/>
          <w:lang w:val="en-US"/>
        </w:rPr>
        <w:t>?</w:t>
      </w:r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</w:p>
    <w:p w:rsidR="00EF1D9E" w:rsidRPr="00EF1D9E" w:rsidRDefault="00EF1D9E" w:rsidP="00EF1D9E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u w:val="single"/>
          <w:lang w:val="en-US"/>
        </w:rPr>
      </w:pPr>
      <w:proofErr w:type="spellStart"/>
      <w:r w:rsidRPr="00EF1D9E">
        <w:rPr>
          <w:rFonts w:ascii="Cambria" w:eastAsia="Cambria" w:hAnsi="Cambria" w:cs="Cambria"/>
          <w:u w:val="single"/>
          <w:lang w:val="en-US"/>
        </w:rPr>
        <w:t>Lưu</w:t>
      </w:r>
      <w:proofErr w:type="spellEnd"/>
      <w:r w:rsidRPr="00EF1D9E">
        <w:rPr>
          <w:rFonts w:ascii="Cambria" w:eastAsia="Cambria" w:hAnsi="Cambria" w:cs="Cambria"/>
          <w:u w:val="single"/>
          <w:lang w:val="en-US"/>
        </w:rPr>
        <w:t xml:space="preserve"> ý :</w:t>
      </w:r>
    </w:p>
    <w:p w:rsidR="00EF1D9E" w:rsidRPr="00B70952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proofErr w:type="spellStart"/>
      <w:r w:rsidRPr="00B70952">
        <w:rPr>
          <w:rFonts w:ascii="Cambria" w:eastAsia="Cambria" w:hAnsi="Cambria" w:cs="Cambria"/>
          <w:lang w:val="en-US"/>
        </w:rPr>
        <w:t>Nếu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kết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quả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xét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nghiệm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về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là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PAP’s </w:t>
      </w:r>
      <w:proofErr w:type="spellStart"/>
      <w:r w:rsidRPr="00B70952">
        <w:rPr>
          <w:rFonts w:ascii="Cambria" w:eastAsia="Cambria" w:hAnsi="Cambria" w:cs="Cambria"/>
          <w:lang w:val="en-US"/>
        </w:rPr>
        <w:t>bình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thường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và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có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lộ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tuyến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CTC </w:t>
      </w:r>
      <w:proofErr w:type="spellStart"/>
      <w:r w:rsidRPr="00B70952">
        <w:rPr>
          <w:rFonts w:ascii="Cambria" w:eastAsia="Cambria" w:hAnsi="Cambria" w:cs="Cambria"/>
          <w:lang w:val="en-US"/>
        </w:rPr>
        <w:t>và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có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viêm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âm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đạo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hoặc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tiết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dịch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âm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đạo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bất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thường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cần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bổ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sung </w:t>
      </w:r>
      <w:proofErr w:type="spellStart"/>
      <w:r w:rsidRPr="00B70952">
        <w:rPr>
          <w:rFonts w:ascii="Cambria" w:eastAsia="Cambria" w:hAnsi="Cambria" w:cs="Cambria"/>
          <w:lang w:val="en-US"/>
        </w:rPr>
        <w:t>các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70952">
        <w:rPr>
          <w:rFonts w:ascii="Cambria" w:eastAsia="Cambria" w:hAnsi="Cambria" w:cs="Cambria"/>
          <w:lang w:val="en-US"/>
        </w:rPr>
        <w:t>bước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 w:rsidRPr="00B70952">
        <w:rPr>
          <w:rFonts w:ascii="Cambria" w:eastAsia="Cambria" w:hAnsi="Cambria" w:cs="Cambria"/>
          <w:lang w:val="en-US"/>
        </w:rPr>
        <w:t>sau</w:t>
      </w:r>
      <w:proofErr w:type="spellEnd"/>
      <w:r w:rsidRPr="00B70952">
        <w:rPr>
          <w:rFonts w:ascii="Cambria" w:eastAsia="Cambria" w:hAnsi="Cambria" w:cs="Cambria"/>
          <w:lang w:val="en-US"/>
        </w:rPr>
        <w:t xml:space="preserve"> :</w:t>
      </w:r>
      <w:proofErr w:type="gramEnd"/>
    </w:p>
    <w:p w:rsidR="005012DD" w:rsidRDefault="005012DD" w:rsidP="00EF1D9E">
      <w:pPr>
        <w:spacing w:line="240" w:lineRule="auto"/>
        <w:rPr>
          <w:rFonts w:ascii="Cambria" w:eastAsia="Cambria" w:hAnsi="Cambria" w:cs="Cambria"/>
          <w:b/>
          <w:color w:val="00B0F0"/>
          <w:lang w:val="en-US"/>
        </w:rPr>
      </w:pPr>
    </w:p>
    <w:p w:rsidR="00EF1D9E" w:rsidRPr="000905BC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0905BC">
        <w:rPr>
          <w:rFonts w:ascii="Cambria" w:eastAsia="Cambria" w:hAnsi="Cambria" w:cs="Cambria"/>
          <w:b/>
          <w:color w:val="FF0000"/>
          <w:lang w:val="en-US"/>
        </w:rPr>
        <w:lastRenderedPageBreak/>
        <w:t xml:space="preserve">1.1/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Giải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thích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về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lộ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tuyến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CTC:</w:t>
      </w:r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đáp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ứng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với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biến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đổi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 w:rsidR="005012DD">
        <w:rPr>
          <w:rFonts w:ascii="Cambria" w:eastAsia="Cambria" w:hAnsi="Cambria" w:cs="Cambria"/>
          <w:lang w:val="en-US"/>
        </w:rPr>
        <w:t>của</w:t>
      </w:r>
      <w:proofErr w:type="spellEnd"/>
      <w:r w:rsidR="005012DD"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âm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đạo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phải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bệnh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lý</w:t>
      </w:r>
      <w:proofErr w:type="spellEnd"/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thể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phục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hồi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theo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thời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gian</w:t>
      </w:r>
      <w:proofErr w:type="spellEnd"/>
      <w:r>
        <w:rPr>
          <w:rFonts w:ascii="Cambria" w:eastAsia="Cambria" w:hAnsi="Cambria" w:cs="Cambria"/>
          <w:lang w:val="en-US"/>
        </w:rPr>
        <w:t>.</w:t>
      </w:r>
    </w:p>
    <w:p w:rsidR="00EF1D9E" w:rsidRPr="000905BC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1.2/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Giải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thích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về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tế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bào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biến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đổi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proofErr w:type="gramStart"/>
      <w:r w:rsidRPr="000905BC">
        <w:rPr>
          <w:rFonts w:ascii="Cambria" w:eastAsia="Cambria" w:hAnsi="Cambria" w:cs="Cambria"/>
          <w:b/>
          <w:color w:val="FF0000"/>
          <w:lang w:val="en-US"/>
        </w:rPr>
        <w:t>viêm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:</w:t>
      </w:r>
      <w:proofErr w:type="gramEnd"/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biến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đổi</w:t>
      </w:r>
      <w:proofErr w:type="spellEnd"/>
      <w:r>
        <w:rPr>
          <w:rFonts w:ascii="Cambria" w:eastAsia="Cambria" w:hAnsi="Cambria" w:cs="Cambria"/>
          <w:lang w:val="en-US"/>
        </w:rPr>
        <w:t xml:space="preserve"> ở CTC </w:t>
      </w:r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phải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bệnh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lý</w:t>
      </w:r>
      <w:proofErr w:type="spellEnd"/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=&gt; </w:t>
      </w:r>
      <w:proofErr w:type="spellStart"/>
      <w:r>
        <w:rPr>
          <w:rFonts w:ascii="Cambria" w:eastAsia="Cambria" w:hAnsi="Cambria" w:cs="Cambria"/>
          <w:lang w:val="en-US"/>
        </w:rPr>
        <w:t>Cứ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thấy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lộ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tuyến</w:t>
      </w:r>
      <w:proofErr w:type="spellEnd"/>
      <w:r>
        <w:rPr>
          <w:rFonts w:ascii="Cambria" w:eastAsia="Cambria" w:hAnsi="Cambria" w:cs="Cambria"/>
          <w:lang w:val="en-US"/>
        </w:rPr>
        <w:t xml:space="preserve"> CTC </w:t>
      </w:r>
      <w:proofErr w:type="spellStart"/>
      <w:r>
        <w:rPr>
          <w:rFonts w:ascii="Cambria" w:eastAsia="Cambria" w:hAnsi="Cambria" w:cs="Cambria"/>
          <w:lang w:val="en-US"/>
        </w:rPr>
        <w:t>với</w:t>
      </w:r>
      <w:proofErr w:type="spellEnd"/>
      <w:r>
        <w:rPr>
          <w:rFonts w:ascii="Cambria" w:eastAsia="Cambria" w:hAnsi="Cambria" w:cs="Cambria"/>
          <w:lang w:val="en-US"/>
        </w:rPr>
        <w:t xml:space="preserve"> TB </w:t>
      </w:r>
      <w:proofErr w:type="spellStart"/>
      <w:r>
        <w:rPr>
          <w:rFonts w:ascii="Cambria" w:eastAsia="Cambria" w:hAnsi="Cambria" w:cs="Cambria"/>
          <w:lang w:val="en-US"/>
        </w:rPr>
        <w:t>biến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đổi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viêm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gramStart"/>
      <w:r>
        <w:rPr>
          <w:rFonts w:ascii="Cambria" w:eastAsia="Cambria" w:hAnsi="Cambria" w:cs="Cambria"/>
          <w:lang w:val="en-US"/>
        </w:rPr>
        <w:t xml:space="preserve">“ </w:t>
      </w:r>
      <w:proofErr w:type="spellStart"/>
      <w:r>
        <w:rPr>
          <w:rFonts w:ascii="Cambria" w:eastAsia="Cambria" w:hAnsi="Cambria" w:cs="Cambria"/>
          <w:lang w:val="en-US"/>
        </w:rPr>
        <w:t>hỏi</w:t>
      </w:r>
      <w:proofErr w:type="spellEnd"/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thêm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về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tiết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dịch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âm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đạo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bất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thường</w:t>
      </w:r>
      <w:proofErr w:type="spellEnd"/>
      <w:r>
        <w:rPr>
          <w:rFonts w:ascii="Cambria" w:eastAsia="Cambria" w:hAnsi="Cambria" w:cs="Cambria"/>
          <w:lang w:val="en-US"/>
        </w:rPr>
        <w:t xml:space="preserve"> “ </w:t>
      </w:r>
    </w:p>
    <w:p w:rsidR="00EF1D9E" w:rsidRPr="005012DD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proofErr w:type="gramStart"/>
      <w:r w:rsidRPr="005012DD">
        <w:rPr>
          <w:rFonts w:ascii="Cambria" w:eastAsia="Cambria" w:hAnsi="Cambria" w:cs="Cambria"/>
          <w:b/>
          <w:color w:val="FF0000"/>
          <w:lang w:val="en-US"/>
        </w:rPr>
        <w:t xml:space="preserve">( </w:t>
      </w:r>
      <w:proofErr w:type="spellStart"/>
      <w:r w:rsidRPr="005012DD">
        <w:rPr>
          <w:rFonts w:ascii="Cambria" w:eastAsia="Cambria" w:hAnsi="Cambria" w:cs="Cambria"/>
          <w:b/>
          <w:color w:val="FF0000"/>
          <w:lang w:val="en-US"/>
        </w:rPr>
        <w:t>huyết</w:t>
      </w:r>
      <w:proofErr w:type="spellEnd"/>
      <w:proofErr w:type="gramEnd"/>
      <w:r w:rsidRPr="005012DD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5012DD">
        <w:rPr>
          <w:rFonts w:ascii="Cambria" w:eastAsia="Cambria" w:hAnsi="Cambria" w:cs="Cambria"/>
          <w:b/>
          <w:color w:val="FF0000"/>
          <w:lang w:val="en-US"/>
        </w:rPr>
        <w:t>trắng</w:t>
      </w:r>
      <w:proofErr w:type="spellEnd"/>
      <w:r w:rsidRPr="005012DD">
        <w:rPr>
          <w:rFonts w:ascii="Cambria" w:eastAsia="Cambria" w:hAnsi="Cambria" w:cs="Cambria"/>
          <w:b/>
          <w:color w:val="FF0000"/>
          <w:lang w:val="en-US"/>
        </w:rPr>
        <w:t xml:space="preserve"> ? </w:t>
      </w:r>
      <w:proofErr w:type="spellStart"/>
      <w:r w:rsidRPr="005012DD">
        <w:rPr>
          <w:rFonts w:ascii="Cambria" w:eastAsia="Cambria" w:hAnsi="Cambria" w:cs="Cambria"/>
          <w:b/>
          <w:color w:val="FF0000"/>
          <w:lang w:val="en-US"/>
        </w:rPr>
        <w:t>lượng</w:t>
      </w:r>
      <w:proofErr w:type="spellEnd"/>
      <w:r w:rsidRPr="005012DD">
        <w:rPr>
          <w:rFonts w:ascii="Cambria" w:eastAsia="Cambria" w:hAnsi="Cambria" w:cs="Cambria"/>
          <w:b/>
          <w:color w:val="FF0000"/>
          <w:lang w:val="en-US"/>
        </w:rPr>
        <w:t xml:space="preserve"> ? </w:t>
      </w:r>
      <w:proofErr w:type="spellStart"/>
      <w:r w:rsidRPr="005012DD">
        <w:rPr>
          <w:rFonts w:ascii="Cambria" w:eastAsia="Cambria" w:hAnsi="Cambria" w:cs="Cambria"/>
          <w:b/>
          <w:color w:val="FF0000"/>
          <w:lang w:val="en-US"/>
        </w:rPr>
        <w:t>mùi</w:t>
      </w:r>
      <w:proofErr w:type="spellEnd"/>
      <w:r w:rsidRPr="005012DD">
        <w:rPr>
          <w:rFonts w:ascii="Cambria" w:eastAsia="Cambria" w:hAnsi="Cambria" w:cs="Cambria"/>
          <w:b/>
          <w:color w:val="FF0000"/>
          <w:lang w:val="en-US"/>
        </w:rPr>
        <w:t xml:space="preserve"> ? </w:t>
      </w:r>
      <w:proofErr w:type="spellStart"/>
      <w:r w:rsidRPr="005012DD">
        <w:rPr>
          <w:rFonts w:ascii="Cambria" w:eastAsia="Cambria" w:hAnsi="Cambria" w:cs="Cambria"/>
          <w:b/>
          <w:color w:val="FF0000"/>
          <w:lang w:val="en-US"/>
        </w:rPr>
        <w:t>màu</w:t>
      </w:r>
      <w:proofErr w:type="spellEnd"/>
      <w:r w:rsidRPr="005012DD">
        <w:rPr>
          <w:rFonts w:ascii="Cambria" w:eastAsia="Cambria" w:hAnsi="Cambria" w:cs="Cambria"/>
          <w:b/>
          <w:color w:val="FF0000"/>
          <w:lang w:val="en-US"/>
        </w:rPr>
        <w:t xml:space="preserve"> ? </w:t>
      </w:r>
      <w:proofErr w:type="spellStart"/>
      <w:r w:rsidR="005012DD">
        <w:rPr>
          <w:rFonts w:ascii="Cambria" w:eastAsia="Cambria" w:hAnsi="Cambria" w:cs="Cambria"/>
          <w:b/>
          <w:color w:val="FF0000"/>
          <w:lang w:val="en-US"/>
        </w:rPr>
        <w:t>triệu</w:t>
      </w:r>
      <w:proofErr w:type="spellEnd"/>
      <w:r w:rsidR="005012DD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5012DD">
        <w:rPr>
          <w:rFonts w:ascii="Cambria" w:eastAsia="Cambria" w:hAnsi="Cambria" w:cs="Cambria"/>
          <w:b/>
          <w:color w:val="FF0000"/>
          <w:lang w:val="en-US"/>
        </w:rPr>
        <w:t>chứng</w:t>
      </w:r>
      <w:proofErr w:type="spellEnd"/>
      <w:r w:rsidR="005012DD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5012DD">
        <w:rPr>
          <w:rFonts w:ascii="Cambria" w:eastAsia="Cambria" w:hAnsi="Cambria" w:cs="Cambria"/>
          <w:b/>
          <w:color w:val="FF0000"/>
          <w:lang w:val="en-US"/>
        </w:rPr>
        <w:t>kèm</w:t>
      </w:r>
      <w:proofErr w:type="spellEnd"/>
      <w:r w:rsidR="005012DD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="005012DD">
        <w:rPr>
          <w:rFonts w:ascii="Cambria" w:eastAsia="Cambria" w:hAnsi="Cambria" w:cs="Cambria"/>
          <w:b/>
          <w:color w:val="FF0000"/>
          <w:lang w:val="en-US"/>
        </w:rPr>
        <w:t>theo</w:t>
      </w:r>
      <w:proofErr w:type="spellEnd"/>
      <w:r w:rsidRPr="005012DD">
        <w:rPr>
          <w:rFonts w:ascii="Cambria" w:eastAsia="Cambria" w:hAnsi="Cambria" w:cs="Cambria"/>
          <w:b/>
          <w:color w:val="FF0000"/>
          <w:lang w:val="en-US"/>
        </w:rPr>
        <w:t xml:space="preserve">) </w:t>
      </w:r>
    </w:p>
    <w:p w:rsidR="00EF1D9E" w:rsidRPr="000905BC" w:rsidRDefault="00EF1D9E" w:rsidP="00EF1D9E">
      <w:pPr>
        <w:spacing w:line="240" w:lineRule="auto"/>
        <w:rPr>
          <w:rFonts w:ascii="Cambria" w:eastAsia="Cambria" w:hAnsi="Cambria" w:cs="Cambria"/>
          <w:b/>
          <w:color w:val="FF0000"/>
          <w:lang w:val="en-US"/>
        </w:rPr>
      </w:pPr>
      <w:bookmarkStart w:id="0" w:name="_GoBack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1.3/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Nếu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nghi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ngờ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có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kèm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proofErr w:type="gramStart"/>
      <w:r w:rsidRPr="000905BC">
        <w:rPr>
          <w:rFonts w:ascii="Cambria" w:eastAsia="Cambria" w:hAnsi="Cambria" w:cs="Cambria"/>
          <w:b/>
          <w:color w:val="FF0000"/>
          <w:lang w:val="en-US"/>
        </w:rPr>
        <w:t>theo</w:t>
      </w:r>
      <w:proofErr w:type="spellEnd"/>
      <w:proofErr w:type="gram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tình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trạng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viêm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âm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đạo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thì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nên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tư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vấn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thêm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cho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người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ta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điều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  <w:proofErr w:type="spellStart"/>
      <w:r w:rsidRPr="000905BC">
        <w:rPr>
          <w:rFonts w:ascii="Cambria" w:eastAsia="Cambria" w:hAnsi="Cambria" w:cs="Cambria"/>
          <w:b/>
          <w:color w:val="FF0000"/>
          <w:lang w:val="en-US"/>
        </w:rPr>
        <w:t>trị</w:t>
      </w:r>
      <w:proofErr w:type="spellEnd"/>
      <w:r w:rsidRPr="000905BC">
        <w:rPr>
          <w:rFonts w:ascii="Cambria" w:eastAsia="Cambria" w:hAnsi="Cambria" w:cs="Cambria"/>
          <w:b/>
          <w:color w:val="FF0000"/>
          <w:lang w:val="en-US"/>
        </w:rPr>
        <w:t xml:space="preserve"> </w:t>
      </w:r>
    </w:p>
    <w:bookmarkEnd w:id="0"/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Nêu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được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thuốc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điều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trị</w:t>
      </w:r>
      <w:proofErr w:type="spellEnd"/>
      <w:r>
        <w:rPr>
          <w:rFonts w:ascii="Cambria" w:eastAsia="Cambria" w:hAnsi="Cambria" w:cs="Cambria"/>
          <w:lang w:val="en-US"/>
        </w:rPr>
        <w:t xml:space="preserve"> ,</w:t>
      </w:r>
      <w:proofErr w:type="gram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đường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dùng</w:t>
      </w:r>
      <w:proofErr w:type="spellEnd"/>
      <w:r>
        <w:rPr>
          <w:rFonts w:ascii="Cambria" w:eastAsia="Cambria" w:hAnsi="Cambria" w:cs="Cambria"/>
          <w:lang w:val="en-US"/>
        </w:rPr>
        <w:t xml:space="preserve"> , </w:t>
      </w:r>
      <w:proofErr w:type="spellStart"/>
      <w:r>
        <w:rPr>
          <w:rFonts w:ascii="Cambria" w:eastAsia="Cambria" w:hAnsi="Cambria" w:cs="Cambria"/>
          <w:lang w:val="en-US"/>
        </w:rPr>
        <w:t>liều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phải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là</w:t>
      </w:r>
      <w:proofErr w:type="spellEnd"/>
      <w:r>
        <w:rPr>
          <w:rFonts w:ascii="Cambria" w:eastAsia="Cambria" w:hAnsi="Cambria" w:cs="Cambria"/>
          <w:lang w:val="en-US"/>
        </w:rPr>
        <w:t xml:space="preserve"> STD hay </w:t>
      </w:r>
      <w:proofErr w:type="spell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-&gt; </w:t>
      </w:r>
      <w:proofErr w:type="spellStart"/>
      <w:r>
        <w:rPr>
          <w:rFonts w:ascii="Cambria" w:eastAsia="Cambria" w:hAnsi="Cambria" w:cs="Cambria"/>
          <w:lang w:val="en-US"/>
        </w:rPr>
        <w:t>có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cần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điều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trị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cho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bạn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tình</w:t>
      </w:r>
      <w:proofErr w:type="spellEnd"/>
      <w:r>
        <w:rPr>
          <w:rFonts w:ascii="Cambria" w:eastAsia="Cambria" w:hAnsi="Cambria" w:cs="Cambria"/>
          <w:lang w:val="en-US"/>
        </w:rPr>
        <w:t xml:space="preserve"> hay </w:t>
      </w:r>
      <w:proofErr w:type="spellStart"/>
      <w:proofErr w:type="gramStart"/>
      <w:r>
        <w:rPr>
          <w:rFonts w:ascii="Cambria" w:eastAsia="Cambria" w:hAnsi="Cambria" w:cs="Cambria"/>
          <w:lang w:val="en-US"/>
        </w:rPr>
        <w:t>không</w:t>
      </w:r>
      <w:proofErr w:type="spellEnd"/>
      <w:r>
        <w:rPr>
          <w:rFonts w:ascii="Cambria" w:eastAsia="Cambria" w:hAnsi="Cambria" w:cs="Cambria"/>
          <w:lang w:val="en-US"/>
        </w:rPr>
        <w:t xml:space="preserve"> ?</w:t>
      </w:r>
      <w:proofErr w:type="gramEnd"/>
    </w:p>
    <w:p w:rsidR="00EF1D9E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- </w:t>
      </w:r>
      <w:proofErr w:type="spellStart"/>
      <w:r>
        <w:rPr>
          <w:rFonts w:ascii="Cambria" w:eastAsia="Cambria" w:hAnsi="Cambria" w:cs="Cambria"/>
          <w:lang w:val="en-US"/>
        </w:rPr>
        <w:t>Hẹn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thời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gian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tái</w:t>
      </w:r>
      <w:proofErr w:type="spellEnd"/>
      <w:r>
        <w:rPr>
          <w:rFonts w:ascii="Cambria" w:eastAsia="Cambria" w:hAnsi="Cambria" w:cs="Cambria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lang w:val="en-US"/>
        </w:rPr>
        <w:t>khám</w:t>
      </w:r>
      <w:proofErr w:type="spellEnd"/>
      <w:r>
        <w:rPr>
          <w:rFonts w:ascii="Cambria" w:eastAsia="Cambria" w:hAnsi="Cambria" w:cs="Cambria"/>
          <w:lang w:val="en-US"/>
        </w:rPr>
        <w:t xml:space="preserve">. </w:t>
      </w:r>
    </w:p>
    <w:p w:rsidR="005012DD" w:rsidRDefault="005012DD" w:rsidP="00EF1D9E">
      <w:pPr>
        <w:spacing w:line="240" w:lineRule="auto"/>
        <w:rPr>
          <w:rFonts w:ascii="Cambria" w:eastAsia="Cambria" w:hAnsi="Cambria" w:cs="Cambria"/>
          <w:lang w:val="en-US"/>
        </w:rPr>
      </w:pPr>
    </w:p>
    <w:p w:rsidR="005012DD" w:rsidRPr="005012DD" w:rsidRDefault="005012DD" w:rsidP="00EF1D9E">
      <w:pPr>
        <w:spacing w:line="240" w:lineRule="auto"/>
        <w:rPr>
          <w:rFonts w:ascii="Cambria" w:eastAsia="Cambria" w:hAnsi="Cambria" w:cs="Cambria"/>
          <w:b/>
          <w:sz w:val="48"/>
          <w:szCs w:val="48"/>
          <w:lang w:val="en-US"/>
        </w:rPr>
      </w:pPr>
      <w:r w:rsidRPr="005012DD">
        <w:rPr>
          <w:rFonts w:ascii="Cambria" w:eastAsia="Cambria" w:hAnsi="Cambria" w:cs="Cambria"/>
          <w:b/>
          <w:sz w:val="48"/>
          <w:szCs w:val="48"/>
          <w:highlight w:val="yellow"/>
          <w:lang w:val="en-US"/>
        </w:rPr>
        <w:t xml:space="preserve">KẾT </w:t>
      </w:r>
      <w:proofErr w:type="gramStart"/>
      <w:r w:rsidRPr="005012DD">
        <w:rPr>
          <w:rFonts w:ascii="Cambria" w:eastAsia="Cambria" w:hAnsi="Cambria" w:cs="Cambria"/>
          <w:b/>
          <w:sz w:val="48"/>
          <w:szCs w:val="48"/>
          <w:highlight w:val="yellow"/>
          <w:lang w:val="en-US"/>
        </w:rPr>
        <w:t>LUẬN</w:t>
      </w:r>
      <w:r w:rsidRPr="005012DD">
        <w:rPr>
          <w:rFonts w:ascii="Cambria" w:eastAsia="Cambria" w:hAnsi="Cambria" w:cs="Cambria"/>
          <w:b/>
          <w:sz w:val="48"/>
          <w:szCs w:val="48"/>
          <w:lang w:val="en-US"/>
        </w:rPr>
        <w:t xml:space="preserve"> :</w:t>
      </w:r>
      <w:proofErr w:type="gramEnd"/>
      <w:r w:rsidRPr="005012DD">
        <w:rPr>
          <w:rFonts w:ascii="Cambria" w:eastAsia="Cambria" w:hAnsi="Cambria" w:cs="Cambria"/>
          <w:b/>
          <w:sz w:val="48"/>
          <w:szCs w:val="48"/>
          <w:lang w:val="en-US"/>
        </w:rPr>
        <w:t xml:space="preserve"> “ BÂY GIỜ TUI SẼ TIẾN HÀNH THĂM KHÁM PHỤ KHOA CHO CHỊ NHÉ “. </w:t>
      </w:r>
    </w:p>
    <w:p w:rsidR="00EF1D9E" w:rsidRPr="00B70952" w:rsidRDefault="00EF1D9E" w:rsidP="00EF1D9E">
      <w:pPr>
        <w:spacing w:line="240" w:lineRule="auto"/>
        <w:rPr>
          <w:rFonts w:ascii="Cambria" w:eastAsia="Cambria" w:hAnsi="Cambria" w:cs="Cambria"/>
          <w:lang w:val="en-US"/>
        </w:rPr>
      </w:pPr>
    </w:p>
    <w:p w:rsidR="002507D3" w:rsidRPr="00EF1D9E" w:rsidRDefault="002507D3">
      <w:pPr>
        <w:rPr>
          <w:lang w:val="en-US"/>
        </w:rPr>
      </w:pPr>
    </w:p>
    <w:sectPr w:rsidR="002507D3" w:rsidRPr="00EF1D9E" w:rsidSect="00EF1D9E">
      <w:headerReference w:type="default" r:id="rId8"/>
      <w:pgSz w:w="11906" w:h="16838" w:code="9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158" w:rsidRDefault="00731158" w:rsidP="00EF1D9E">
      <w:pPr>
        <w:spacing w:after="0" w:line="240" w:lineRule="auto"/>
      </w:pPr>
      <w:r>
        <w:separator/>
      </w:r>
    </w:p>
  </w:endnote>
  <w:endnote w:type="continuationSeparator" w:id="0">
    <w:p w:rsidR="00731158" w:rsidRDefault="00731158" w:rsidP="00EF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158" w:rsidRDefault="00731158" w:rsidP="00EF1D9E">
      <w:pPr>
        <w:spacing w:after="0" w:line="240" w:lineRule="auto"/>
      </w:pPr>
      <w:r>
        <w:separator/>
      </w:r>
    </w:p>
  </w:footnote>
  <w:footnote w:type="continuationSeparator" w:id="0">
    <w:p w:rsidR="00731158" w:rsidRDefault="00731158" w:rsidP="00EF1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Theme="majorEastAsia" w:hAnsi="Cambria" w:cstheme="majorBidi"/>
        <w:b/>
        <w:sz w:val="32"/>
        <w:szCs w:val="32"/>
      </w:rPr>
      <w:alias w:val="Title"/>
      <w:id w:val="77738743"/>
      <w:placeholder>
        <w:docPart w:val="70E15B07F097471588DB095F198591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1D9E" w:rsidRPr="00EF1D9E" w:rsidRDefault="00EF1D9E" w:rsidP="00EF1D9E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ambria" w:eastAsiaTheme="majorEastAsia" w:hAnsi="Cambria" w:cstheme="majorBidi"/>
            <w:b/>
            <w:sz w:val="32"/>
            <w:szCs w:val="32"/>
          </w:rPr>
        </w:pPr>
        <w:proofErr w:type="spellStart"/>
        <w:r w:rsidRPr="00EF1D9E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Tài</w:t>
        </w:r>
        <w:proofErr w:type="spellEnd"/>
        <w:r w:rsidRPr="00EF1D9E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 xml:space="preserve"> </w:t>
        </w:r>
        <w:proofErr w:type="spellStart"/>
        <w:r w:rsidRPr="00EF1D9E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liệu</w:t>
        </w:r>
        <w:proofErr w:type="spellEnd"/>
        <w:r w:rsidRPr="00EF1D9E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 xml:space="preserve"> </w:t>
        </w:r>
        <w:proofErr w:type="spellStart"/>
        <w:r w:rsidRPr="00EF1D9E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tổ</w:t>
        </w:r>
        <w:proofErr w:type="spellEnd"/>
        <w:r w:rsidRPr="00EF1D9E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 xml:space="preserve"> 28 – Y13E</w:t>
        </w:r>
      </w:p>
    </w:sdtContent>
  </w:sdt>
  <w:p w:rsidR="00EF1D9E" w:rsidRDefault="00EF1D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338"/>
      </v:shape>
    </w:pict>
  </w:numPicBullet>
  <w:abstractNum w:abstractNumId="0">
    <w:nsid w:val="270E7540"/>
    <w:multiLevelType w:val="hybridMultilevel"/>
    <w:tmpl w:val="F92C960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C4AE4"/>
    <w:multiLevelType w:val="multilevel"/>
    <w:tmpl w:val="7EAC2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6F332E2"/>
    <w:multiLevelType w:val="hybridMultilevel"/>
    <w:tmpl w:val="A4640750"/>
    <w:lvl w:ilvl="0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7521511B"/>
    <w:multiLevelType w:val="hybridMultilevel"/>
    <w:tmpl w:val="8330339E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9DB2583"/>
    <w:multiLevelType w:val="hybridMultilevel"/>
    <w:tmpl w:val="1AA0B03C"/>
    <w:lvl w:ilvl="0" w:tplc="EA10E58E">
      <w:numFmt w:val="bullet"/>
      <w:lvlText w:val=""/>
      <w:lvlJc w:val="left"/>
      <w:pPr>
        <w:ind w:left="1800" w:hanging="360"/>
      </w:pPr>
      <w:rPr>
        <w:rFonts w:ascii="Symbol" w:eastAsia="Cambria" w:hAnsi="Symbol" w:cs="Cambria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F7"/>
    <w:rsid w:val="000200D8"/>
    <w:rsid w:val="000905BC"/>
    <w:rsid w:val="002507D3"/>
    <w:rsid w:val="002B6E9A"/>
    <w:rsid w:val="00331AE7"/>
    <w:rsid w:val="005012DD"/>
    <w:rsid w:val="00731158"/>
    <w:rsid w:val="009E70F7"/>
    <w:rsid w:val="00C81ACC"/>
    <w:rsid w:val="00E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1D9E"/>
    <w:rPr>
      <w:rFonts w:ascii="Calibri" w:eastAsia="Calibri" w:hAnsi="Calibri" w:cs="Calibri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9E"/>
  </w:style>
  <w:style w:type="paragraph" w:styleId="Footer">
    <w:name w:val="footer"/>
    <w:basedOn w:val="Normal"/>
    <w:link w:val="FooterChar"/>
    <w:uiPriority w:val="99"/>
    <w:unhideWhenUsed/>
    <w:rsid w:val="00EF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9E"/>
  </w:style>
  <w:style w:type="paragraph" w:styleId="BalloonText">
    <w:name w:val="Balloon Text"/>
    <w:basedOn w:val="Normal"/>
    <w:link w:val="BalloonTextChar"/>
    <w:uiPriority w:val="99"/>
    <w:semiHidden/>
    <w:unhideWhenUsed/>
    <w:rsid w:val="00EF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1D9E"/>
    <w:rPr>
      <w:rFonts w:ascii="Calibri" w:eastAsia="Calibri" w:hAnsi="Calibri" w:cs="Calibri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9E"/>
  </w:style>
  <w:style w:type="paragraph" w:styleId="Footer">
    <w:name w:val="footer"/>
    <w:basedOn w:val="Normal"/>
    <w:link w:val="FooterChar"/>
    <w:uiPriority w:val="99"/>
    <w:unhideWhenUsed/>
    <w:rsid w:val="00EF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9E"/>
  </w:style>
  <w:style w:type="paragraph" w:styleId="BalloonText">
    <w:name w:val="Balloon Text"/>
    <w:basedOn w:val="Normal"/>
    <w:link w:val="BalloonTextChar"/>
    <w:uiPriority w:val="99"/>
    <w:semiHidden/>
    <w:unhideWhenUsed/>
    <w:rsid w:val="00EF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15B07F097471588DB095F19859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76C1-717A-4B7B-81BF-0B67FB10BB32}"/>
      </w:docPartPr>
      <w:docPartBody>
        <w:p w:rsidR="006523EC" w:rsidRDefault="00AC40B2" w:rsidP="00AC40B2">
          <w:pPr>
            <w:pStyle w:val="70E15B07F097471588DB095F198591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B2"/>
    <w:rsid w:val="006523EC"/>
    <w:rsid w:val="008A5C78"/>
    <w:rsid w:val="00AC40B2"/>
    <w:rsid w:val="00EF3C53"/>
    <w:rsid w:val="00F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15B07F097471588DB095F1985915E">
    <w:name w:val="70E15B07F097471588DB095F1985915E"/>
    <w:rsid w:val="00AC40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15B07F097471588DB095F1985915E">
    <w:name w:val="70E15B07F097471588DB095F1985915E"/>
    <w:rsid w:val="00AC4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tổ 28 – Y13E</vt:lpstr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tổ 28 – Y13E</dc:title>
  <dc:subject/>
  <dc:creator>Hippo</dc:creator>
  <cp:keywords/>
  <dc:description/>
  <cp:lastModifiedBy>Windows User</cp:lastModifiedBy>
  <cp:revision>4</cp:revision>
  <dcterms:created xsi:type="dcterms:W3CDTF">2018-11-06T14:44:00Z</dcterms:created>
  <dcterms:modified xsi:type="dcterms:W3CDTF">2018-12-24T04:35:00Z</dcterms:modified>
</cp:coreProperties>
</file>