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FA035" w14:textId="77777777" w:rsidR="00E13FFC" w:rsidRDefault="00826EFF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Trường Đại Học Y Dược TP.HCM</w:t>
      </w:r>
    </w:p>
    <w:p w14:paraId="586FA036" w14:textId="77777777" w:rsidR="00826EFF" w:rsidRDefault="00826EFF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NGUYỄN HỒNG PHÚC</w:t>
      </w:r>
    </w:p>
    <w:p w14:paraId="586FA037" w14:textId="77777777" w:rsidR="00826EFF" w:rsidRDefault="00826EFF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Lớp Y15B – Tổ 12</w:t>
      </w:r>
    </w:p>
    <w:p w14:paraId="586FA038" w14:textId="77777777" w:rsidR="00826EFF" w:rsidRDefault="00D54B0B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Đợt</w:t>
      </w:r>
      <w:r w:rsidR="00826EFF">
        <w:rPr>
          <w:rFonts w:ascii="Tahoma" w:hAnsi="Tahoma" w:cs="Tahoma"/>
          <w:sz w:val="26"/>
          <w:szCs w:val="26"/>
        </w:rPr>
        <w:t xml:space="preserve"> thực tập: </w:t>
      </w:r>
      <w:r>
        <w:rPr>
          <w:rFonts w:ascii="Tahoma" w:hAnsi="Tahoma" w:cs="Tahoma"/>
          <w:sz w:val="26"/>
          <w:szCs w:val="26"/>
        </w:rPr>
        <w:t>8/10 – 19/10</w:t>
      </w:r>
    </w:p>
    <w:p w14:paraId="586FA039" w14:textId="77777777" w:rsidR="00D54B0B" w:rsidRDefault="00745304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Khoa Niệu – Bệnh viện Bình Dân</w:t>
      </w:r>
    </w:p>
    <w:p w14:paraId="586FA03A" w14:textId="77777777" w:rsidR="00745304" w:rsidRDefault="00745304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án Hậu Phẫu</w:t>
      </w:r>
    </w:p>
    <w:p w14:paraId="586FA03B" w14:textId="77777777" w:rsidR="00745304" w:rsidRPr="00162263" w:rsidRDefault="00745304" w:rsidP="00E57669">
      <w:pPr>
        <w:spacing w:before="100" w:beforeAutospacing="1" w:after="100" w:afterAutospacing="1" w:line="240" w:lineRule="auto"/>
        <w:jc w:val="center"/>
        <w:rPr>
          <w:rFonts w:ascii="Tahoma" w:hAnsi="Tahoma" w:cs="Tahoma"/>
          <w:sz w:val="48"/>
          <w:szCs w:val="48"/>
        </w:rPr>
      </w:pPr>
      <w:r w:rsidRPr="00162263">
        <w:rPr>
          <w:rFonts w:ascii="Tahoma" w:hAnsi="Tahoma" w:cs="Tahoma"/>
          <w:sz w:val="48"/>
          <w:szCs w:val="48"/>
        </w:rPr>
        <w:t>BỆNH ÁN</w:t>
      </w:r>
    </w:p>
    <w:p w14:paraId="586FA03C" w14:textId="77777777" w:rsidR="00745304" w:rsidRDefault="00745304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HÀNH CHÍNH</w:t>
      </w:r>
    </w:p>
    <w:p w14:paraId="586FA03D" w14:textId="77777777" w:rsidR="00D47675" w:rsidRDefault="009450A9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Phan Văn T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14:paraId="586FA03E" w14:textId="77777777" w:rsidR="009450A9" w:rsidRPr="00D47675" w:rsidRDefault="009450A9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Giới: Nam</w:t>
      </w:r>
      <w:r w:rsidR="00D47675">
        <w:rPr>
          <w:rFonts w:ascii="Tahoma" w:hAnsi="Tahoma" w:cs="Tahoma"/>
          <w:sz w:val="26"/>
          <w:szCs w:val="26"/>
        </w:rPr>
        <w:tab/>
      </w:r>
      <w:r w:rsidR="00D47675">
        <w:rPr>
          <w:rFonts w:ascii="Tahoma" w:hAnsi="Tahoma" w:cs="Tahoma"/>
          <w:sz w:val="26"/>
          <w:szCs w:val="26"/>
        </w:rPr>
        <w:tab/>
      </w:r>
      <w:r w:rsidR="00D47675">
        <w:rPr>
          <w:rFonts w:ascii="Tahoma" w:hAnsi="Tahoma" w:cs="Tahoma"/>
          <w:sz w:val="26"/>
          <w:szCs w:val="26"/>
        </w:rPr>
        <w:tab/>
      </w:r>
      <w:r w:rsidR="00D47675">
        <w:rPr>
          <w:rFonts w:ascii="Tahoma" w:hAnsi="Tahoma" w:cs="Tahoma"/>
          <w:sz w:val="26"/>
          <w:szCs w:val="26"/>
        </w:rPr>
        <w:tab/>
      </w:r>
      <w:r w:rsidR="00D47675">
        <w:rPr>
          <w:rFonts w:ascii="Tahoma" w:hAnsi="Tahoma" w:cs="Tahoma"/>
          <w:sz w:val="26"/>
          <w:szCs w:val="26"/>
        </w:rPr>
        <w:tab/>
      </w:r>
      <w:r w:rsidRPr="00D47675">
        <w:rPr>
          <w:rFonts w:ascii="Tahoma" w:hAnsi="Tahoma" w:cs="Tahoma"/>
          <w:sz w:val="26"/>
          <w:szCs w:val="26"/>
        </w:rPr>
        <w:t>Năm sinh: 1980 (</w:t>
      </w:r>
      <w:r w:rsidR="006B01D0" w:rsidRPr="00D47675">
        <w:rPr>
          <w:rFonts w:ascii="Tahoma" w:hAnsi="Tahoma" w:cs="Tahoma"/>
          <w:sz w:val="26"/>
          <w:szCs w:val="26"/>
        </w:rPr>
        <w:t>38 tuổi)</w:t>
      </w:r>
    </w:p>
    <w:p w14:paraId="586FA03F" w14:textId="77777777" w:rsidR="006B01D0" w:rsidRPr="00D47675" w:rsidRDefault="006B01D0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Nghề nghiệp: Nuôi trồng thủy sản</w:t>
      </w:r>
      <w:r w:rsidR="00D47675">
        <w:rPr>
          <w:rFonts w:ascii="Tahoma" w:hAnsi="Tahoma" w:cs="Tahoma"/>
          <w:sz w:val="26"/>
          <w:szCs w:val="26"/>
        </w:rPr>
        <w:tab/>
      </w:r>
      <w:r w:rsidR="00D47675">
        <w:rPr>
          <w:rFonts w:ascii="Tahoma" w:hAnsi="Tahoma" w:cs="Tahoma"/>
          <w:sz w:val="26"/>
          <w:szCs w:val="26"/>
        </w:rPr>
        <w:tab/>
      </w:r>
      <w:r w:rsidRPr="00D47675">
        <w:rPr>
          <w:rFonts w:ascii="Tahoma" w:hAnsi="Tahoma" w:cs="Tahoma"/>
          <w:sz w:val="26"/>
          <w:szCs w:val="26"/>
        </w:rPr>
        <w:t xml:space="preserve">Địa chỉ: </w:t>
      </w:r>
      <w:r w:rsidR="005F13FB" w:rsidRPr="00D47675">
        <w:rPr>
          <w:rFonts w:ascii="Tahoma" w:hAnsi="Tahoma" w:cs="Tahoma"/>
          <w:sz w:val="26"/>
          <w:szCs w:val="26"/>
        </w:rPr>
        <w:t>Cam Ranh, Khánh Hòa</w:t>
      </w:r>
    </w:p>
    <w:p w14:paraId="586FA040" w14:textId="77777777" w:rsidR="005F13FB" w:rsidRDefault="005F13FB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Ngày giờ nhập việ</w:t>
      </w:r>
      <w:r w:rsidR="00162263">
        <w:rPr>
          <w:rFonts w:ascii="Tahoma" w:hAnsi="Tahoma" w:cs="Tahoma"/>
          <w:sz w:val="26"/>
          <w:szCs w:val="26"/>
        </w:rPr>
        <w:t xml:space="preserve">n: 3h, thứ 2 ngày 8/10/2018 </w:t>
      </w:r>
    </w:p>
    <w:p w14:paraId="586FA041" w14:textId="77777777" w:rsidR="00162263" w:rsidRDefault="00162263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Phòng 325, Khoa Niệu B</w:t>
      </w:r>
      <w:r w:rsidR="005740F9">
        <w:rPr>
          <w:rFonts w:ascii="Tahoma" w:hAnsi="Tahoma" w:cs="Tahoma"/>
          <w:sz w:val="26"/>
          <w:szCs w:val="26"/>
        </w:rPr>
        <w:t>, bệnh viện Bình Dân</w:t>
      </w:r>
    </w:p>
    <w:p w14:paraId="586FA042" w14:textId="77777777" w:rsidR="00745304" w:rsidRDefault="00745304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LÝ DO NHẬP VIỆN:</w:t>
      </w:r>
      <w:r w:rsidR="00162263">
        <w:rPr>
          <w:rFonts w:ascii="Tahoma" w:hAnsi="Tahoma" w:cs="Tahoma"/>
          <w:sz w:val="26"/>
          <w:szCs w:val="26"/>
        </w:rPr>
        <w:t xml:space="preserve"> </w:t>
      </w:r>
      <w:r w:rsidR="005740F9">
        <w:rPr>
          <w:rFonts w:ascii="Tahoma" w:hAnsi="Tahoma" w:cs="Tahoma"/>
          <w:sz w:val="26"/>
          <w:szCs w:val="26"/>
        </w:rPr>
        <w:t>Tiểu máu</w:t>
      </w:r>
    </w:p>
    <w:p w14:paraId="586FA043" w14:textId="77777777" w:rsidR="005740F9" w:rsidRDefault="00745304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SỬ</w:t>
      </w:r>
    </w:p>
    <w:p w14:paraId="586FA044" w14:textId="77777777" w:rsidR="00E647BB" w:rsidRPr="00121C83" w:rsidRDefault="00E647BB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b/>
          <w:sz w:val="26"/>
          <w:szCs w:val="26"/>
        </w:rPr>
      </w:pPr>
      <w:r w:rsidRPr="00121C83">
        <w:rPr>
          <w:rFonts w:ascii="Tahoma" w:hAnsi="Tahoma" w:cs="Tahoma"/>
          <w:b/>
          <w:sz w:val="26"/>
          <w:szCs w:val="26"/>
        </w:rPr>
        <w:t>TRƯỚC MỔ</w:t>
      </w:r>
    </w:p>
    <w:p w14:paraId="586FA045" w14:textId="77777777" w:rsidR="00E04BD4" w:rsidRDefault="00D47675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Cách nhập viện </w:t>
      </w:r>
      <w:r w:rsidR="00BC002C">
        <w:rPr>
          <w:rFonts w:ascii="Tahoma" w:hAnsi="Tahoma" w:cs="Tahoma"/>
          <w:sz w:val="26"/>
          <w:szCs w:val="26"/>
        </w:rPr>
        <w:t xml:space="preserve">18 ngày, </w:t>
      </w:r>
      <w:r w:rsidR="004C798D">
        <w:rPr>
          <w:rFonts w:ascii="Tahoma" w:hAnsi="Tahoma" w:cs="Tahoma"/>
          <w:sz w:val="26"/>
          <w:szCs w:val="26"/>
        </w:rPr>
        <w:t xml:space="preserve">lúc 22h30 </w:t>
      </w:r>
      <w:r w:rsidR="00BC002C">
        <w:rPr>
          <w:rFonts w:ascii="Tahoma" w:hAnsi="Tahoma" w:cs="Tahoma"/>
          <w:sz w:val="26"/>
          <w:szCs w:val="26"/>
        </w:rPr>
        <w:t>bệnh nhân nhậu say đang đánh Bida thì ẩu đả, bị đâm từ phía sau bằng dao thái</w:t>
      </w:r>
      <w:r w:rsidR="00406E5E">
        <w:rPr>
          <w:rFonts w:ascii="Tahoma" w:hAnsi="Tahoma" w:cs="Tahoma"/>
          <w:sz w:val="26"/>
          <w:szCs w:val="26"/>
        </w:rPr>
        <w:t>, vùng hố thắt lưng trái, bệnh nhân đang say nên không biết mình bị đâm</w:t>
      </w:r>
      <w:r w:rsidR="00254D5F">
        <w:rPr>
          <w:rFonts w:ascii="Tahoma" w:hAnsi="Tahoma" w:cs="Tahoma"/>
          <w:sz w:val="26"/>
          <w:szCs w:val="26"/>
        </w:rPr>
        <w:t>, không rõ hướng dao đâm, độ sâu, thấy máu ra nhiều không rõ lượng,</w:t>
      </w:r>
      <w:r w:rsidR="00BD7110">
        <w:rPr>
          <w:rFonts w:ascii="Tahoma" w:hAnsi="Tahoma" w:cs="Tahoma"/>
          <w:sz w:val="26"/>
          <w:szCs w:val="26"/>
        </w:rPr>
        <w:t xml:space="preserve"> không choáng, không chóng mặt. K</w:t>
      </w:r>
      <w:r w:rsidR="00254D5F">
        <w:rPr>
          <w:rFonts w:ascii="Tahoma" w:hAnsi="Tahoma" w:cs="Tahoma"/>
          <w:sz w:val="26"/>
          <w:szCs w:val="26"/>
        </w:rPr>
        <w:t>hoả</w:t>
      </w:r>
      <w:r w:rsidR="006C509F">
        <w:rPr>
          <w:rFonts w:ascii="Tahoma" w:hAnsi="Tahoma" w:cs="Tahoma"/>
          <w:sz w:val="26"/>
          <w:szCs w:val="26"/>
        </w:rPr>
        <w:t>ng 15</w:t>
      </w:r>
      <w:r w:rsidR="00254D5F">
        <w:rPr>
          <w:rFonts w:ascii="Tahoma" w:hAnsi="Tahoma" w:cs="Tahoma"/>
          <w:sz w:val="26"/>
          <w:szCs w:val="26"/>
        </w:rPr>
        <w:t xml:space="preserve"> phút sau bệnh nhân ngất do say (bệnh nhân khai)</w:t>
      </w:r>
      <w:r w:rsidR="00BD7110">
        <w:rPr>
          <w:rFonts w:ascii="Tahoma" w:hAnsi="Tahoma" w:cs="Tahoma"/>
          <w:sz w:val="26"/>
          <w:szCs w:val="26"/>
        </w:rPr>
        <w:t xml:space="preserve">. Bệnh nhân được bạn chở tới bệnh viện Cam Ranh bằng xe máy. Tại đây bệnh nhân </w:t>
      </w:r>
      <w:r w:rsidR="001075DB">
        <w:rPr>
          <w:rFonts w:ascii="Tahoma" w:hAnsi="Tahoma" w:cs="Tahoma"/>
          <w:sz w:val="26"/>
          <w:szCs w:val="26"/>
        </w:rPr>
        <w:t xml:space="preserve">nghe nói mình bị tụt huyết áp nhưng không rõ chỉ số, </w:t>
      </w:r>
      <w:r w:rsidR="00BD7110">
        <w:rPr>
          <w:rFonts w:ascii="Tahoma" w:hAnsi="Tahoma" w:cs="Tahoma"/>
          <w:sz w:val="26"/>
          <w:szCs w:val="26"/>
        </w:rPr>
        <w:t>được</w:t>
      </w:r>
      <w:r w:rsidR="006C509F">
        <w:rPr>
          <w:rFonts w:ascii="Tahoma" w:hAnsi="Tahoma" w:cs="Tahoma"/>
          <w:sz w:val="26"/>
          <w:szCs w:val="26"/>
        </w:rPr>
        <w:t xml:space="preserve"> đặt 1 ống dẫn lưu vào trong vết dao đâm rồi khâu vết thương lại</w:t>
      </w:r>
      <w:r w:rsidR="00904FE1">
        <w:rPr>
          <w:rFonts w:ascii="Tahoma" w:hAnsi="Tahoma" w:cs="Tahoma"/>
          <w:sz w:val="26"/>
          <w:szCs w:val="26"/>
        </w:rPr>
        <w:t>, truyền 500ml NaCl 0,9%</w:t>
      </w:r>
      <w:r w:rsidR="00EC0C6B">
        <w:rPr>
          <w:rFonts w:ascii="Tahoma" w:hAnsi="Tahoma" w:cs="Tahoma"/>
          <w:sz w:val="26"/>
          <w:szCs w:val="26"/>
        </w:rPr>
        <w:t xml:space="preserve"> </w:t>
      </w:r>
    </w:p>
    <w:p w14:paraId="586FA046" w14:textId="77777777" w:rsidR="00D47675" w:rsidRDefault="00EC0C6B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=&gt; chuyển Bệnh viện Nha Trang bằng xe cứu thương của bệnh viện</w:t>
      </w:r>
      <w:r w:rsidR="00B65C86">
        <w:rPr>
          <w:rFonts w:ascii="Tahoma" w:hAnsi="Tahoma" w:cs="Tahoma"/>
          <w:sz w:val="26"/>
          <w:szCs w:val="26"/>
        </w:rPr>
        <w:t xml:space="preserve"> (1h sáng hôm sau)</w:t>
      </w:r>
    </w:p>
    <w:p w14:paraId="586FA047" w14:textId="77777777" w:rsidR="00B65C86" w:rsidRDefault="00B65C8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Cách nhập viện 17 ngày, bệnh nhân nhập phòng cấp cứu bệnh viện Nha Trang</w:t>
      </w:r>
      <w:r w:rsidR="00230D82">
        <w:rPr>
          <w:rFonts w:ascii="Tahoma" w:hAnsi="Tahoma" w:cs="Tahoma"/>
          <w:sz w:val="26"/>
          <w:szCs w:val="26"/>
        </w:rPr>
        <w:t>, tại đây đượ</w:t>
      </w:r>
      <w:r w:rsidR="00E235D9">
        <w:rPr>
          <w:rFonts w:ascii="Tahoma" w:hAnsi="Tahoma" w:cs="Tahoma"/>
          <w:sz w:val="26"/>
          <w:szCs w:val="26"/>
        </w:rPr>
        <w:t xml:space="preserve">c </w:t>
      </w:r>
      <w:r w:rsidR="00B461DB">
        <w:rPr>
          <w:rFonts w:ascii="Tahoma" w:hAnsi="Tahoma" w:cs="Tahoma"/>
          <w:sz w:val="26"/>
          <w:szCs w:val="26"/>
        </w:rPr>
        <w:t xml:space="preserve">chụp X-quang rồi </w:t>
      </w:r>
      <w:r w:rsidR="00230D82">
        <w:rPr>
          <w:rFonts w:ascii="Tahoma" w:hAnsi="Tahoma" w:cs="Tahoma"/>
          <w:sz w:val="26"/>
          <w:szCs w:val="26"/>
        </w:rPr>
        <w:t>hút máu ứ trong vết dao đâm (</w:t>
      </w:r>
      <w:r w:rsidR="00B461DB">
        <w:rPr>
          <w:rFonts w:ascii="Tahoma" w:hAnsi="Tahoma" w:cs="Tahoma"/>
          <w:sz w:val="26"/>
          <w:szCs w:val="26"/>
        </w:rPr>
        <w:t xml:space="preserve">hút trong </w:t>
      </w:r>
      <w:r w:rsidR="00230D82">
        <w:rPr>
          <w:rFonts w:ascii="Tahoma" w:hAnsi="Tahoma" w:cs="Tahoma"/>
          <w:sz w:val="26"/>
          <w:szCs w:val="26"/>
        </w:rPr>
        <w:t>2 tiếng</w:t>
      </w:r>
      <w:r w:rsidR="00B461DB">
        <w:rPr>
          <w:rFonts w:ascii="Tahoma" w:hAnsi="Tahoma" w:cs="Tahoma"/>
          <w:sz w:val="26"/>
          <w:szCs w:val="26"/>
        </w:rPr>
        <w:t>, ra lượng nhiều, loãng</w:t>
      </w:r>
      <w:r w:rsidR="00230D82">
        <w:rPr>
          <w:rFonts w:ascii="Tahoma" w:hAnsi="Tahoma" w:cs="Tahoma"/>
          <w:sz w:val="26"/>
          <w:szCs w:val="26"/>
        </w:rPr>
        <w:t>)</w:t>
      </w:r>
      <w:r w:rsidR="00B461DB">
        <w:rPr>
          <w:rFonts w:ascii="Tahoma" w:hAnsi="Tahoma" w:cs="Tahoma"/>
          <w:sz w:val="26"/>
          <w:szCs w:val="26"/>
        </w:rPr>
        <w:t>, sau hút được chụp X-quang lại</w:t>
      </w:r>
      <w:r w:rsidR="00E235D9">
        <w:rPr>
          <w:rFonts w:ascii="Tahoma" w:hAnsi="Tahoma" w:cs="Tahoma"/>
          <w:sz w:val="26"/>
          <w:szCs w:val="26"/>
        </w:rPr>
        <w:t>, làm công thức máu, truyền NaCl 0,9%</w:t>
      </w:r>
      <w:r w:rsidR="00815234">
        <w:rPr>
          <w:rFonts w:ascii="Tahoma" w:hAnsi="Tahoma" w:cs="Tahoma"/>
          <w:sz w:val="26"/>
          <w:szCs w:val="26"/>
        </w:rPr>
        <w:t xml:space="preserve"> và 2 đơn vị máu. Bệnh nhân được chỉ định đi tiểu 1 tiếng 1 lần</w:t>
      </w:r>
      <w:r w:rsidR="00AB5D20">
        <w:rPr>
          <w:rFonts w:ascii="Tahoma" w:hAnsi="Tahoma" w:cs="Tahoma"/>
          <w:sz w:val="26"/>
          <w:szCs w:val="26"/>
        </w:rPr>
        <w:t xml:space="preserve"> cả ban đêm, nước tiểu đỏ, có máu cục, lượng nước tiểu khoảng 2,5lít/ngày</w:t>
      </w:r>
      <w:r w:rsidR="000251CF">
        <w:rPr>
          <w:rFonts w:ascii="Tahoma" w:hAnsi="Tahoma" w:cs="Tahoma"/>
          <w:sz w:val="26"/>
          <w:szCs w:val="26"/>
        </w:rPr>
        <w:t>, k</w:t>
      </w:r>
      <w:r w:rsidR="00A256BB">
        <w:rPr>
          <w:rFonts w:ascii="Tahoma" w:hAnsi="Tahoma" w:cs="Tahoma"/>
          <w:sz w:val="26"/>
          <w:szCs w:val="26"/>
        </w:rPr>
        <w:t>hi đi tiểu thì buốt đầ</w:t>
      </w:r>
      <w:r w:rsidR="000251CF">
        <w:rPr>
          <w:rFonts w:ascii="Tahoma" w:hAnsi="Tahoma" w:cs="Tahoma"/>
          <w:sz w:val="26"/>
          <w:szCs w:val="26"/>
        </w:rPr>
        <w:t>u dương vật. Những ngày sau đó bệnh nhân</w:t>
      </w:r>
      <w:r w:rsidR="001B4BD9">
        <w:rPr>
          <w:rFonts w:ascii="Tahoma" w:hAnsi="Tahoma" w:cs="Tahoma"/>
          <w:sz w:val="26"/>
          <w:szCs w:val="26"/>
        </w:rPr>
        <w:t xml:space="preserve"> vẫn tiểu đỏ, </w:t>
      </w:r>
      <w:r w:rsidR="00A76558">
        <w:rPr>
          <w:rFonts w:ascii="Tahoma" w:hAnsi="Tahoma" w:cs="Tahoma"/>
          <w:sz w:val="26"/>
          <w:szCs w:val="26"/>
        </w:rPr>
        <w:t xml:space="preserve">có </w:t>
      </w:r>
      <w:r w:rsidR="00DB2516">
        <w:rPr>
          <w:rFonts w:ascii="Tahoma" w:hAnsi="Tahoma" w:cs="Tahoma"/>
          <w:sz w:val="26"/>
          <w:szCs w:val="26"/>
        </w:rPr>
        <w:lastRenderedPageBreak/>
        <w:t>l</w:t>
      </w:r>
      <w:r w:rsidR="00A76558">
        <w:rPr>
          <w:rFonts w:ascii="Tahoma" w:hAnsi="Tahoma" w:cs="Tahoma"/>
          <w:sz w:val="26"/>
          <w:szCs w:val="26"/>
        </w:rPr>
        <w:t xml:space="preserve">ẫn máu cục, </w:t>
      </w:r>
      <w:r w:rsidR="006566A1">
        <w:rPr>
          <w:rFonts w:ascii="Tahoma" w:hAnsi="Tahoma" w:cs="Tahoma"/>
          <w:sz w:val="26"/>
          <w:szCs w:val="26"/>
        </w:rPr>
        <w:t xml:space="preserve">không lợn cợn, không hôi, </w:t>
      </w:r>
      <w:r w:rsidR="001B4BD9">
        <w:rPr>
          <w:rFonts w:ascii="Tahoma" w:hAnsi="Tahoma" w:cs="Tahoma"/>
          <w:sz w:val="26"/>
          <w:szCs w:val="26"/>
        </w:rPr>
        <w:t xml:space="preserve">tiếp tục được truyền </w:t>
      </w:r>
      <w:r w:rsidR="00A4307A">
        <w:rPr>
          <w:rFonts w:ascii="Tahoma" w:hAnsi="Tahoma" w:cs="Tahoma"/>
          <w:sz w:val="26"/>
          <w:szCs w:val="26"/>
        </w:rPr>
        <w:t>dịch</w:t>
      </w:r>
      <w:r w:rsidR="00AE7826">
        <w:rPr>
          <w:rFonts w:ascii="Tahoma" w:hAnsi="Tahoma" w:cs="Tahoma"/>
          <w:sz w:val="26"/>
          <w:szCs w:val="26"/>
        </w:rPr>
        <w:t xml:space="preserve">, không truyền thêm máu, bệnh nhân không sốt, điều trị nội khoa </w:t>
      </w:r>
      <w:r w:rsidR="00E04BD4">
        <w:rPr>
          <w:rFonts w:ascii="Tahoma" w:hAnsi="Tahoma" w:cs="Tahoma"/>
          <w:sz w:val="26"/>
          <w:szCs w:val="26"/>
        </w:rPr>
        <w:t xml:space="preserve">      (</w:t>
      </w:r>
      <w:r w:rsidR="0049547F">
        <w:rPr>
          <w:rFonts w:ascii="Tahoma" w:hAnsi="Tahoma" w:cs="Tahoma"/>
          <w:sz w:val="26"/>
          <w:szCs w:val="26"/>
        </w:rPr>
        <w:t xml:space="preserve">Kháng sinh không rõ loại, </w:t>
      </w:r>
      <w:r w:rsidR="00AE7826">
        <w:rPr>
          <w:rFonts w:ascii="Tahoma" w:hAnsi="Tahoma" w:cs="Tahoma"/>
          <w:sz w:val="26"/>
          <w:szCs w:val="26"/>
        </w:rPr>
        <w:t>Transemin 1v/lần x 2 lần/ngày, Paracetamol 1v/lần x 2 viên/ngày)</w:t>
      </w:r>
      <w:r w:rsidR="005A13CF">
        <w:rPr>
          <w:rFonts w:ascii="Tahoma" w:hAnsi="Tahoma" w:cs="Tahoma"/>
          <w:sz w:val="26"/>
          <w:szCs w:val="26"/>
        </w:rPr>
        <w:t>, nước tiểu chuyển dần từ đỏ sang hồng rồi nhạt dần theo từng ngày</w:t>
      </w:r>
    </w:p>
    <w:p w14:paraId="586FA048" w14:textId="77777777" w:rsidR="000A4B78" w:rsidRDefault="000A4B7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Cách nhập việ</w:t>
      </w:r>
      <w:r w:rsidR="006566A1">
        <w:rPr>
          <w:rFonts w:ascii="Tahoma" w:hAnsi="Tahoma" w:cs="Tahoma"/>
          <w:sz w:val="26"/>
          <w:szCs w:val="26"/>
        </w:rPr>
        <w:t>n 9 ngày, nước tiểu bệnh nhân vàng trong</w:t>
      </w:r>
      <w:r w:rsidR="005A13CF">
        <w:rPr>
          <w:rFonts w:ascii="Tahoma" w:hAnsi="Tahoma" w:cs="Tahoma"/>
          <w:sz w:val="26"/>
          <w:szCs w:val="26"/>
        </w:rPr>
        <w:t>, bệnh nhân được theo dõi thêm</w:t>
      </w:r>
      <w:r w:rsidR="00FB7A4C">
        <w:rPr>
          <w:rFonts w:ascii="Tahoma" w:hAnsi="Tahoma" w:cs="Tahoma"/>
          <w:sz w:val="26"/>
          <w:szCs w:val="26"/>
        </w:rPr>
        <w:t xml:space="preserve"> 2 ngày, và nước tiểu vẫn vàng trong</w:t>
      </w:r>
    </w:p>
    <w:p w14:paraId="586FA049" w14:textId="77777777" w:rsidR="0049547F" w:rsidRDefault="00FB7A4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Cách nhập viện 7 ngày, </w:t>
      </w:r>
      <w:r w:rsidR="00B65F10">
        <w:rPr>
          <w:rFonts w:ascii="Tahoma" w:hAnsi="Tahoma" w:cs="Tahoma"/>
          <w:sz w:val="26"/>
          <w:szCs w:val="26"/>
        </w:rPr>
        <w:t>bệnh nhân đi tiểu vàng trong, lượng 1,5 lít/ngày, vết thương lành, khô, được cắt chỉ và</w:t>
      </w:r>
      <w:r>
        <w:rPr>
          <w:rFonts w:ascii="Tahoma" w:hAnsi="Tahoma" w:cs="Tahoma"/>
          <w:sz w:val="26"/>
          <w:szCs w:val="26"/>
        </w:rPr>
        <w:t xml:space="preserve"> xuất viện, về nhà điều trị bằng thuố</w:t>
      </w:r>
      <w:r w:rsidR="0049547F">
        <w:rPr>
          <w:rFonts w:ascii="Tahoma" w:hAnsi="Tahoma" w:cs="Tahoma"/>
          <w:sz w:val="26"/>
          <w:szCs w:val="26"/>
        </w:rPr>
        <w:t xml:space="preserve">c đường uống: </w:t>
      </w:r>
      <w:r w:rsidR="0049547F" w:rsidRPr="0049547F">
        <w:rPr>
          <w:rFonts w:ascii="Tahoma" w:hAnsi="Tahoma" w:cs="Tahoma"/>
          <w:sz w:val="26"/>
          <w:szCs w:val="26"/>
        </w:rPr>
        <w:t>Transemin 1v/lần x 2 lần/ngày, Paracetamol</w:t>
      </w:r>
      <w:r w:rsidR="0049547F">
        <w:rPr>
          <w:rFonts w:ascii="Tahoma" w:hAnsi="Tahoma" w:cs="Tahoma"/>
          <w:sz w:val="26"/>
          <w:szCs w:val="26"/>
        </w:rPr>
        <w:t xml:space="preserve"> 1v/lần x 2 lần/ngày</w:t>
      </w:r>
      <w:r w:rsidR="00A76558">
        <w:rPr>
          <w:rFonts w:ascii="Tahoma" w:hAnsi="Tahoma" w:cs="Tahoma"/>
          <w:sz w:val="26"/>
          <w:szCs w:val="26"/>
        </w:rPr>
        <w:t>, bệnh nhân tuân thủ điều trị</w:t>
      </w:r>
    </w:p>
    <w:p w14:paraId="586FA04A" w14:textId="77777777" w:rsidR="00A76558" w:rsidRDefault="00A7655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Cách nhập viện 6 ngày, bệ</w:t>
      </w:r>
      <w:r w:rsidR="009C299C">
        <w:rPr>
          <w:rFonts w:ascii="Tahoma" w:hAnsi="Tahoma" w:cs="Tahoma"/>
          <w:sz w:val="26"/>
          <w:szCs w:val="26"/>
        </w:rPr>
        <w:t>nh nhân tiểu đỏ trở lại, lẫ</w:t>
      </w:r>
      <w:r w:rsidR="00924727">
        <w:rPr>
          <w:rFonts w:ascii="Tahoma" w:hAnsi="Tahoma" w:cs="Tahoma"/>
          <w:sz w:val="26"/>
          <w:szCs w:val="26"/>
        </w:rPr>
        <w:t xml:space="preserve">n </w:t>
      </w:r>
      <w:r w:rsidR="009C299C">
        <w:rPr>
          <w:rFonts w:ascii="Tahoma" w:hAnsi="Tahoma" w:cs="Tahoma"/>
          <w:sz w:val="26"/>
          <w:szCs w:val="26"/>
        </w:rPr>
        <w:t xml:space="preserve">cục </w:t>
      </w:r>
      <w:r w:rsidR="00924727">
        <w:rPr>
          <w:rFonts w:ascii="Tahoma" w:hAnsi="Tahoma" w:cs="Tahoma"/>
          <w:sz w:val="26"/>
          <w:szCs w:val="26"/>
        </w:rPr>
        <w:t xml:space="preserve">máu bầm </w:t>
      </w:r>
      <w:r w:rsidR="009C299C">
        <w:rPr>
          <w:rFonts w:ascii="Tahoma" w:hAnsi="Tahoma" w:cs="Tahoma"/>
          <w:sz w:val="26"/>
          <w:szCs w:val="26"/>
        </w:rPr>
        <w:t>trong nước tiểu, có cục 1x1,5cm</w:t>
      </w:r>
      <w:r w:rsidR="00924727">
        <w:rPr>
          <w:rFonts w:ascii="Tahoma" w:hAnsi="Tahoma" w:cs="Tahoma"/>
          <w:sz w:val="26"/>
          <w:szCs w:val="26"/>
        </w:rPr>
        <w:t>, tiểu gắt buốt, trèo xuống giường khom mình lại thì bớt buốt</w:t>
      </w:r>
      <w:r w:rsidR="00A41D01">
        <w:rPr>
          <w:rFonts w:ascii="Tahoma" w:hAnsi="Tahoma" w:cs="Tahoma"/>
          <w:sz w:val="26"/>
          <w:szCs w:val="26"/>
        </w:rPr>
        <w:t>, tiểu có lúc 1 mạch thì đỡ đau</w:t>
      </w:r>
      <w:r w:rsidR="00A7530D">
        <w:rPr>
          <w:rFonts w:ascii="Tahoma" w:hAnsi="Tahoma" w:cs="Tahoma"/>
          <w:sz w:val="26"/>
          <w:szCs w:val="26"/>
        </w:rPr>
        <w:t>, có lúc say sẩm kèm đổ mồ hôi, nhức dương vật</w:t>
      </w:r>
      <w:r w:rsidR="00245A91">
        <w:rPr>
          <w:rFonts w:ascii="Tahoma" w:hAnsi="Tahoma" w:cs="Tahoma"/>
          <w:sz w:val="26"/>
          <w:szCs w:val="26"/>
        </w:rPr>
        <w:t>, trong 6 ngày tiếp theo bệnh nhân tiểu với tính chất tương tự, đi cầu 2 lần trong 6 ngày</w:t>
      </w:r>
      <w:r w:rsidR="00704A2A">
        <w:rPr>
          <w:rFonts w:ascii="Tahoma" w:hAnsi="Tahoma" w:cs="Tahoma"/>
          <w:sz w:val="26"/>
          <w:szCs w:val="26"/>
        </w:rPr>
        <w:t>, phải bơm</w:t>
      </w:r>
    </w:p>
    <w:p w14:paraId="586FA04B" w14:textId="77777777" w:rsidR="00704A2A" w:rsidRDefault="00704A2A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Sau 7 ngày xuất viện bệnh viện Nha Trang và dùng thuốc tại nhà, bệnh nhân không hết tiểu máu nên nhập bệnh viện Bình Dân</w:t>
      </w:r>
    </w:p>
    <w:p w14:paraId="586FA04C" w14:textId="77777777" w:rsidR="00704A2A" w:rsidRDefault="00704A2A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Tình trạng lúc nhập viện: </w:t>
      </w:r>
    </w:p>
    <w:p w14:paraId="586FA04D" w14:textId="77777777" w:rsidR="00B96B5D" w:rsidRDefault="00B96B5D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Mạch:</w:t>
      </w:r>
      <w:r>
        <w:rPr>
          <w:rFonts w:ascii="Tahoma" w:hAnsi="Tahoma" w:cs="Tahoma"/>
          <w:sz w:val="26"/>
          <w:szCs w:val="26"/>
        </w:rPr>
        <w:tab/>
      </w:r>
      <w:r w:rsidR="004B274E">
        <w:rPr>
          <w:rFonts w:ascii="Tahoma" w:hAnsi="Tahoma" w:cs="Tahoma"/>
          <w:sz w:val="26"/>
          <w:szCs w:val="26"/>
        </w:rPr>
        <w:t>73 lần/phút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Huyết áp:</w:t>
      </w:r>
      <w:r w:rsidR="004B274E">
        <w:rPr>
          <w:rFonts w:ascii="Tahoma" w:hAnsi="Tahoma" w:cs="Tahoma"/>
          <w:sz w:val="26"/>
          <w:szCs w:val="26"/>
        </w:rPr>
        <w:t xml:space="preserve"> 126/84 mmHg</w:t>
      </w:r>
    </w:p>
    <w:p w14:paraId="586FA04E" w14:textId="77777777" w:rsidR="00B96B5D" w:rsidRDefault="00B96B5D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Nhiệt độ: </w:t>
      </w:r>
      <w:r w:rsidR="006D250D">
        <w:rPr>
          <w:rFonts w:ascii="Tahoma" w:hAnsi="Tahoma" w:cs="Tahoma"/>
          <w:sz w:val="26"/>
          <w:szCs w:val="26"/>
        </w:rPr>
        <w:t>37</w:t>
      </w:r>
      <w:r w:rsidR="006D250D" w:rsidRPr="006D250D">
        <w:rPr>
          <w:rFonts w:ascii="Tahoma" w:hAnsi="Tahoma" w:cs="Tahoma"/>
          <w:sz w:val="26"/>
          <w:szCs w:val="26"/>
          <w:vertAlign w:val="superscript"/>
        </w:rPr>
        <w:t>o</w:t>
      </w:r>
      <w:r w:rsidR="006D250D">
        <w:rPr>
          <w:rFonts w:ascii="Tahoma" w:hAnsi="Tahoma" w:cs="Tahoma"/>
          <w:sz w:val="26"/>
          <w:szCs w:val="26"/>
        </w:rPr>
        <w:t>C</w:t>
      </w:r>
      <w:r w:rsidR="004B274E">
        <w:rPr>
          <w:rFonts w:ascii="Tahoma" w:hAnsi="Tahoma" w:cs="Tahoma"/>
          <w:sz w:val="26"/>
          <w:szCs w:val="26"/>
        </w:rPr>
        <w:tab/>
      </w:r>
      <w:r w:rsidR="004B274E">
        <w:rPr>
          <w:rFonts w:ascii="Tahoma" w:hAnsi="Tahoma" w:cs="Tahoma"/>
          <w:sz w:val="26"/>
          <w:szCs w:val="26"/>
        </w:rPr>
        <w:tab/>
      </w:r>
      <w:r w:rsidR="004B274E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Nhịp thở:</w:t>
      </w:r>
      <w:r w:rsidR="004B274E">
        <w:rPr>
          <w:rFonts w:ascii="Tahoma" w:hAnsi="Tahoma" w:cs="Tahoma"/>
          <w:sz w:val="26"/>
          <w:szCs w:val="26"/>
        </w:rPr>
        <w:t xml:space="preserve"> 16 lần/phút</w:t>
      </w:r>
    </w:p>
    <w:p w14:paraId="586FA04F" w14:textId="77777777" w:rsidR="000B504E" w:rsidRDefault="000B504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Trong quá trình bệnh, bệnh nhân không sốt, không đau đầu, không buồn nôn, không bí trung đại tiện (đại tiện ít và khó do nằm nhiều và ăn ít)</w:t>
      </w:r>
      <w:r w:rsidR="00070CC2">
        <w:rPr>
          <w:rFonts w:ascii="Tahoma" w:hAnsi="Tahoma" w:cs="Tahoma"/>
          <w:sz w:val="26"/>
          <w:szCs w:val="26"/>
        </w:rPr>
        <w:t>, không sụt cân, không chán ăn</w:t>
      </w:r>
    </w:p>
    <w:p w14:paraId="586FA050" w14:textId="77777777" w:rsidR="00070CC2" w:rsidRDefault="00070CC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 cận lâm sàng trước mổ của bệnh nhân:</w:t>
      </w:r>
    </w:p>
    <w:p w14:paraId="586FA051" w14:textId="77777777" w:rsidR="00070CC2" w:rsidRDefault="00C819D1" w:rsidP="00E57669">
      <w:pPr>
        <w:pStyle w:val="ListParagraph"/>
        <w:spacing w:before="100" w:beforeAutospacing="1" w:after="100" w:afterAutospacing="1" w:line="24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Pr="006058B3">
        <w:rPr>
          <w:rFonts w:ascii="Tahoma" w:hAnsi="Tahoma" w:cs="Tahoma"/>
          <w:i/>
          <w:sz w:val="26"/>
          <w:szCs w:val="26"/>
          <w:u w:val="single"/>
        </w:rPr>
        <w:t>Công thức máu: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19"/>
        <w:gridCol w:w="2045"/>
        <w:gridCol w:w="3372"/>
      </w:tblGrid>
      <w:tr w:rsidR="000E4A30" w14:paraId="586FA055" w14:textId="77777777" w:rsidTr="000E4A30">
        <w:tc>
          <w:tcPr>
            <w:tcW w:w="2719" w:type="dxa"/>
          </w:tcPr>
          <w:p w14:paraId="586FA052" w14:textId="77777777" w:rsidR="00411F8B" w:rsidRPr="004B5E41" w:rsidRDefault="00411F8B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b/>
                <w:sz w:val="26"/>
                <w:szCs w:val="26"/>
              </w:rPr>
            </w:pPr>
            <w:r w:rsidRPr="004B5E41">
              <w:rPr>
                <w:rFonts w:ascii="Tahoma" w:hAnsi="Tahoma" w:cs="Tahoma"/>
                <w:b/>
                <w:sz w:val="26"/>
                <w:szCs w:val="26"/>
              </w:rPr>
              <w:t>WBC</w:t>
            </w:r>
          </w:p>
        </w:tc>
        <w:tc>
          <w:tcPr>
            <w:tcW w:w="2045" w:type="dxa"/>
          </w:tcPr>
          <w:p w14:paraId="586FA053" w14:textId="77777777" w:rsidR="00411F8B" w:rsidRPr="000E4A30" w:rsidRDefault="00661E11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E4A30">
              <w:rPr>
                <w:rFonts w:ascii="Tahoma" w:hAnsi="Tahoma" w:cs="Tahoma"/>
                <w:b/>
                <w:sz w:val="26"/>
                <w:szCs w:val="26"/>
              </w:rPr>
              <w:t>14.69</w:t>
            </w:r>
          </w:p>
        </w:tc>
        <w:tc>
          <w:tcPr>
            <w:tcW w:w="3372" w:type="dxa"/>
          </w:tcPr>
          <w:p w14:paraId="586FA054" w14:textId="77777777" w:rsidR="00411F8B" w:rsidRDefault="00362184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(4.6 – 10) k/UL</w:t>
            </w:r>
          </w:p>
        </w:tc>
      </w:tr>
      <w:tr w:rsidR="000E4A30" w14:paraId="586FA059" w14:textId="77777777" w:rsidTr="000E4A30">
        <w:tc>
          <w:tcPr>
            <w:tcW w:w="2719" w:type="dxa"/>
          </w:tcPr>
          <w:p w14:paraId="586FA056" w14:textId="77777777" w:rsidR="00411F8B" w:rsidRDefault="00411F8B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NEU</w:t>
            </w:r>
          </w:p>
        </w:tc>
        <w:tc>
          <w:tcPr>
            <w:tcW w:w="2045" w:type="dxa"/>
          </w:tcPr>
          <w:p w14:paraId="586FA057" w14:textId="77777777" w:rsidR="00411F8B" w:rsidRPr="000E4A30" w:rsidRDefault="00661E11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E4A30">
              <w:rPr>
                <w:rFonts w:ascii="Tahoma" w:hAnsi="Tahoma" w:cs="Tahoma"/>
                <w:b/>
                <w:sz w:val="26"/>
                <w:szCs w:val="26"/>
              </w:rPr>
              <w:t>67.4</w:t>
            </w:r>
          </w:p>
        </w:tc>
        <w:tc>
          <w:tcPr>
            <w:tcW w:w="3372" w:type="dxa"/>
          </w:tcPr>
          <w:p w14:paraId="586FA058" w14:textId="77777777" w:rsidR="00411F8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(37 – 66) %</w:t>
            </w:r>
          </w:p>
        </w:tc>
      </w:tr>
      <w:tr w:rsidR="000E4A30" w14:paraId="586FA05D" w14:textId="77777777" w:rsidTr="000E4A30">
        <w:tc>
          <w:tcPr>
            <w:tcW w:w="2719" w:type="dxa"/>
          </w:tcPr>
          <w:p w14:paraId="586FA05A" w14:textId="77777777" w:rsidR="00D94702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LYM </w:t>
            </w:r>
          </w:p>
        </w:tc>
        <w:tc>
          <w:tcPr>
            <w:tcW w:w="2045" w:type="dxa"/>
          </w:tcPr>
          <w:p w14:paraId="586FA05B" w14:textId="77777777" w:rsidR="00411F8B" w:rsidRDefault="00661E11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16.6</w:t>
            </w:r>
          </w:p>
        </w:tc>
        <w:tc>
          <w:tcPr>
            <w:tcW w:w="3372" w:type="dxa"/>
          </w:tcPr>
          <w:p w14:paraId="586FA05C" w14:textId="77777777" w:rsidR="00411F8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(10 – 50) %</w:t>
            </w:r>
          </w:p>
        </w:tc>
      </w:tr>
      <w:tr w:rsidR="000E4A30" w14:paraId="586FA061" w14:textId="77777777" w:rsidTr="000E4A30">
        <w:tc>
          <w:tcPr>
            <w:tcW w:w="2719" w:type="dxa"/>
          </w:tcPr>
          <w:p w14:paraId="586FA05E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MONO</w:t>
            </w:r>
          </w:p>
        </w:tc>
        <w:tc>
          <w:tcPr>
            <w:tcW w:w="2045" w:type="dxa"/>
          </w:tcPr>
          <w:p w14:paraId="586FA05F" w14:textId="77777777" w:rsidR="00411F8B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7.51</w:t>
            </w:r>
          </w:p>
        </w:tc>
        <w:tc>
          <w:tcPr>
            <w:tcW w:w="3372" w:type="dxa"/>
          </w:tcPr>
          <w:p w14:paraId="586FA060" w14:textId="77777777" w:rsidR="00411F8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(0 – 12) %</w:t>
            </w:r>
          </w:p>
        </w:tc>
      </w:tr>
      <w:tr w:rsidR="000E4A30" w14:paraId="586FA065" w14:textId="77777777" w:rsidTr="000E4A30">
        <w:tc>
          <w:tcPr>
            <w:tcW w:w="2719" w:type="dxa"/>
          </w:tcPr>
          <w:p w14:paraId="586FA062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EOS</w:t>
            </w:r>
          </w:p>
        </w:tc>
        <w:tc>
          <w:tcPr>
            <w:tcW w:w="2045" w:type="dxa"/>
          </w:tcPr>
          <w:p w14:paraId="586FA063" w14:textId="77777777" w:rsidR="00411F8B" w:rsidRPr="000E4A30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E4A30">
              <w:rPr>
                <w:rFonts w:ascii="Tahoma" w:hAnsi="Tahoma" w:cs="Tahoma"/>
                <w:b/>
                <w:sz w:val="26"/>
                <w:szCs w:val="26"/>
              </w:rPr>
              <w:t>7.37</w:t>
            </w:r>
          </w:p>
        </w:tc>
        <w:tc>
          <w:tcPr>
            <w:tcW w:w="3372" w:type="dxa"/>
          </w:tcPr>
          <w:p w14:paraId="586FA064" w14:textId="77777777" w:rsidR="00411F8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(0 – 7) %</w:t>
            </w:r>
          </w:p>
        </w:tc>
      </w:tr>
      <w:tr w:rsidR="000E4A30" w14:paraId="586FA069" w14:textId="77777777" w:rsidTr="000E4A30">
        <w:tc>
          <w:tcPr>
            <w:tcW w:w="2719" w:type="dxa"/>
          </w:tcPr>
          <w:p w14:paraId="586FA066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BASO</w:t>
            </w:r>
          </w:p>
        </w:tc>
        <w:tc>
          <w:tcPr>
            <w:tcW w:w="2045" w:type="dxa"/>
          </w:tcPr>
          <w:p w14:paraId="586FA067" w14:textId="77777777" w:rsidR="00411F8B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1.11</w:t>
            </w:r>
          </w:p>
        </w:tc>
        <w:tc>
          <w:tcPr>
            <w:tcW w:w="3372" w:type="dxa"/>
          </w:tcPr>
          <w:p w14:paraId="586FA068" w14:textId="77777777" w:rsidR="00411F8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(0.0 – 2.5) %</w:t>
            </w:r>
          </w:p>
        </w:tc>
      </w:tr>
      <w:tr w:rsidR="000E4A30" w14:paraId="586FA06D" w14:textId="77777777" w:rsidTr="000E4A30">
        <w:tc>
          <w:tcPr>
            <w:tcW w:w="2719" w:type="dxa"/>
          </w:tcPr>
          <w:p w14:paraId="586FA06A" w14:textId="77777777" w:rsidR="00411F8B" w:rsidRPr="004B5E41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b/>
                <w:sz w:val="26"/>
                <w:szCs w:val="26"/>
              </w:rPr>
            </w:pPr>
            <w:r w:rsidRPr="004B5E41">
              <w:rPr>
                <w:rFonts w:ascii="Tahoma" w:hAnsi="Tahoma" w:cs="Tahoma"/>
                <w:b/>
                <w:sz w:val="26"/>
                <w:szCs w:val="26"/>
              </w:rPr>
              <w:t>RBC</w:t>
            </w:r>
          </w:p>
        </w:tc>
        <w:tc>
          <w:tcPr>
            <w:tcW w:w="2045" w:type="dxa"/>
          </w:tcPr>
          <w:p w14:paraId="586FA06B" w14:textId="77777777" w:rsidR="00411F8B" w:rsidRPr="006058B3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058B3">
              <w:rPr>
                <w:rFonts w:ascii="Tahoma" w:hAnsi="Tahoma" w:cs="Tahoma"/>
                <w:b/>
                <w:sz w:val="26"/>
                <w:szCs w:val="26"/>
              </w:rPr>
              <w:t>3.83</w:t>
            </w:r>
          </w:p>
        </w:tc>
        <w:tc>
          <w:tcPr>
            <w:tcW w:w="3372" w:type="dxa"/>
          </w:tcPr>
          <w:p w14:paraId="586FA06C" w14:textId="77777777" w:rsidR="0099104B" w:rsidRDefault="0099104B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(4.04 – 6.13) M/uL</w:t>
            </w:r>
          </w:p>
        </w:tc>
      </w:tr>
      <w:tr w:rsidR="000E4A30" w14:paraId="586FA071" w14:textId="77777777" w:rsidTr="000E4A30">
        <w:tc>
          <w:tcPr>
            <w:tcW w:w="2719" w:type="dxa"/>
          </w:tcPr>
          <w:p w14:paraId="586FA06E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HGB</w:t>
            </w:r>
          </w:p>
        </w:tc>
        <w:tc>
          <w:tcPr>
            <w:tcW w:w="2045" w:type="dxa"/>
          </w:tcPr>
          <w:p w14:paraId="586FA06F" w14:textId="77777777" w:rsidR="00411F8B" w:rsidRPr="006058B3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058B3">
              <w:rPr>
                <w:rFonts w:ascii="Tahoma" w:hAnsi="Tahoma" w:cs="Tahoma"/>
                <w:b/>
                <w:sz w:val="26"/>
                <w:szCs w:val="26"/>
              </w:rPr>
              <w:t>11.6</w:t>
            </w:r>
          </w:p>
        </w:tc>
        <w:tc>
          <w:tcPr>
            <w:tcW w:w="3372" w:type="dxa"/>
          </w:tcPr>
          <w:p w14:paraId="586FA070" w14:textId="77777777" w:rsidR="00411F8B" w:rsidRDefault="00EB2E7D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(12.2 – 15.8) g/dL</w:t>
            </w:r>
          </w:p>
        </w:tc>
      </w:tr>
      <w:tr w:rsidR="000E4A30" w14:paraId="586FA075" w14:textId="77777777" w:rsidTr="000E4A30">
        <w:tc>
          <w:tcPr>
            <w:tcW w:w="2719" w:type="dxa"/>
          </w:tcPr>
          <w:p w14:paraId="586FA072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HCT</w:t>
            </w:r>
          </w:p>
        </w:tc>
        <w:tc>
          <w:tcPr>
            <w:tcW w:w="2045" w:type="dxa"/>
          </w:tcPr>
          <w:p w14:paraId="586FA073" w14:textId="77777777" w:rsidR="00411F8B" w:rsidRPr="006058B3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058B3">
              <w:rPr>
                <w:rFonts w:ascii="Tahoma" w:hAnsi="Tahoma" w:cs="Tahoma"/>
                <w:b/>
                <w:sz w:val="26"/>
                <w:szCs w:val="26"/>
              </w:rPr>
              <w:t>34.4</w:t>
            </w:r>
          </w:p>
        </w:tc>
        <w:tc>
          <w:tcPr>
            <w:tcW w:w="3372" w:type="dxa"/>
          </w:tcPr>
          <w:p w14:paraId="586FA074" w14:textId="77777777" w:rsidR="00411F8B" w:rsidRDefault="00EB2E7D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(37.7 – 48) %</w:t>
            </w:r>
          </w:p>
        </w:tc>
      </w:tr>
      <w:tr w:rsidR="000E4A30" w14:paraId="586FA079" w14:textId="77777777" w:rsidTr="000E4A30">
        <w:tc>
          <w:tcPr>
            <w:tcW w:w="2719" w:type="dxa"/>
          </w:tcPr>
          <w:p w14:paraId="586FA076" w14:textId="1C398E40" w:rsidR="00411F8B" w:rsidRDefault="00411F8B" w:rsidP="00575DE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045" w:type="dxa"/>
          </w:tcPr>
          <w:p w14:paraId="586FA077" w14:textId="77777777" w:rsidR="00411F8B" w:rsidRDefault="00C238C0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CD03ED">
              <w:rPr>
                <w:rFonts w:ascii="Tahoma" w:hAnsi="Tahoma" w:cs="Tahoma"/>
                <w:sz w:val="26"/>
                <w:szCs w:val="26"/>
              </w:rPr>
              <w:t>89.6</w:t>
            </w:r>
          </w:p>
        </w:tc>
        <w:tc>
          <w:tcPr>
            <w:tcW w:w="3372" w:type="dxa"/>
          </w:tcPr>
          <w:p w14:paraId="586FA078" w14:textId="77777777" w:rsidR="00411F8B" w:rsidRDefault="00EB2E7D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(80 – 97) fL</w:t>
            </w:r>
          </w:p>
        </w:tc>
      </w:tr>
      <w:tr w:rsidR="000E4A30" w14:paraId="586FA07D" w14:textId="77777777" w:rsidTr="000E4A30">
        <w:tc>
          <w:tcPr>
            <w:tcW w:w="2719" w:type="dxa"/>
          </w:tcPr>
          <w:p w14:paraId="586FA07A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MCH</w:t>
            </w:r>
          </w:p>
        </w:tc>
        <w:tc>
          <w:tcPr>
            <w:tcW w:w="2045" w:type="dxa"/>
          </w:tcPr>
          <w:p w14:paraId="586FA07B" w14:textId="77777777" w:rsidR="00411F8B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30.2</w:t>
            </w:r>
          </w:p>
        </w:tc>
        <w:tc>
          <w:tcPr>
            <w:tcW w:w="3372" w:type="dxa"/>
          </w:tcPr>
          <w:p w14:paraId="586FA07C" w14:textId="77777777" w:rsidR="00411F8B" w:rsidRDefault="00EB2E7D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(27 – 31.2) pg</w:t>
            </w:r>
          </w:p>
        </w:tc>
      </w:tr>
      <w:tr w:rsidR="000E4A30" w14:paraId="586FA081" w14:textId="77777777" w:rsidTr="000E4A30">
        <w:tc>
          <w:tcPr>
            <w:tcW w:w="2719" w:type="dxa"/>
          </w:tcPr>
          <w:p w14:paraId="586FA07E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MCHC</w:t>
            </w:r>
          </w:p>
        </w:tc>
        <w:tc>
          <w:tcPr>
            <w:tcW w:w="2045" w:type="dxa"/>
          </w:tcPr>
          <w:p w14:paraId="586FA07F" w14:textId="77777777" w:rsidR="00411F8B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33.7</w:t>
            </w:r>
          </w:p>
        </w:tc>
        <w:tc>
          <w:tcPr>
            <w:tcW w:w="3372" w:type="dxa"/>
          </w:tcPr>
          <w:p w14:paraId="586FA080" w14:textId="77777777" w:rsidR="00411F8B" w:rsidRDefault="00EB2E7D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</w:t>
            </w:r>
            <w:r w:rsidR="000E4A30">
              <w:rPr>
                <w:rFonts w:ascii="Tahoma" w:hAnsi="Tahoma" w:cs="Tahoma"/>
                <w:sz w:val="26"/>
                <w:szCs w:val="26"/>
              </w:rPr>
              <w:t>31.80 – 35.40) g/dL</w:t>
            </w:r>
          </w:p>
        </w:tc>
      </w:tr>
      <w:tr w:rsidR="000E4A30" w14:paraId="586FA085" w14:textId="77777777" w:rsidTr="000E4A30">
        <w:tc>
          <w:tcPr>
            <w:tcW w:w="2719" w:type="dxa"/>
          </w:tcPr>
          <w:p w14:paraId="586FA082" w14:textId="77777777" w:rsidR="00411F8B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RDW</w:t>
            </w:r>
          </w:p>
        </w:tc>
        <w:tc>
          <w:tcPr>
            <w:tcW w:w="2045" w:type="dxa"/>
          </w:tcPr>
          <w:p w14:paraId="586FA083" w14:textId="77777777" w:rsidR="00411F8B" w:rsidRPr="006058B3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058B3">
              <w:rPr>
                <w:rFonts w:ascii="Tahoma" w:hAnsi="Tahoma" w:cs="Tahoma"/>
                <w:b/>
                <w:sz w:val="26"/>
                <w:szCs w:val="26"/>
              </w:rPr>
              <w:t>12.6</w:t>
            </w:r>
          </w:p>
        </w:tc>
        <w:tc>
          <w:tcPr>
            <w:tcW w:w="3372" w:type="dxa"/>
          </w:tcPr>
          <w:p w14:paraId="586FA084" w14:textId="77777777" w:rsidR="00411F8B" w:rsidRDefault="000E4A30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(14.2 – 18.4) %</w:t>
            </w:r>
          </w:p>
        </w:tc>
      </w:tr>
      <w:tr w:rsidR="000E4A30" w14:paraId="586FA089" w14:textId="77777777" w:rsidTr="000E4A30">
        <w:tc>
          <w:tcPr>
            <w:tcW w:w="2719" w:type="dxa"/>
          </w:tcPr>
          <w:p w14:paraId="586FA086" w14:textId="77777777" w:rsidR="00411F8B" w:rsidRPr="004B5E41" w:rsidRDefault="00D94702" w:rsidP="00E57669">
            <w:pPr>
              <w:pStyle w:val="ListParagraph"/>
              <w:spacing w:before="100" w:beforeAutospacing="1" w:after="100" w:afterAutospacing="1"/>
              <w:ind w:left="0"/>
              <w:jc w:val="right"/>
              <w:rPr>
                <w:rFonts w:ascii="Tahoma" w:hAnsi="Tahoma" w:cs="Tahoma"/>
                <w:b/>
                <w:sz w:val="26"/>
                <w:szCs w:val="26"/>
              </w:rPr>
            </w:pPr>
            <w:r w:rsidRPr="004B5E41">
              <w:rPr>
                <w:rFonts w:ascii="Tahoma" w:hAnsi="Tahoma" w:cs="Tahoma"/>
                <w:b/>
                <w:sz w:val="26"/>
                <w:szCs w:val="26"/>
              </w:rPr>
              <w:lastRenderedPageBreak/>
              <w:t>PLT</w:t>
            </w:r>
          </w:p>
        </w:tc>
        <w:tc>
          <w:tcPr>
            <w:tcW w:w="2045" w:type="dxa"/>
          </w:tcPr>
          <w:p w14:paraId="586FA087" w14:textId="77777777" w:rsidR="00411F8B" w:rsidRPr="006058B3" w:rsidRDefault="00362184" w:rsidP="00E57669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6058B3">
              <w:rPr>
                <w:rFonts w:ascii="Tahoma" w:hAnsi="Tahoma" w:cs="Tahoma"/>
                <w:b/>
                <w:sz w:val="26"/>
                <w:szCs w:val="26"/>
              </w:rPr>
              <w:t>685</w:t>
            </w:r>
          </w:p>
        </w:tc>
        <w:tc>
          <w:tcPr>
            <w:tcW w:w="3372" w:type="dxa"/>
          </w:tcPr>
          <w:p w14:paraId="586FA088" w14:textId="77777777" w:rsidR="00411F8B" w:rsidRDefault="000E4A30" w:rsidP="00E57669">
            <w:pPr>
              <w:pStyle w:val="ListParagraph"/>
              <w:spacing w:before="100" w:beforeAutospacing="1" w:after="100" w:afterAutospacing="1"/>
              <w:ind w:left="0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(142 – 424) K/uL</w:t>
            </w:r>
          </w:p>
        </w:tc>
      </w:tr>
    </w:tbl>
    <w:p w14:paraId="586FA08A" w14:textId="77777777" w:rsidR="00C819D1" w:rsidRDefault="00A907F7" w:rsidP="00E576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Bạch cầu tăng 14,69k/UL (dòng NEU </w:t>
      </w:r>
      <w:r w:rsidR="005D0409">
        <w:rPr>
          <w:rFonts w:ascii="Tahoma" w:hAnsi="Tahoma" w:cs="Tahoma"/>
          <w:sz w:val="26"/>
          <w:szCs w:val="26"/>
        </w:rPr>
        <w:t xml:space="preserve">và EOS </w:t>
      </w:r>
      <w:r>
        <w:rPr>
          <w:rFonts w:ascii="Tahoma" w:hAnsi="Tahoma" w:cs="Tahoma"/>
          <w:sz w:val="26"/>
          <w:szCs w:val="26"/>
        </w:rPr>
        <w:t xml:space="preserve">tăng nhẹ) =&gt; theo dõi nhiễm trùng, viêm </w:t>
      </w:r>
    </w:p>
    <w:p w14:paraId="586FA08B" w14:textId="77777777" w:rsidR="005D0409" w:rsidRDefault="005D0409" w:rsidP="00E576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RBC, HGB, HCT giảm </w:t>
      </w:r>
      <w:r w:rsidR="00CD03ED">
        <w:rPr>
          <w:rFonts w:ascii="Tahoma" w:hAnsi="Tahoma" w:cs="Tahoma"/>
          <w:sz w:val="26"/>
          <w:szCs w:val="26"/>
        </w:rPr>
        <w:t xml:space="preserve">(MCV, MCH, MCHC bình thường) </w:t>
      </w:r>
      <w:r>
        <w:rPr>
          <w:rFonts w:ascii="Tahoma" w:hAnsi="Tahoma" w:cs="Tahoma"/>
          <w:sz w:val="26"/>
          <w:szCs w:val="26"/>
        </w:rPr>
        <w:t>=&gt; thiếu máu</w:t>
      </w:r>
      <w:r w:rsidR="00CD03ED">
        <w:rPr>
          <w:rFonts w:ascii="Tahoma" w:hAnsi="Tahoma" w:cs="Tahoma"/>
          <w:sz w:val="26"/>
          <w:szCs w:val="26"/>
        </w:rPr>
        <w:t xml:space="preserve"> đẳng sắc đẳng bào</w:t>
      </w:r>
    </w:p>
    <w:p w14:paraId="586FA08C" w14:textId="77777777" w:rsidR="00F62CB5" w:rsidRPr="0049547F" w:rsidRDefault="00F62CB5" w:rsidP="00E576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PLT tăng 685 K/uL =&gt; theo dõi chảy máu</w:t>
      </w:r>
    </w:p>
    <w:p w14:paraId="586FA08D" w14:textId="77777777" w:rsidR="00E77D18" w:rsidRDefault="006058B3" w:rsidP="00E57669">
      <w:pPr>
        <w:pStyle w:val="ListParagraph"/>
        <w:spacing w:before="100" w:beforeAutospacing="1" w:after="100" w:afterAutospacing="1" w:line="24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Pr="00B836BA">
        <w:rPr>
          <w:rFonts w:ascii="Tahoma" w:hAnsi="Tahoma" w:cs="Tahoma"/>
          <w:i/>
          <w:sz w:val="26"/>
          <w:szCs w:val="26"/>
          <w:u w:val="single"/>
        </w:rPr>
        <w:t>Đông máu</w:t>
      </w:r>
    </w:p>
    <w:p w14:paraId="586FA08E" w14:textId="77777777" w:rsidR="006058B3" w:rsidRDefault="004764F0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Thờ</w:t>
      </w:r>
      <w:r w:rsidR="006058B3">
        <w:rPr>
          <w:rFonts w:ascii="Tahoma" w:hAnsi="Tahoma" w:cs="Tahoma"/>
          <w:sz w:val="26"/>
          <w:szCs w:val="26"/>
        </w:rPr>
        <w:t>i gian Prothrombin</w:t>
      </w:r>
      <w:r w:rsidR="006058B3">
        <w:rPr>
          <w:rFonts w:ascii="Tahoma" w:hAnsi="Tahoma" w:cs="Tahoma"/>
          <w:sz w:val="26"/>
          <w:szCs w:val="26"/>
        </w:rPr>
        <w:tab/>
      </w:r>
      <w:r w:rsidR="006058B3">
        <w:rPr>
          <w:rFonts w:ascii="Tahoma" w:hAnsi="Tahoma" w:cs="Tahoma"/>
          <w:sz w:val="26"/>
          <w:szCs w:val="26"/>
        </w:rPr>
        <w:tab/>
        <w:t xml:space="preserve">12.6 giây </w:t>
      </w:r>
      <w:r w:rsidR="006058B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(0.8 – 16)</w:t>
      </w:r>
    </w:p>
    <w:p w14:paraId="586FA08F" w14:textId="77777777" w:rsidR="004764F0" w:rsidRDefault="004764F0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Thời gian Prothrombin chứng</w:t>
      </w:r>
      <w:r>
        <w:rPr>
          <w:rFonts w:ascii="Tahoma" w:hAnsi="Tahoma" w:cs="Tahoma"/>
          <w:sz w:val="26"/>
          <w:szCs w:val="26"/>
        </w:rPr>
        <w:tab/>
        <w:t>12.9 giây</w:t>
      </w:r>
      <w:r>
        <w:rPr>
          <w:rFonts w:ascii="Tahoma" w:hAnsi="Tahoma" w:cs="Tahoma"/>
          <w:sz w:val="26"/>
          <w:szCs w:val="26"/>
        </w:rPr>
        <w:tab/>
        <w:t>chứng</w:t>
      </w:r>
    </w:p>
    <w:p w14:paraId="586FA090" w14:textId="77777777" w:rsidR="0050041F" w:rsidRDefault="0050041F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APTT (TCK)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32.8 giây</w:t>
      </w:r>
      <w:r>
        <w:rPr>
          <w:rFonts w:ascii="Tahoma" w:hAnsi="Tahoma" w:cs="Tahoma"/>
          <w:sz w:val="26"/>
          <w:szCs w:val="26"/>
        </w:rPr>
        <w:tab/>
        <w:t>(24 – 38)</w:t>
      </w:r>
    </w:p>
    <w:p w14:paraId="586FA091" w14:textId="77777777" w:rsidR="004764F0" w:rsidRDefault="0050041F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APTT chứng</w:t>
      </w:r>
      <w:r w:rsidR="00B836BA">
        <w:rPr>
          <w:rFonts w:ascii="Tahoma" w:hAnsi="Tahoma" w:cs="Tahoma"/>
          <w:sz w:val="26"/>
          <w:szCs w:val="26"/>
        </w:rPr>
        <w:tab/>
      </w:r>
      <w:r w:rsidR="00B836BA">
        <w:rPr>
          <w:rFonts w:ascii="Tahoma" w:hAnsi="Tahoma" w:cs="Tahoma"/>
          <w:sz w:val="26"/>
          <w:szCs w:val="26"/>
        </w:rPr>
        <w:tab/>
      </w:r>
      <w:r w:rsidR="00B836BA">
        <w:rPr>
          <w:rFonts w:ascii="Tahoma" w:hAnsi="Tahoma" w:cs="Tahoma"/>
          <w:sz w:val="26"/>
          <w:szCs w:val="26"/>
        </w:rPr>
        <w:tab/>
      </w:r>
      <w:r w:rsidR="00B836BA">
        <w:rPr>
          <w:rFonts w:ascii="Tahoma" w:hAnsi="Tahoma" w:cs="Tahoma"/>
          <w:sz w:val="26"/>
          <w:szCs w:val="26"/>
        </w:rPr>
        <w:tab/>
        <w:t>32.0 giây</w:t>
      </w:r>
      <w:r w:rsidR="00B836BA">
        <w:rPr>
          <w:rFonts w:ascii="Tahoma" w:hAnsi="Tahoma" w:cs="Tahoma"/>
          <w:sz w:val="26"/>
          <w:szCs w:val="26"/>
        </w:rPr>
        <w:tab/>
        <w:t>chứng</w:t>
      </w:r>
      <w:r>
        <w:rPr>
          <w:rFonts w:ascii="Tahoma" w:hAnsi="Tahoma" w:cs="Tahoma"/>
          <w:sz w:val="26"/>
          <w:szCs w:val="26"/>
        </w:rPr>
        <w:t xml:space="preserve"> </w:t>
      </w:r>
    </w:p>
    <w:p w14:paraId="586FA092" w14:textId="77777777" w:rsidR="00F62CB5" w:rsidRDefault="00F62CB5" w:rsidP="00E576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Kết quả đông máu trong giới hạn bình thường</w:t>
      </w:r>
    </w:p>
    <w:p w14:paraId="586FA093" w14:textId="77777777" w:rsidR="00E647BB" w:rsidRDefault="00B836BA" w:rsidP="00E57669">
      <w:pPr>
        <w:spacing w:before="100" w:beforeAutospacing="1" w:after="100" w:afterAutospacing="1" w:line="240" w:lineRule="auto"/>
        <w:ind w:left="360" w:firstLine="720"/>
        <w:rPr>
          <w:rFonts w:ascii="Tahoma" w:hAnsi="Tahoma" w:cs="Tahoma"/>
          <w:sz w:val="26"/>
          <w:szCs w:val="26"/>
        </w:rPr>
      </w:pPr>
      <w:r w:rsidRPr="00B836BA">
        <w:rPr>
          <w:rFonts w:ascii="Tahoma" w:hAnsi="Tahoma" w:cs="Tahoma"/>
          <w:sz w:val="26"/>
          <w:szCs w:val="26"/>
        </w:rPr>
        <w:t xml:space="preserve">+ </w:t>
      </w:r>
      <w:r w:rsidRPr="00B836BA">
        <w:rPr>
          <w:rFonts w:ascii="Tahoma" w:hAnsi="Tahoma" w:cs="Tahoma"/>
          <w:i/>
          <w:sz w:val="26"/>
          <w:szCs w:val="26"/>
          <w:u w:val="single"/>
        </w:rPr>
        <w:t>Nhóm máu:</w:t>
      </w:r>
      <w:r w:rsidRPr="00B836BA">
        <w:rPr>
          <w:rFonts w:ascii="Tahoma" w:hAnsi="Tahoma" w:cs="Tahoma"/>
          <w:sz w:val="26"/>
          <w:szCs w:val="26"/>
        </w:rPr>
        <w:t xml:space="preserve"> B Rh+</w:t>
      </w:r>
    </w:p>
    <w:p w14:paraId="586FA094" w14:textId="77777777" w:rsidR="00B836BA" w:rsidRDefault="00B836BA" w:rsidP="00E57669">
      <w:pPr>
        <w:spacing w:before="100" w:beforeAutospacing="1" w:after="100" w:afterAutospacing="1" w:line="240" w:lineRule="auto"/>
        <w:ind w:left="360" w:firstLine="720"/>
        <w:rPr>
          <w:rFonts w:ascii="Tahoma" w:hAnsi="Tahoma" w:cs="Tahoma"/>
          <w:i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="00252B8B" w:rsidRPr="00810AA8">
        <w:rPr>
          <w:rFonts w:ascii="Tahoma" w:hAnsi="Tahoma" w:cs="Tahoma"/>
          <w:i/>
          <w:sz w:val="26"/>
          <w:szCs w:val="26"/>
          <w:u w:val="single"/>
        </w:rPr>
        <w:t>Tổng phân tích nước tiểu</w:t>
      </w:r>
      <w:r w:rsidR="00810AA8" w:rsidRPr="00810AA8">
        <w:rPr>
          <w:rFonts w:ascii="Tahoma" w:hAnsi="Tahoma" w:cs="Tahoma"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3543"/>
        <w:gridCol w:w="3798"/>
      </w:tblGrid>
      <w:tr w:rsidR="00810AA8" w14:paraId="586FA098" w14:textId="77777777" w:rsidTr="002F5817">
        <w:tc>
          <w:tcPr>
            <w:tcW w:w="1875" w:type="dxa"/>
          </w:tcPr>
          <w:p w14:paraId="586FA095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URO</w:t>
            </w:r>
          </w:p>
        </w:tc>
        <w:tc>
          <w:tcPr>
            <w:tcW w:w="3543" w:type="dxa"/>
          </w:tcPr>
          <w:p w14:paraId="586FA096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norm</w:t>
            </w:r>
          </w:p>
        </w:tc>
        <w:tc>
          <w:tcPr>
            <w:tcW w:w="3798" w:type="dxa"/>
          </w:tcPr>
          <w:p w14:paraId="586FA097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mg/dl</w:t>
            </w:r>
          </w:p>
        </w:tc>
      </w:tr>
      <w:tr w:rsidR="00810AA8" w14:paraId="586FA09C" w14:textId="77777777" w:rsidTr="002F5817">
        <w:tc>
          <w:tcPr>
            <w:tcW w:w="1875" w:type="dxa"/>
          </w:tcPr>
          <w:p w14:paraId="586FA099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GLU</w:t>
            </w:r>
          </w:p>
        </w:tc>
        <w:tc>
          <w:tcPr>
            <w:tcW w:w="3543" w:type="dxa"/>
          </w:tcPr>
          <w:p w14:paraId="586FA09A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norm</w:t>
            </w:r>
          </w:p>
        </w:tc>
        <w:tc>
          <w:tcPr>
            <w:tcW w:w="3798" w:type="dxa"/>
          </w:tcPr>
          <w:p w14:paraId="586FA09B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mg/dl</w:t>
            </w:r>
          </w:p>
        </w:tc>
      </w:tr>
      <w:tr w:rsidR="00810AA8" w14:paraId="586FA0A0" w14:textId="77777777" w:rsidTr="002F5817">
        <w:tc>
          <w:tcPr>
            <w:tcW w:w="1875" w:type="dxa"/>
          </w:tcPr>
          <w:p w14:paraId="586FA09D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KET</w:t>
            </w:r>
          </w:p>
        </w:tc>
        <w:tc>
          <w:tcPr>
            <w:tcW w:w="3543" w:type="dxa"/>
          </w:tcPr>
          <w:p w14:paraId="586FA09E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(+) 10</w:t>
            </w:r>
          </w:p>
        </w:tc>
        <w:tc>
          <w:tcPr>
            <w:tcW w:w="3798" w:type="dxa"/>
          </w:tcPr>
          <w:p w14:paraId="586FA09F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mg/dl</w:t>
            </w:r>
          </w:p>
        </w:tc>
      </w:tr>
      <w:tr w:rsidR="00810AA8" w14:paraId="586FA0A4" w14:textId="77777777" w:rsidTr="002F5817">
        <w:tc>
          <w:tcPr>
            <w:tcW w:w="1875" w:type="dxa"/>
          </w:tcPr>
          <w:p w14:paraId="586FA0A1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BIL</w:t>
            </w:r>
          </w:p>
        </w:tc>
        <w:tc>
          <w:tcPr>
            <w:tcW w:w="3543" w:type="dxa"/>
          </w:tcPr>
          <w:p w14:paraId="586FA0A2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+ 1</w:t>
            </w:r>
          </w:p>
        </w:tc>
        <w:tc>
          <w:tcPr>
            <w:tcW w:w="3798" w:type="dxa"/>
          </w:tcPr>
          <w:p w14:paraId="586FA0A3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mg/dl</w:t>
            </w:r>
          </w:p>
        </w:tc>
      </w:tr>
      <w:tr w:rsidR="00810AA8" w14:paraId="586FA0A8" w14:textId="77777777" w:rsidTr="002F5817">
        <w:tc>
          <w:tcPr>
            <w:tcW w:w="1875" w:type="dxa"/>
          </w:tcPr>
          <w:p w14:paraId="586FA0A5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</w:t>
            </w:r>
          </w:p>
        </w:tc>
        <w:tc>
          <w:tcPr>
            <w:tcW w:w="3543" w:type="dxa"/>
          </w:tcPr>
          <w:p w14:paraId="586FA0A6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+++ 500</w:t>
            </w:r>
          </w:p>
        </w:tc>
        <w:tc>
          <w:tcPr>
            <w:tcW w:w="3798" w:type="dxa"/>
          </w:tcPr>
          <w:p w14:paraId="586FA0A7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mg/dl</w:t>
            </w:r>
          </w:p>
        </w:tc>
      </w:tr>
      <w:tr w:rsidR="00810AA8" w14:paraId="586FA0AC" w14:textId="77777777" w:rsidTr="002F5817">
        <w:tc>
          <w:tcPr>
            <w:tcW w:w="1875" w:type="dxa"/>
          </w:tcPr>
          <w:p w14:paraId="586FA0A9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NIT</w:t>
            </w:r>
          </w:p>
        </w:tc>
        <w:tc>
          <w:tcPr>
            <w:tcW w:w="3543" w:type="dxa"/>
          </w:tcPr>
          <w:p w14:paraId="586FA0AA" w14:textId="77777777" w:rsidR="00810AA8" w:rsidRDefault="00743A9D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neg</w:t>
            </w:r>
          </w:p>
        </w:tc>
        <w:tc>
          <w:tcPr>
            <w:tcW w:w="3798" w:type="dxa"/>
          </w:tcPr>
          <w:p w14:paraId="586FA0AB" w14:textId="77777777" w:rsidR="00810AA8" w:rsidRDefault="00810AA8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810AA8" w14:paraId="586FA0B0" w14:textId="77777777" w:rsidTr="002F5817">
        <w:tc>
          <w:tcPr>
            <w:tcW w:w="1875" w:type="dxa"/>
          </w:tcPr>
          <w:p w14:paraId="586FA0AD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pH</w:t>
            </w:r>
          </w:p>
        </w:tc>
        <w:tc>
          <w:tcPr>
            <w:tcW w:w="3543" w:type="dxa"/>
          </w:tcPr>
          <w:p w14:paraId="586FA0AE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3798" w:type="dxa"/>
          </w:tcPr>
          <w:p w14:paraId="586FA0AF" w14:textId="77777777" w:rsidR="00810AA8" w:rsidRDefault="00AE050E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(4.6 – 8.0)</w:t>
            </w:r>
          </w:p>
        </w:tc>
      </w:tr>
      <w:tr w:rsidR="00810AA8" w14:paraId="586FA0B4" w14:textId="77777777" w:rsidTr="002F5817">
        <w:tc>
          <w:tcPr>
            <w:tcW w:w="1875" w:type="dxa"/>
          </w:tcPr>
          <w:p w14:paraId="586FA0B1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BLD</w:t>
            </w:r>
          </w:p>
        </w:tc>
        <w:tc>
          <w:tcPr>
            <w:tcW w:w="3543" w:type="dxa"/>
          </w:tcPr>
          <w:p w14:paraId="586FA0B2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+++ </w:t>
            </w:r>
            <w:r w:rsidRPr="00AF6256">
              <w:rPr>
                <w:rFonts w:ascii="Tahoma" w:hAnsi="Tahoma" w:cs="Tahoma"/>
                <w:b/>
                <w:sz w:val="26"/>
                <w:szCs w:val="26"/>
              </w:rPr>
              <w:t>300</w:t>
            </w:r>
          </w:p>
        </w:tc>
        <w:tc>
          <w:tcPr>
            <w:tcW w:w="3798" w:type="dxa"/>
          </w:tcPr>
          <w:p w14:paraId="586FA0B3" w14:textId="77777777" w:rsidR="00810AA8" w:rsidRDefault="00AE050E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Ery/ul</w:t>
            </w:r>
          </w:p>
        </w:tc>
      </w:tr>
      <w:tr w:rsidR="00810AA8" w14:paraId="586FA0B8" w14:textId="77777777" w:rsidTr="002F5817">
        <w:tc>
          <w:tcPr>
            <w:tcW w:w="1875" w:type="dxa"/>
          </w:tcPr>
          <w:p w14:paraId="586FA0B5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S.G</w:t>
            </w:r>
          </w:p>
        </w:tc>
        <w:tc>
          <w:tcPr>
            <w:tcW w:w="3543" w:type="dxa"/>
          </w:tcPr>
          <w:p w14:paraId="586FA0B6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1.005</w:t>
            </w:r>
          </w:p>
        </w:tc>
        <w:tc>
          <w:tcPr>
            <w:tcW w:w="3798" w:type="dxa"/>
          </w:tcPr>
          <w:p w14:paraId="586FA0B7" w14:textId="77777777" w:rsidR="00810AA8" w:rsidRDefault="00AE050E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(1.012 – 1.020)</w:t>
            </w:r>
          </w:p>
        </w:tc>
      </w:tr>
      <w:tr w:rsidR="00810AA8" w14:paraId="586FA0BC" w14:textId="77777777" w:rsidTr="002F5817">
        <w:tc>
          <w:tcPr>
            <w:tcW w:w="1875" w:type="dxa"/>
          </w:tcPr>
          <w:p w14:paraId="586FA0B9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LEU</w:t>
            </w:r>
          </w:p>
        </w:tc>
        <w:tc>
          <w:tcPr>
            <w:tcW w:w="3543" w:type="dxa"/>
          </w:tcPr>
          <w:p w14:paraId="586FA0BA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++ 75</w:t>
            </w:r>
          </w:p>
        </w:tc>
        <w:tc>
          <w:tcPr>
            <w:tcW w:w="3798" w:type="dxa"/>
          </w:tcPr>
          <w:p w14:paraId="586FA0BB" w14:textId="77777777" w:rsidR="00810AA8" w:rsidRDefault="00AE050E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Leu/ul</w:t>
            </w:r>
          </w:p>
        </w:tc>
      </w:tr>
      <w:tr w:rsidR="00810AA8" w14:paraId="586FA0C0" w14:textId="77777777" w:rsidTr="002F5817">
        <w:tc>
          <w:tcPr>
            <w:tcW w:w="1875" w:type="dxa"/>
          </w:tcPr>
          <w:p w14:paraId="586FA0BD" w14:textId="77777777" w:rsidR="00810AA8" w:rsidRDefault="00332B1A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ASC</w:t>
            </w:r>
          </w:p>
        </w:tc>
        <w:tc>
          <w:tcPr>
            <w:tcW w:w="3543" w:type="dxa"/>
          </w:tcPr>
          <w:p w14:paraId="586FA0BE" w14:textId="77777777" w:rsidR="00810AA8" w:rsidRDefault="00443726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neg</w:t>
            </w:r>
          </w:p>
        </w:tc>
        <w:tc>
          <w:tcPr>
            <w:tcW w:w="3798" w:type="dxa"/>
          </w:tcPr>
          <w:p w14:paraId="586FA0BF" w14:textId="77777777" w:rsidR="00810AA8" w:rsidRDefault="00810AA8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14:paraId="586FA0C1" w14:textId="77777777" w:rsidR="00B836BA" w:rsidRDefault="006C36C8" w:rsidP="00E57669">
      <w:pPr>
        <w:spacing w:before="100" w:beforeAutospacing="1" w:after="100" w:afterAutospacing="1" w:line="240" w:lineRule="auto"/>
        <w:rPr>
          <w:rFonts w:ascii="Tahoma" w:hAnsi="Tahoma" w:cs="Tahoma"/>
          <w:i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6C36C8">
        <w:rPr>
          <w:rFonts w:ascii="Tahoma" w:hAnsi="Tahoma" w:cs="Tahoma"/>
          <w:sz w:val="26"/>
          <w:szCs w:val="26"/>
        </w:rPr>
        <w:t xml:space="preserve">+ </w:t>
      </w:r>
      <w:r w:rsidRPr="006C36C8">
        <w:rPr>
          <w:rFonts w:ascii="Tahoma" w:hAnsi="Tahoma" w:cs="Tahoma"/>
          <w:i/>
          <w:sz w:val="26"/>
          <w:szCs w:val="26"/>
          <w:u w:val="single"/>
        </w:rPr>
        <w:t>Sinh hóa máu: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984"/>
        <w:gridCol w:w="2835"/>
        <w:gridCol w:w="4365"/>
      </w:tblGrid>
      <w:tr w:rsidR="00003F72" w14:paraId="586FA0C5" w14:textId="77777777" w:rsidTr="00891DA9">
        <w:tc>
          <w:tcPr>
            <w:tcW w:w="1984" w:type="dxa"/>
          </w:tcPr>
          <w:p w14:paraId="586FA0C2" w14:textId="77777777" w:rsidR="00003F72" w:rsidRDefault="00003F72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Urea</w:t>
            </w:r>
          </w:p>
        </w:tc>
        <w:tc>
          <w:tcPr>
            <w:tcW w:w="2835" w:type="dxa"/>
          </w:tcPr>
          <w:p w14:paraId="586FA0C3" w14:textId="77777777" w:rsidR="00003F72" w:rsidRDefault="00302FD9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6.8</w:t>
            </w:r>
          </w:p>
        </w:tc>
        <w:tc>
          <w:tcPr>
            <w:tcW w:w="4365" w:type="dxa"/>
          </w:tcPr>
          <w:p w14:paraId="586FA0C4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(1.7 – 8.3)</w:t>
            </w:r>
            <w:r w:rsidR="001317AF">
              <w:rPr>
                <w:rFonts w:ascii="Tahoma" w:hAnsi="Tahoma" w:cs="Tahoma"/>
                <w:sz w:val="26"/>
                <w:szCs w:val="26"/>
              </w:rPr>
              <w:t xml:space="preserve"> mmol/L</w:t>
            </w:r>
          </w:p>
        </w:tc>
      </w:tr>
      <w:tr w:rsidR="00003F72" w14:paraId="586FA0C9" w14:textId="77777777" w:rsidTr="00891DA9">
        <w:tc>
          <w:tcPr>
            <w:tcW w:w="1984" w:type="dxa"/>
          </w:tcPr>
          <w:p w14:paraId="586FA0C6" w14:textId="77777777" w:rsidR="00003F72" w:rsidRDefault="00003F72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Glucose</w:t>
            </w:r>
          </w:p>
        </w:tc>
        <w:tc>
          <w:tcPr>
            <w:tcW w:w="2835" w:type="dxa"/>
          </w:tcPr>
          <w:p w14:paraId="586FA0C7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4.9</w:t>
            </w:r>
          </w:p>
        </w:tc>
        <w:tc>
          <w:tcPr>
            <w:tcW w:w="4365" w:type="dxa"/>
          </w:tcPr>
          <w:p w14:paraId="586FA0C8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(4.2 – 6.7)</w:t>
            </w:r>
            <w:r w:rsidR="00223A18">
              <w:rPr>
                <w:rFonts w:ascii="Tahoma" w:hAnsi="Tahoma" w:cs="Tahoma"/>
                <w:sz w:val="26"/>
                <w:szCs w:val="26"/>
              </w:rPr>
              <w:t xml:space="preserve"> mmol/L</w:t>
            </w:r>
          </w:p>
        </w:tc>
      </w:tr>
      <w:tr w:rsidR="00003F72" w14:paraId="586FA0CD" w14:textId="77777777" w:rsidTr="00891DA9">
        <w:tc>
          <w:tcPr>
            <w:tcW w:w="1984" w:type="dxa"/>
          </w:tcPr>
          <w:p w14:paraId="586FA0CA" w14:textId="77777777" w:rsidR="00003F72" w:rsidRDefault="00003F72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Creatinine</w:t>
            </w:r>
          </w:p>
        </w:tc>
        <w:tc>
          <w:tcPr>
            <w:tcW w:w="2835" w:type="dxa"/>
          </w:tcPr>
          <w:p w14:paraId="586FA0CB" w14:textId="77777777" w:rsidR="00003F72" w:rsidRPr="00B9760D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B9760D">
              <w:rPr>
                <w:rFonts w:ascii="Tahoma" w:hAnsi="Tahoma" w:cs="Tahoma"/>
                <w:b/>
                <w:sz w:val="26"/>
                <w:szCs w:val="26"/>
              </w:rPr>
              <w:t>113</w:t>
            </w:r>
          </w:p>
        </w:tc>
        <w:tc>
          <w:tcPr>
            <w:tcW w:w="4365" w:type="dxa"/>
          </w:tcPr>
          <w:p w14:paraId="586FA0CC" w14:textId="77777777" w:rsidR="00003F72" w:rsidRDefault="001317AF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(44 – 106)</w:t>
            </w:r>
            <w:r w:rsidR="00B9760D">
              <w:rPr>
                <w:rFonts w:ascii="Tahoma" w:hAnsi="Tahoma" w:cs="Tahoma"/>
                <w:sz w:val="26"/>
                <w:szCs w:val="26"/>
              </w:rPr>
              <w:t xml:space="preserve"> umol/L</w:t>
            </w:r>
          </w:p>
        </w:tc>
      </w:tr>
      <w:tr w:rsidR="00003F72" w14:paraId="586FA0D1" w14:textId="77777777" w:rsidTr="00891DA9">
        <w:tc>
          <w:tcPr>
            <w:tcW w:w="1984" w:type="dxa"/>
          </w:tcPr>
          <w:p w14:paraId="586FA0CE" w14:textId="77777777" w:rsidR="00003F72" w:rsidRDefault="00003F72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eGFR (MDRD)</w:t>
            </w:r>
          </w:p>
        </w:tc>
        <w:tc>
          <w:tcPr>
            <w:tcW w:w="2835" w:type="dxa"/>
          </w:tcPr>
          <w:p w14:paraId="586FA0CF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62.99</w:t>
            </w:r>
          </w:p>
        </w:tc>
        <w:tc>
          <w:tcPr>
            <w:tcW w:w="4365" w:type="dxa"/>
          </w:tcPr>
          <w:p w14:paraId="586FA0D0" w14:textId="77777777" w:rsidR="00003F72" w:rsidRDefault="001317AF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(&gt;60)</w:t>
            </w:r>
            <w:r w:rsidR="00B9760D">
              <w:rPr>
                <w:rFonts w:ascii="Tahoma" w:hAnsi="Tahoma" w:cs="Tahoma"/>
                <w:sz w:val="26"/>
                <w:szCs w:val="26"/>
              </w:rPr>
              <w:t xml:space="preserve"> mL/phút/1,7</w:t>
            </w:r>
          </w:p>
        </w:tc>
      </w:tr>
      <w:tr w:rsidR="00003F72" w14:paraId="586FA0D5" w14:textId="77777777" w:rsidTr="00891DA9">
        <w:tc>
          <w:tcPr>
            <w:tcW w:w="1984" w:type="dxa"/>
          </w:tcPr>
          <w:p w14:paraId="586FA0D2" w14:textId="77777777" w:rsidR="00003F72" w:rsidRDefault="00302FD9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Protein Total</w:t>
            </w:r>
          </w:p>
        </w:tc>
        <w:tc>
          <w:tcPr>
            <w:tcW w:w="2835" w:type="dxa"/>
          </w:tcPr>
          <w:p w14:paraId="586FA0D3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79</w:t>
            </w:r>
          </w:p>
        </w:tc>
        <w:tc>
          <w:tcPr>
            <w:tcW w:w="4365" w:type="dxa"/>
          </w:tcPr>
          <w:p w14:paraId="586FA0D4" w14:textId="77777777" w:rsidR="00003F72" w:rsidRDefault="001317AF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(66 – 87)</w:t>
            </w:r>
            <w:r w:rsidR="00B9760D">
              <w:rPr>
                <w:rFonts w:ascii="Tahoma" w:hAnsi="Tahoma" w:cs="Tahoma"/>
                <w:sz w:val="26"/>
                <w:szCs w:val="26"/>
              </w:rPr>
              <w:t xml:space="preserve"> g/L</w:t>
            </w:r>
          </w:p>
        </w:tc>
      </w:tr>
      <w:tr w:rsidR="00003F72" w14:paraId="586FA0D9" w14:textId="77777777" w:rsidTr="00891DA9">
        <w:tc>
          <w:tcPr>
            <w:tcW w:w="1984" w:type="dxa"/>
          </w:tcPr>
          <w:p w14:paraId="586FA0D6" w14:textId="77777777" w:rsidR="00003F72" w:rsidRDefault="00302FD9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AST (SGOT)</w:t>
            </w:r>
          </w:p>
        </w:tc>
        <w:tc>
          <w:tcPr>
            <w:tcW w:w="2835" w:type="dxa"/>
          </w:tcPr>
          <w:p w14:paraId="586FA0D7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18</w:t>
            </w:r>
          </w:p>
        </w:tc>
        <w:tc>
          <w:tcPr>
            <w:tcW w:w="4365" w:type="dxa"/>
          </w:tcPr>
          <w:p w14:paraId="586FA0D8" w14:textId="77777777" w:rsidR="00003F72" w:rsidRDefault="001317AF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(BT &lt; 35)</w:t>
            </w:r>
            <w:r w:rsidR="00B9760D">
              <w:rPr>
                <w:rFonts w:ascii="Tahoma" w:hAnsi="Tahoma" w:cs="Tahoma"/>
                <w:sz w:val="26"/>
                <w:szCs w:val="26"/>
              </w:rPr>
              <w:t xml:space="preserve"> U/L</w:t>
            </w:r>
          </w:p>
        </w:tc>
      </w:tr>
      <w:tr w:rsidR="00003F72" w14:paraId="586FA0DD" w14:textId="77777777" w:rsidTr="00891DA9">
        <w:tc>
          <w:tcPr>
            <w:tcW w:w="1984" w:type="dxa"/>
          </w:tcPr>
          <w:p w14:paraId="586FA0DA" w14:textId="77777777" w:rsidR="00003F72" w:rsidRDefault="00302FD9" w:rsidP="00E57669">
            <w:pPr>
              <w:spacing w:before="100" w:beforeAutospacing="1" w:after="100" w:afterAutospacing="1"/>
              <w:jc w:val="right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ALT (SGPT)</w:t>
            </w:r>
          </w:p>
        </w:tc>
        <w:tc>
          <w:tcPr>
            <w:tcW w:w="2835" w:type="dxa"/>
          </w:tcPr>
          <w:p w14:paraId="586FA0DB" w14:textId="77777777" w:rsidR="00003F72" w:rsidRDefault="00CF4553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31</w:t>
            </w:r>
          </w:p>
        </w:tc>
        <w:tc>
          <w:tcPr>
            <w:tcW w:w="4365" w:type="dxa"/>
          </w:tcPr>
          <w:p w14:paraId="586FA0DC" w14:textId="77777777" w:rsidR="00003F72" w:rsidRDefault="001317AF" w:rsidP="00E57669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(BT &lt; 35)</w:t>
            </w:r>
            <w:r w:rsidR="00B9760D">
              <w:rPr>
                <w:rFonts w:ascii="Tahoma" w:hAnsi="Tahoma" w:cs="Tahoma"/>
                <w:sz w:val="26"/>
                <w:szCs w:val="26"/>
              </w:rPr>
              <w:t xml:space="preserve"> U/L</w:t>
            </w:r>
          </w:p>
        </w:tc>
      </w:tr>
    </w:tbl>
    <w:p w14:paraId="586FA0DE" w14:textId="77777777" w:rsidR="008B2153" w:rsidRPr="008B2153" w:rsidRDefault="008B2153" w:rsidP="00E5766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Creatinine tăng</w:t>
      </w:r>
      <w:r w:rsidR="00C86C4C">
        <w:rPr>
          <w:rFonts w:ascii="Tahoma" w:hAnsi="Tahoma" w:cs="Tahoma"/>
          <w:sz w:val="26"/>
          <w:szCs w:val="26"/>
        </w:rPr>
        <w:t xml:space="preserve"> =&gt; theo dõi dấu mất nước và khối lượng tuần hoàn, theo dõi chức năng thận</w:t>
      </w:r>
      <w:r w:rsidR="00891DA9" w:rsidRPr="008B2153">
        <w:rPr>
          <w:rFonts w:ascii="Tahoma" w:hAnsi="Tahoma" w:cs="Tahoma"/>
          <w:sz w:val="26"/>
          <w:szCs w:val="26"/>
        </w:rPr>
        <w:tab/>
      </w:r>
    </w:p>
    <w:p w14:paraId="586FA0DF" w14:textId="77777777" w:rsidR="006C36C8" w:rsidRDefault="00891DA9" w:rsidP="00E57669">
      <w:pPr>
        <w:spacing w:before="100" w:beforeAutospacing="1" w:after="100" w:afterAutospacing="1" w:line="240" w:lineRule="auto"/>
        <w:ind w:firstLine="360"/>
        <w:rPr>
          <w:rFonts w:ascii="Tahoma" w:hAnsi="Tahoma" w:cs="Tahoma"/>
          <w:i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Pr="00891DA9">
        <w:rPr>
          <w:rFonts w:ascii="Tahoma" w:hAnsi="Tahoma" w:cs="Tahoma"/>
          <w:i/>
          <w:sz w:val="26"/>
          <w:szCs w:val="26"/>
          <w:u w:val="single"/>
        </w:rPr>
        <w:t>Chụp cắt lớp vi tính hệ tiết niệu thường quy có tiêm thuốc cản quang:</w:t>
      </w:r>
    </w:p>
    <w:p w14:paraId="586FA0E0" w14:textId="77777777" w:rsidR="00891DA9" w:rsidRDefault="0005263A" w:rsidP="00E576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Túi giả phình nhánh trước động mạch thận (T)</w:t>
      </w:r>
    </w:p>
    <w:p w14:paraId="586FA0E1" w14:textId="77777777" w:rsidR="0005263A" w:rsidRDefault="0005263A" w:rsidP="00E576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Dập rách nhu mô thận (T) – GRADE III – IV theo phân loại AAST</w:t>
      </w:r>
    </w:p>
    <w:p w14:paraId="586FA0E2" w14:textId="77777777" w:rsidR="001243E7" w:rsidRDefault="001243E7" w:rsidP="00E576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Khối máu cục lớn lòng bàng quang</w:t>
      </w:r>
    </w:p>
    <w:p w14:paraId="586FA0E3" w14:textId="77777777" w:rsidR="001243E7" w:rsidRDefault="001243E7" w:rsidP="00E576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Khối máu cục ngoài phúc mạc chậu (P), không dịch ổ bụng</w:t>
      </w:r>
    </w:p>
    <w:p w14:paraId="586FA0E4" w14:textId="77777777" w:rsidR="001243E7" w:rsidRPr="00C13A9C" w:rsidRDefault="001243E7" w:rsidP="00E57669">
      <w:pPr>
        <w:spacing w:before="100" w:beforeAutospacing="1" w:after="100" w:afterAutospacing="1" w:line="240" w:lineRule="auto"/>
        <w:ind w:left="360"/>
        <w:rPr>
          <w:rFonts w:ascii="Tahoma" w:hAnsi="Tahoma" w:cs="Tahoma"/>
          <w:i/>
          <w:sz w:val="26"/>
          <w:szCs w:val="26"/>
          <w:u w:val="single"/>
        </w:rPr>
      </w:pPr>
      <w:r w:rsidRPr="00C13A9C">
        <w:rPr>
          <w:rFonts w:ascii="Tahoma" w:hAnsi="Tahoma" w:cs="Tahoma"/>
          <w:sz w:val="26"/>
          <w:szCs w:val="26"/>
        </w:rPr>
        <w:t xml:space="preserve">+ </w:t>
      </w:r>
      <w:r w:rsidRPr="00C13A9C">
        <w:rPr>
          <w:rFonts w:ascii="Tahoma" w:hAnsi="Tahoma" w:cs="Tahoma"/>
          <w:i/>
          <w:sz w:val="26"/>
          <w:szCs w:val="26"/>
          <w:u w:val="single"/>
        </w:rPr>
        <w:t>X – Quang ngực thẳng:</w:t>
      </w:r>
    </w:p>
    <w:p w14:paraId="586FA0E5" w14:textId="77777777" w:rsidR="00E3546F" w:rsidRDefault="000C39D7" w:rsidP="00E57669">
      <w:p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 w:rsidRPr="00C13A9C">
        <w:rPr>
          <w:rFonts w:ascii="Tahoma" w:hAnsi="Tahoma" w:cs="Tahoma"/>
          <w:sz w:val="26"/>
          <w:szCs w:val="26"/>
        </w:rPr>
        <w:t>Phim X – Quang tim phổi</w:t>
      </w:r>
      <w:r>
        <w:rPr>
          <w:rFonts w:ascii="Tahoma" w:hAnsi="Tahoma" w:cs="Tahoma"/>
          <w:sz w:val="26"/>
          <w:szCs w:val="26"/>
        </w:rPr>
        <w:t xml:space="preserve"> trong giới hạn bình thường</w:t>
      </w:r>
    </w:p>
    <w:p w14:paraId="586FA0E6" w14:textId="77777777" w:rsidR="00E3546F" w:rsidRDefault="00E3546F" w:rsidP="00E57669">
      <w:pPr>
        <w:pStyle w:val="ListParagraph"/>
        <w:spacing w:before="100" w:beforeAutospacing="1" w:after="100" w:afterAutospacing="1" w:line="240" w:lineRule="auto"/>
        <w:rPr>
          <w:rFonts w:ascii="Tahoma" w:hAnsi="Tahoma" w:cs="Tahoma"/>
          <w:b/>
          <w:i/>
          <w:sz w:val="26"/>
          <w:szCs w:val="26"/>
          <w:u w:val="single"/>
        </w:rPr>
      </w:pPr>
      <w:r w:rsidRPr="00E3546F">
        <w:rPr>
          <w:rFonts w:ascii="Tahoma" w:hAnsi="Tahoma" w:cs="Tahoma"/>
          <w:b/>
          <w:i/>
          <w:sz w:val="26"/>
          <w:szCs w:val="26"/>
          <w:u w:val="single"/>
        </w:rPr>
        <w:t>Chẩn đoán trước mổ:</w:t>
      </w:r>
      <w:r w:rsidRPr="009E311E">
        <w:rPr>
          <w:rFonts w:ascii="Tahoma" w:hAnsi="Tahoma" w:cs="Tahoma"/>
          <w:sz w:val="26"/>
          <w:szCs w:val="26"/>
        </w:rPr>
        <w:t xml:space="preserve"> </w:t>
      </w:r>
      <w:r w:rsidR="00BF7DCF">
        <w:rPr>
          <w:rFonts w:ascii="Tahoma" w:hAnsi="Tahoma" w:cs="Tahoma"/>
          <w:sz w:val="26"/>
          <w:szCs w:val="26"/>
        </w:rPr>
        <w:t>tiểu máu do c</w:t>
      </w:r>
      <w:r w:rsidR="009E311E" w:rsidRPr="009E311E">
        <w:rPr>
          <w:rFonts w:ascii="Tahoma" w:hAnsi="Tahoma" w:cs="Tahoma"/>
          <w:sz w:val="26"/>
          <w:szCs w:val="26"/>
        </w:rPr>
        <w:t>hảy máu thận/ Vết thương thận T</w:t>
      </w:r>
    </w:p>
    <w:p w14:paraId="586FA0E7" w14:textId="77777777" w:rsidR="00121C83" w:rsidRPr="00121C83" w:rsidRDefault="00121C83" w:rsidP="00E57669">
      <w:pPr>
        <w:pStyle w:val="ListParagraph"/>
        <w:spacing w:before="100" w:beforeAutospacing="1" w:after="100" w:afterAutospacing="1" w:line="240" w:lineRule="auto"/>
        <w:rPr>
          <w:rFonts w:ascii="Tahoma" w:hAnsi="Tahoma" w:cs="Tahoma"/>
          <w:b/>
          <w:sz w:val="26"/>
          <w:szCs w:val="26"/>
        </w:rPr>
      </w:pPr>
      <w:r w:rsidRPr="00121C83">
        <w:rPr>
          <w:rFonts w:ascii="Tahoma" w:hAnsi="Tahoma" w:cs="Tahoma"/>
          <w:b/>
          <w:sz w:val="26"/>
          <w:szCs w:val="26"/>
        </w:rPr>
        <w:t>LÚC MỔ</w:t>
      </w:r>
    </w:p>
    <w:p w14:paraId="586FA0E8" w14:textId="77777777" w:rsidR="00121C83" w:rsidRDefault="009178C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</w:t>
      </w:r>
      <w:r w:rsidR="00123A70">
        <w:rPr>
          <w:rFonts w:ascii="Tahoma" w:hAnsi="Tahoma" w:cs="Tahoma"/>
          <w:sz w:val="26"/>
          <w:szCs w:val="26"/>
        </w:rPr>
        <w:t>nh nhân phẫu thuật</w:t>
      </w:r>
      <w:r>
        <w:rPr>
          <w:rFonts w:ascii="Tahoma" w:hAnsi="Tahoma" w:cs="Tahoma"/>
          <w:sz w:val="26"/>
          <w:szCs w:val="26"/>
        </w:rPr>
        <w:t xml:space="preserve"> lúc 12h15 ngày 8/10/2018</w:t>
      </w:r>
      <w:r w:rsidR="00DE0919">
        <w:rPr>
          <w:rFonts w:ascii="Tahoma" w:hAnsi="Tahoma" w:cs="Tahoma"/>
          <w:sz w:val="26"/>
          <w:szCs w:val="26"/>
        </w:rPr>
        <w:t xml:space="preserve"> (cùng ngày nhập viện)</w:t>
      </w:r>
      <w:r w:rsidR="00AD56D1">
        <w:rPr>
          <w:rFonts w:ascii="Tahoma" w:hAnsi="Tahoma" w:cs="Tahoma"/>
          <w:sz w:val="26"/>
          <w:szCs w:val="26"/>
        </w:rPr>
        <w:t>. Phương pháp vô cảm: Tê tại chỗ</w:t>
      </w:r>
    </w:p>
    <w:p w14:paraId="586FA0E9" w14:textId="77777777" w:rsidR="00AD56D1" w:rsidRDefault="00123A70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Phương pháp phẫu thuật</w:t>
      </w:r>
      <w:r w:rsidR="00AD56D1">
        <w:rPr>
          <w:rFonts w:ascii="Tahoma" w:hAnsi="Tahoma" w:cs="Tahoma"/>
          <w:sz w:val="26"/>
          <w:szCs w:val="26"/>
        </w:rPr>
        <w:t>: DSA khảo sát + thuyên tắc động mạch thận (T) chọn lọc</w:t>
      </w:r>
    </w:p>
    <w:p w14:paraId="586FA0EA" w14:textId="77777777" w:rsidR="00AD56D1" w:rsidRDefault="00123A70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Lược đồ phẫu thuật:</w:t>
      </w:r>
    </w:p>
    <w:p w14:paraId="586FA0EB" w14:textId="77777777" w:rsidR="00123A70" w:rsidRDefault="00123A70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Lý do phẫu thuật: Tổn thương mạch máu thận/ Vết thương thận T</w:t>
      </w:r>
    </w:p>
    <w:p w14:paraId="586FA0EC" w14:textId="77777777" w:rsidR="00123A70" w:rsidRDefault="00123A70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Bệnh nhân nằm ngửa, tê tại chỗ bằng Lidocain</w:t>
      </w:r>
      <w:r w:rsidR="00B94646">
        <w:rPr>
          <w:rFonts w:ascii="Tahoma" w:hAnsi="Tahoma" w:cs="Tahoma"/>
          <w:sz w:val="26"/>
          <w:szCs w:val="26"/>
        </w:rPr>
        <w:t>e 2%</w:t>
      </w:r>
    </w:p>
    <w:p w14:paraId="586FA0ED" w14:textId="77777777" w:rsidR="00B94646" w:rsidRDefault="00B94646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Tiếp cận động mạch đùi phải bằng PP Seinger, sh</w:t>
      </w:r>
      <w:r w:rsidR="00002E08">
        <w:rPr>
          <w:rFonts w:ascii="Tahoma" w:hAnsi="Tahoma" w:cs="Tahoma"/>
          <w:sz w:val="26"/>
          <w:szCs w:val="26"/>
        </w:rPr>
        <w:t>eath 5F</w:t>
      </w:r>
    </w:p>
    <w:p w14:paraId="586FA0EE" w14:textId="77777777" w:rsidR="00002E08" w:rsidRDefault="00002E08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Chụp động mạch thận (T) qua ống thông Microcatheter luồn trong COBRA 5F, kết quả: </w:t>
      </w:r>
      <w:r w:rsidR="00B12A6A">
        <w:rPr>
          <w:rFonts w:ascii="Tahoma" w:hAnsi="Tahoma" w:cs="Tahoma"/>
          <w:sz w:val="26"/>
          <w:szCs w:val="26"/>
        </w:rPr>
        <w:t>thuốc cản quang vào động mạch thận (T) đến các phân nhánh, đến nhu mô, quan sát thấy thương tổn từ nhánh động mạch thận</w:t>
      </w:r>
    </w:p>
    <w:p w14:paraId="586FA0EF" w14:textId="77777777" w:rsidR="002730BC" w:rsidRDefault="002730BC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Tiến hành chọn lọc mạch máu bằng microcatheter và micro guide wire. Tiến hành thuyên tắc bằng 2A Histocracyl và lipiodol (của bệnh nhân), kiểm tra nhiều lần</w:t>
      </w:r>
      <w:r w:rsidR="00D46F0E">
        <w:rPr>
          <w:rFonts w:ascii="Tahoma" w:hAnsi="Tahoma" w:cs="Tahoma"/>
          <w:sz w:val="26"/>
          <w:szCs w:val="26"/>
        </w:rPr>
        <w:t>, không thấy thoát thuốc ra ngoài mạch máu</w:t>
      </w:r>
    </w:p>
    <w:p w14:paraId="586FA0F0" w14:textId="77777777" w:rsidR="00D46F0E" w:rsidRDefault="00D46F0E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Ghi nhận: 2 thận vẫn hoạt động tốt, thuốc vào niệu quản.</w:t>
      </w:r>
    </w:p>
    <w:p w14:paraId="586FA0F1" w14:textId="77777777" w:rsidR="00D46F0E" w:rsidRDefault="00D46F0E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Kết thúc thủ thuật băng ép động mạch đùi ngay nếp bẹn</w:t>
      </w:r>
      <w:r w:rsidR="00685CDA">
        <w:rPr>
          <w:rFonts w:ascii="Tahoma" w:hAnsi="Tahoma" w:cs="Tahoma"/>
          <w:sz w:val="26"/>
          <w:szCs w:val="26"/>
        </w:rPr>
        <w:t>, bất động chân (P) 24h, bệnh ổn, không biến chứng</w:t>
      </w:r>
    </w:p>
    <w:p w14:paraId="586FA0F2" w14:textId="77777777" w:rsidR="001A0D4E" w:rsidRDefault="001A0D4E" w:rsidP="00E57669">
      <w:pPr>
        <w:spacing w:before="100" w:beforeAutospacing="1" w:after="100" w:afterAutospacing="1" w:line="240" w:lineRule="auto"/>
        <w:ind w:firstLine="720"/>
        <w:jc w:val="both"/>
        <w:rPr>
          <w:rFonts w:ascii="Tahoma" w:hAnsi="Tahoma" w:cs="Tahoma"/>
          <w:b/>
          <w:i/>
          <w:sz w:val="26"/>
          <w:szCs w:val="26"/>
          <w:u w:val="single"/>
        </w:rPr>
      </w:pPr>
      <w:r w:rsidRPr="001A0D4E">
        <w:rPr>
          <w:rFonts w:ascii="Tahoma" w:hAnsi="Tahoma" w:cs="Tahoma"/>
          <w:b/>
          <w:i/>
          <w:sz w:val="26"/>
          <w:szCs w:val="26"/>
          <w:u w:val="single"/>
        </w:rPr>
        <w:t>Chẩn đoán sau mổ:</w:t>
      </w:r>
      <w:r w:rsidR="0090058B" w:rsidRPr="0090058B">
        <w:rPr>
          <w:rFonts w:ascii="Tahoma" w:hAnsi="Tahoma" w:cs="Tahoma"/>
          <w:b/>
          <w:i/>
          <w:sz w:val="26"/>
          <w:szCs w:val="26"/>
        </w:rPr>
        <w:t xml:space="preserve"> </w:t>
      </w:r>
      <w:r w:rsidR="00BF7DCF" w:rsidRPr="00BF7DCF">
        <w:rPr>
          <w:rFonts w:ascii="Tahoma" w:hAnsi="Tahoma" w:cs="Tahoma"/>
          <w:sz w:val="26"/>
          <w:szCs w:val="26"/>
        </w:rPr>
        <w:t xml:space="preserve">tiểu máu do </w:t>
      </w:r>
      <w:r w:rsidR="00BF7DCF">
        <w:rPr>
          <w:rFonts w:ascii="Tahoma" w:hAnsi="Tahoma" w:cs="Tahoma"/>
          <w:sz w:val="26"/>
          <w:szCs w:val="26"/>
        </w:rPr>
        <w:t>c</w:t>
      </w:r>
      <w:r w:rsidR="0090058B" w:rsidRPr="009E311E">
        <w:rPr>
          <w:rFonts w:ascii="Tahoma" w:hAnsi="Tahoma" w:cs="Tahoma"/>
          <w:sz w:val="26"/>
          <w:szCs w:val="26"/>
        </w:rPr>
        <w:t>hảy máu thận/ Vết thương thận T</w:t>
      </w:r>
    </w:p>
    <w:p w14:paraId="586FA0F3" w14:textId="77777777" w:rsidR="001A0D4E" w:rsidRDefault="001A0D4E" w:rsidP="00E57669">
      <w:pPr>
        <w:spacing w:before="100" w:beforeAutospacing="1" w:after="100" w:afterAutospacing="1" w:line="240" w:lineRule="auto"/>
        <w:ind w:firstLine="720"/>
        <w:jc w:val="both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SAU MỔ</w:t>
      </w:r>
    </w:p>
    <w:p w14:paraId="586FA0F4" w14:textId="77777777" w:rsidR="0090058B" w:rsidRPr="0090058B" w:rsidRDefault="00396F73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Ngày 1 sau mổ: Bệnh nhân tỉnh, </w:t>
      </w:r>
      <w:r w:rsidR="00FC3064">
        <w:rPr>
          <w:rFonts w:ascii="Tahoma" w:hAnsi="Tahoma" w:cs="Tahoma"/>
          <w:sz w:val="26"/>
          <w:szCs w:val="26"/>
        </w:rPr>
        <w:t>sinh hiệu ổn (Mạch 78 lần/phút, nhiệt độ 37</w:t>
      </w:r>
      <w:r w:rsidR="00FC3064" w:rsidRPr="00FC3064">
        <w:rPr>
          <w:rFonts w:ascii="Tahoma" w:hAnsi="Tahoma" w:cs="Tahoma"/>
          <w:sz w:val="26"/>
          <w:szCs w:val="26"/>
          <w:vertAlign w:val="superscript"/>
        </w:rPr>
        <w:t>o</w:t>
      </w:r>
      <w:r w:rsidR="00FC3064">
        <w:rPr>
          <w:rFonts w:ascii="Tahoma" w:hAnsi="Tahoma" w:cs="Tahoma"/>
          <w:sz w:val="26"/>
          <w:szCs w:val="26"/>
        </w:rPr>
        <w:t xml:space="preserve">C, huyết áp 130/70 mmHg, </w:t>
      </w:r>
      <w:r w:rsidR="000A3A51">
        <w:rPr>
          <w:rFonts w:ascii="Tahoma" w:hAnsi="Tahoma" w:cs="Tahoma"/>
          <w:sz w:val="26"/>
          <w:szCs w:val="26"/>
        </w:rPr>
        <w:t xml:space="preserve">nhịp thở 18 lần/phút), </w:t>
      </w:r>
      <w:r>
        <w:rPr>
          <w:rFonts w:ascii="Tahoma" w:hAnsi="Tahoma" w:cs="Tahoma"/>
          <w:sz w:val="26"/>
          <w:szCs w:val="26"/>
        </w:rPr>
        <w:t xml:space="preserve">đau </w:t>
      </w:r>
      <w:r w:rsidR="000A3A51">
        <w:rPr>
          <w:rFonts w:ascii="Tahoma" w:hAnsi="Tahoma" w:cs="Tahoma"/>
          <w:sz w:val="26"/>
          <w:szCs w:val="26"/>
        </w:rPr>
        <w:lastRenderedPageBreak/>
        <w:t>¼ dưới bụng T</w:t>
      </w:r>
      <w:r w:rsidR="00543FB0">
        <w:rPr>
          <w:rFonts w:ascii="Tahoma" w:hAnsi="Tahoma" w:cs="Tahoma"/>
          <w:sz w:val="26"/>
          <w:szCs w:val="26"/>
        </w:rPr>
        <w:t>, lúc mới mổ được truyền thuốc giảm đau thì không đau, ngưng truyền thì đau</w:t>
      </w:r>
      <w:r w:rsidR="00FA2CC2">
        <w:rPr>
          <w:rFonts w:ascii="Tahoma" w:hAnsi="Tahoma" w:cs="Tahoma"/>
          <w:sz w:val="26"/>
          <w:szCs w:val="26"/>
        </w:rPr>
        <w:t>, băng ép</w:t>
      </w:r>
      <w:r w:rsidR="00C5777E">
        <w:rPr>
          <w:rFonts w:ascii="Tahoma" w:hAnsi="Tahoma" w:cs="Tahoma"/>
          <w:sz w:val="26"/>
          <w:szCs w:val="26"/>
        </w:rPr>
        <w:t xml:space="preserve"> ngay nếp bẹn chân P (động mạch đùi), chân P cố định vào giường, đi tiểu lần đầu tiên buổi sáng lúc 8h, </w:t>
      </w:r>
      <w:r w:rsidR="00427D39">
        <w:rPr>
          <w:rFonts w:ascii="Tahoma" w:hAnsi="Tahoma" w:cs="Tahoma"/>
          <w:sz w:val="26"/>
          <w:szCs w:val="26"/>
        </w:rPr>
        <w:t>nước tiểu sậm màu nước trà đậm, không lẫn máu cục,</w:t>
      </w:r>
      <w:r w:rsidR="000A3A51">
        <w:rPr>
          <w:rFonts w:ascii="Tahoma" w:hAnsi="Tahoma" w:cs="Tahoma"/>
          <w:sz w:val="26"/>
          <w:szCs w:val="26"/>
        </w:rPr>
        <w:t xml:space="preserve"> không lợn cợn,</w:t>
      </w:r>
      <w:r w:rsidR="00427D39">
        <w:rPr>
          <w:rFonts w:ascii="Tahoma" w:hAnsi="Tahoma" w:cs="Tahoma"/>
          <w:sz w:val="26"/>
          <w:szCs w:val="26"/>
        </w:rPr>
        <w:t xml:space="preserve"> lượ</w:t>
      </w:r>
      <w:r w:rsidR="00DD0FFD">
        <w:rPr>
          <w:rFonts w:ascii="Tahoma" w:hAnsi="Tahoma" w:cs="Tahoma"/>
          <w:sz w:val="26"/>
          <w:szCs w:val="26"/>
        </w:rPr>
        <w:t xml:space="preserve">ng 500ml, </w:t>
      </w:r>
      <w:r w:rsidR="00427D39">
        <w:rPr>
          <w:rFonts w:ascii="Tahoma" w:hAnsi="Tahoma" w:cs="Tahoma"/>
          <w:sz w:val="26"/>
          <w:szCs w:val="26"/>
        </w:rPr>
        <w:t>buốt</w:t>
      </w:r>
      <w:r w:rsidR="00DD0FFD">
        <w:rPr>
          <w:rFonts w:ascii="Tahoma" w:hAnsi="Tahoma" w:cs="Tahoma"/>
          <w:sz w:val="26"/>
          <w:szCs w:val="26"/>
        </w:rPr>
        <w:t xml:space="preserve"> đầu dương vật khi tiểu</w:t>
      </w:r>
      <w:r w:rsidR="00427D39">
        <w:rPr>
          <w:rFonts w:ascii="Tahoma" w:hAnsi="Tahoma" w:cs="Tahoma"/>
          <w:sz w:val="26"/>
          <w:szCs w:val="26"/>
        </w:rPr>
        <w:t>, không gấp, không lắt nhắt</w:t>
      </w:r>
      <w:r w:rsidR="00044C0A">
        <w:rPr>
          <w:rFonts w:ascii="Tahoma" w:hAnsi="Tahoma" w:cs="Tahoma"/>
          <w:sz w:val="26"/>
          <w:szCs w:val="26"/>
        </w:rPr>
        <w:t>. Bệnh nhân không sốt, vế</w:t>
      </w:r>
      <w:r w:rsidR="00F70E6B">
        <w:rPr>
          <w:rFonts w:ascii="Tahoma" w:hAnsi="Tahoma" w:cs="Tahoma"/>
          <w:sz w:val="26"/>
          <w:szCs w:val="26"/>
        </w:rPr>
        <w:t>t khâu</w:t>
      </w:r>
      <w:r w:rsidR="00044C0A">
        <w:rPr>
          <w:rFonts w:ascii="Tahoma" w:hAnsi="Tahoma" w:cs="Tahoma"/>
          <w:sz w:val="26"/>
          <w:szCs w:val="26"/>
        </w:rPr>
        <w:t xml:space="preserve"> sau lưng T của tuyến trước đã lành hẳ</w:t>
      </w:r>
      <w:r w:rsidR="00543FB0">
        <w:rPr>
          <w:rFonts w:ascii="Tahoma" w:hAnsi="Tahoma" w:cs="Tahoma"/>
          <w:sz w:val="26"/>
          <w:szCs w:val="26"/>
        </w:rPr>
        <w:t>n, vết mổ mới đau nhẹ</w:t>
      </w:r>
      <w:r w:rsidR="00E97060">
        <w:rPr>
          <w:rFonts w:ascii="Tahoma" w:hAnsi="Tahoma" w:cs="Tahoma"/>
          <w:sz w:val="26"/>
          <w:szCs w:val="26"/>
        </w:rPr>
        <w:t>, vận động nhẹ tại giường.</w:t>
      </w:r>
      <w:r w:rsidR="00543FB0">
        <w:rPr>
          <w:rFonts w:ascii="Tahoma" w:hAnsi="Tahoma" w:cs="Tahoma"/>
          <w:sz w:val="26"/>
          <w:szCs w:val="26"/>
        </w:rPr>
        <w:t xml:space="preserve"> </w:t>
      </w:r>
    </w:p>
    <w:p w14:paraId="586FA0F5" w14:textId="77777777" w:rsidR="00745304" w:rsidRDefault="00745304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TIỀN CĂN</w:t>
      </w:r>
    </w:p>
    <w:p w14:paraId="586FA0F6" w14:textId="77777777" w:rsidR="008B037D" w:rsidRDefault="002E0688" w:rsidP="00E576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 nhân</w:t>
      </w:r>
    </w:p>
    <w:p w14:paraId="586FA0F7" w14:textId="77777777" w:rsidR="002E0688" w:rsidRDefault="002E0688" w:rsidP="00E576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lý</w:t>
      </w:r>
    </w:p>
    <w:p w14:paraId="586FA0F8" w14:textId="77777777" w:rsidR="002E0688" w:rsidRDefault="002E068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Nội khoa:</w:t>
      </w:r>
    </w:p>
    <w:p w14:paraId="586FA0F9" w14:textId="77777777" w:rsidR="002E0688" w:rsidRDefault="002E0688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="002920CE">
        <w:rPr>
          <w:rFonts w:ascii="Tahoma" w:hAnsi="Tahoma" w:cs="Tahoma"/>
          <w:sz w:val="26"/>
          <w:szCs w:val="26"/>
        </w:rPr>
        <w:t>Viêm loét</w:t>
      </w:r>
      <w:r w:rsidR="00AA1D6D">
        <w:rPr>
          <w:rFonts w:ascii="Tahoma" w:hAnsi="Tahoma" w:cs="Tahoma"/>
          <w:sz w:val="26"/>
          <w:szCs w:val="26"/>
        </w:rPr>
        <w:t xml:space="preserve"> dạ dày cách đây 7 năm</w:t>
      </w:r>
      <w:r w:rsidR="00131FEF">
        <w:rPr>
          <w:rFonts w:ascii="Tahoma" w:hAnsi="Tahoma" w:cs="Tahoma"/>
          <w:sz w:val="26"/>
          <w:szCs w:val="26"/>
        </w:rPr>
        <w:t>, không rõ nơi chẩn đoán</w:t>
      </w:r>
      <w:r w:rsidR="002920CE">
        <w:rPr>
          <w:rFonts w:ascii="Tahoma" w:hAnsi="Tahoma" w:cs="Tahoma"/>
          <w:sz w:val="26"/>
          <w:szCs w:val="26"/>
        </w:rPr>
        <w:t>, uống thuốc mỗi khi đau</w:t>
      </w:r>
    </w:p>
    <w:p w14:paraId="586FA0FA" w14:textId="77777777" w:rsidR="00AA1D6D" w:rsidRDefault="00AA1D6D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Không tăng huyết áp, không đái tháo đường, không bệ</w:t>
      </w:r>
      <w:r w:rsidR="00131FEF">
        <w:rPr>
          <w:rFonts w:ascii="Tahoma" w:hAnsi="Tahoma" w:cs="Tahoma"/>
          <w:sz w:val="26"/>
          <w:szCs w:val="26"/>
        </w:rPr>
        <w:t>nh lý về thận – tiết niệu</w:t>
      </w:r>
    </w:p>
    <w:p w14:paraId="586FA0FB" w14:textId="77777777" w:rsidR="002920CE" w:rsidRDefault="002920CE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Không ghi nhận tiền căn tiểu máu trước đây</w:t>
      </w:r>
    </w:p>
    <w:p w14:paraId="586FA0FC" w14:textId="77777777" w:rsidR="002E0688" w:rsidRDefault="002E068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Ngoại khoa:</w:t>
      </w:r>
    </w:p>
    <w:p w14:paraId="586FA0FD" w14:textId="77777777" w:rsidR="002920CE" w:rsidRDefault="002920CE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Bệnh nhân chưa từng phẫu thuật trước đây</w:t>
      </w:r>
      <w:r w:rsidR="00FC3038">
        <w:rPr>
          <w:rFonts w:ascii="Tahoma" w:hAnsi="Tahoma" w:cs="Tahoma"/>
          <w:sz w:val="26"/>
          <w:szCs w:val="26"/>
        </w:rPr>
        <w:t>, không có tiền căn chấn thương</w:t>
      </w:r>
    </w:p>
    <w:p w14:paraId="586FA0FE" w14:textId="77777777" w:rsidR="00EF3D28" w:rsidRDefault="00EF3D28" w:rsidP="00E576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Thói quen</w:t>
      </w:r>
    </w:p>
    <w:p w14:paraId="586FA0FF" w14:textId="77777777" w:rsidR="00EF3D28" w:rsidRDefault="00EF3D2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hút thuốc lá</w:t>
      </w:r>
    </w:p>
    <w:p w14:paraId="586FA100" w14:textId="77777777" w:rsidR="00020AF8" w:rsidRDefault="005B3853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Uống rượu: 16,5g/ngày x 20 năm</w:t>
      </w:r>
    </w:p>
    <w:p w14:paraId="586FA101" w14:textId="77777777" w:rsidR="005B3853" w:rsidRDefault="005B3853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có thói quen ăn mặn</w:t>
      </w:r>
    </w:p>
    <w:p w14:paraId="586FA102" w14:textId="77777777" w:rsidR="00874631" w:rsidRDefault="00874631" w:rsidP="00E5766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Dị ứng</w:t>
      </w:r>
    </w:p>
    <w:p w14:paraId="586FA103" w14:textId="77777777" w:rsidR="00874631" w:rsidRPr="005B3853" w:rsidRDefault="00874631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ghi nhận tiền căn dị ứng</w:t>
      </w:r>
    </w:p>
    <w:p w14:paraId="586FA104" w14:textId="77777777" w:rsidR="002E0688" w:rsidRDefault="002E0688" w:rsidP="00E576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Gia đình</w:t>
      </w:r>
    </w:p>
    <w:p w14:paraId="586FA105" w14:textId="77777777" w:rsidR="00874631" w:rsidRDefault="0047330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Mẹ bệnh nhân có bệnh hen</w:t>
      </w:r>
    </w:p>
    <w:p w14:paraId="586FA106" w14:textId="77777777" w:rsidR="00FC3038" w:rsidRPr="00473302" w:rsidRDefault="0047330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Chưa ghi nhận tiền căn tăng huyết áp, đái tháo đường</w:t>
      </w:r>
    </w:p>
    <w:p w14:paraId="586FA107" w14:textId="77777777" w:rsidR="00745304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LƯỢ</w:t>
      </w:r>
      <w:r w:rsidR="00EA651F">
        <w:rPr>
          <w:rFonts w:ascii="Tahoma" w:hAnsi="Tahoma" w:cs="Tahoma"/>
          <w:sz w:val="26"/>
          <w:szCs w:val="26"/>
        </w:rPr>
        <w:t>C QUA CÁC CƠ QUA</w:t>
      </w:r>
      <w:r w:rsidR="00BA779E">
        <w:rPr>
          <w:rFonts w:ascii="Tahoma" w:hAnsi="Tahoma" w:cs="Tahoma"/>
          <w:sz w:val="26"/>
          <w:szCs w:val="26"/>
        </w:rPr>
        <w:t>N 9h, ngày 1 sau nhập viện</w:t>
      </w:r>
    </w:p>
    <w:p w14:paraId="586FA108" w14:textId="77777777" w:rsidR="00EA651F" w:rsidRDefault="00EA651F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Tim mạch: Không đau ngực, không hồi hộp, không đánh trống ngực</w:t>
      </w:r>
    </w:p>
    <w:p w14:paraId="586FA109" w14:textId="77777777" w:rsidR="00EA651F" w:rsidRDefault="00EA651F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Hô hấp: </w:t>
      </w:r>
      <w:r w:rsidR="00BA779E">
        <w:rPr>
          <w:rFonts w:ascii="Tahoma" w:hAnsi="Tahoma" w:cs="Tahoma"/>
          <w:sz w:val="26"/>
          <w:szCs w:val="26"/>
        </w:rPr>
        <w:t>Không ho, không khó thở</w:t>
      </w:r>
    </w:p>
    <w:p w14:paraId="586FA10A" w14:textId="77777777" w:rsidR="00BA779E" w:rsidRDefault="00BA779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Tiêu hóa:</w:t>
      </w:r>
      <w:r w:rsidR="00183A97">
        <w:rPr>
          <w:rFonts w:ascii="Tahoma" w:hAnsi="Tahoma" w:cs="Tahoma"/>
          <w:sz w:val="26"/>
          <w:szCs w:val="26"/>
        </w:rPr>
        <w:t xml:space="preserve"> Không buồn nôn, không nôn, không đại tiện</w:t>
      </w:r>
    </w:p>
    <w:p w14:paraId="586FA10B" w14:textId="77777777" w:rsidR="00117D8B" w:rsidRDefault="00117D8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Tiết niệu:</w:t>
      </w:r>
      <w:r w:rsidR="008B037D">
        <w:rPr>
          <w:rFonts w:ascii="Tahoma" w:hAnsi="Tahoma" w:cs="Tahoma"/>
          <w:sz w:val="26"/>
          <w:szCs w:val="26"/>
        </w:rPr>
        <w:t xml:space="preserve"> Đau </w:t>
      </w:r>
      <w:r w:rsidR="00DD0FFD">
        <w:rPr>
          <w:rFonts w:ascii="Tahoma" w:hAnsi="Tahoma" w:cs="Tahoma"/>
          <w:sz w:val="26"/>
          <w:szCs w:val="26"/>
        </w:rPr>
        <w:t>¼ dưới bụng T</w:t>
      </w:r>
      <w:r w:rsidR="008B037D">
        <w:rPr>
          <w:rFonts w:ascii="Tahoma" w:hAnsi="Tahoma" w:cs="Tahoma"/>
          <w:sz w:val="26"/>
          <w:szCs w:val="26"/>
        </w:rPr>
        <w:t>, n</w:t>
      </w:r>
      <w:r w:rsidR="003B0011">
        <w:rPr>
          <w:rFonts w:ascii="Tahoma" w:hAnsi="Tahoma" w:cs="Tahoma"/>
          <w:sz w:val="26"/>
          <w:szCs w:val="26"/>
        </w:rPr>
        <w:t>ước tiểu sậ</w:t>
      </w:r>
      <w:r w:rsidR="008B037D">
        <w:rPr>
          <w:rFonts w:ascii="Tahoma" w:hAnsi="Tahoma" w:cs="Tahoma"/>
          <w:sz w:val="26"/>
          <w:szCs w:val="26"/>
        </w:rPr>
        <w:t>m màu</w:t>
      </w:r>
      <w:r w:rsidR="003B0011">
        <w:rPr>
          <w:rFonts w:ascii="Tahoma" w:hAnsi="Tahoma" w:cs="Tahoma"/>
          <w:sz w:val="26"/>
          <w:szCs w:val="26"/>
        </w:rPr>
        <w:t xml:space="preserve"> nước trà đậm</w:t>
      </w:r>
      <w:r w:rsidR="00ED579D">
        <w:rPr>
          <w:rFonts w:ascii="Tahoma" w:hAnsi="Tahoma" w:cs="Tahoma"/>
          <w:sz w:val="26"/>
          <w:szCs w:val="26"/>
        </w:rPr>
        <w:t xml:space="preserve">, </w:t>
      </w:r>
      <w:r w:rsidR="008B037D">
        <w:rPr>
          <w:rFonts w:ascii="Tahoma" w:hAnsi="Tahoma" w:cs="Tahoma"/>
          <w:sz w:val="26"/>
          <w:szCs w:val="26"/>
        </w:rPr>
        <w:t>buốt đầu dương vật</w:t>
      </w:r>
      <w:r w:rsidR="00ED579D">
        <w:rPr>
          <w:rFonts w:ascii="Tahoma" w:hAnsi="Tahoma" w:cs="Tahoma"/>
          <w:sz w:val="26"/>
          <w:szCs w:val="26"/>
        </w:rPr>
        <w:t xml:space="preserve"> khi tiểu</w:t>
      </w:r>
    </w:p>
    <w:p w14:paraId="586FA10C" w14:textId="77777777" w:rsidR="00117D8B" w:rsidRDefault="00117D8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Thần kinh: Không đau đầu, không chóng mặt, không tê tay chân</w:t>
      </w:r>
    </w:p>
    <w:p w14:paraId="586FA10D" w14:textId="77777777" w:rsidR="00117D8B" w:rsidRDefault="00117D8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Cơ xương khớp: </w:t>
      </w:r>
      <w:r w:rsidR="003B0011">
        <w:rPr>
          <w:rFonts w:ascii="Tahoma" w:hAnsi="Tahoma" w:cs="Tahoma"/>
          <w:sz w:val="26"/>
          <w:szCs w:val="26"/>
        </w:rPr>
        <w:t>Nằm trên giường, vận động nhẹ</w:t>
      </w:r>
      <w:r w:rsidR="00DD2E2A">
        <w:rPr>
          <w:rFonts w:ascii="Tahoma" w:hAnsi="Tahoma" w:cs="Tahoma"/>
          <w:sz w:val="26"/>
          <w:szCs w:val="26"/>
        </w:rPr>
        <w:t>, bất động chân phải</w:t>
      </w:r>
    </w:p>
    <w:p w14:paraId="586FA10E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KHÁM LÂM SÀNG</w:t>
      </w:r>
      <w:r w:rsidR="00385066">
        <w:rPr>
          <w:rFonts w:ascii="Tahoma" w:hAnsi="Tahoma" w:cs="Tahoma"/>
          <w:sz w:val="26"/>
          <w:szCs w:val="26"/>
        </w:rPr>
        <w:t xml:space="preserve"> 9h, ngày 1 sau mổ</w:t>
      </w:r>
    </w:p>
    <w:p w14:paraId="586FA10F" w14:textId="77777777" w:rsidR="00FA1073" w:rsidRDefault="00FA1073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Tổng quát</w:t>
      </w:r>
    </w:p>
    <w:p w14:paraId="586FA110" w14:textId="77777777" w:rsidR="00901E32" w:rsidRDefault="0035732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nhân tỉnh, tiếp xúc tốt, nằm đầu ngang</w:t>
      </w:r>
    </w:p>
    <w:p w14:paraId="586FA111" w14:textId="77777777" w:rsidR="00357322" w:rsidRDefault="0035732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Sinh hiệu:</w:t>
      </w:r>
    </w:p>
    <w:p w14:paraId="586FA112" w14:textId="77777777" w:rsidR="00357322" w:rsidRDefault="0035732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Mạch 78 lần/phút</w:t>
      </w:r>
    </w:p>
    <w:p w14:paraId="586FA113" w14:textId="77777777" w:rsidR="00357322" w:rsidRDefault="0035732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Huyết áp 130/80 mmHg</w:t>
      </w:r>
    </w:p>
    <w:p w14:paraId="586FA114" w14:textId="77777777" w:rsidR="00357322" w:rsidRDefault="0035732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Nhiệt độ 37</w:t>
      </w:r>
      <w:r w:rsidRPr="00357322">
        <w:rPr>
          <w:rFonts w:ascii="Tahoma" w:hAnsi="Tahoma" w:cs="Tahoma"/>
          <w:sz w:val="26"/>
          <w:szCs w:val="26"/>
          <w:vertAlign w:val="superscript"/>
        </w:rPr>
        <w:t>o</w:t>
      </w:r>
      <w:r>
        <w:rPr>
          <w:rFonts w:ascii="Tahoma" w:hAnsi="Tahoma" w:cs="Tahoma"/>
          <w:sz w:val="26"/>
          <w:szCs w:val="26"/>
        </w:rPr>
        <w:t>C</w:t>
      </w:r>
    </w:p>
    <w:p w14:paraId="586FA115" w14:textId="77777777" w:rsidR="00761E37" w:rsidRDefault="00761E37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="00AF52C0">
        <w:rPr>
          <w:rFonts w:ascii="Tahoma" w:hAnsi="Tahoma" w:cs="Tahoma"/>
          <w:sz w:val="26"/>
          <w:szCs w:val="26"/>
        </w:rPr>
        <w:t>Nhịp thở 20 lần/phút</w:t>
      </w:r>
    </w:p>
    <w:p w14:paraId="586FA116" w14:textId="77777777" w:rsidR="00357322" w:rsidRDefault="009E000A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Thể trạng: Chiều cao 168cm, cân nặng 57kg =&gt; BMI = </w:t>
      </w:r>
      <w:r w:rsidR="005B7AE1">
        <w:rPr>
          <w:rFonts w:ascii="Tahoma" w:hAnsi="Tahoma" w:cs="Tahoma"/>
          <w:sz w:val="26"/>
          <w:szCs w:val="26"/>
        </w:rPr>
        <w:t>20,2kg/m</w:t>
      </w:r>
      <w:r w:rsidR="005B7AE1" w:rsidRPr="005B7AE1">
        <w:rPr>
          <w:rFonts w:ascii="Tahoma" w:hAnsi="Tahoma" w:cs="Tahoma"/>
          <w:sz w:val="26"/>
          <w:szCs w:val="26"/>
          <w:vertAlign w:val="superscript"/>
        </w:rPr>
        <w:t>2</w:t>
      </w:r>
      <w:r w:rsidR="001A0F8C">
        <w:rPr>
          <w:rFonts w:ascii="Tahoma" w:hAnsi="Tahoma" w:cs="Tahoma"/>
          <w:sz w:val="26"/>
          <w:szCs w:val="26"/>
        </w:rPr>
        <w:t xml:space="preserve"> =&gt; Bình thường (Theo IDI &amp; WPRO)</w:t>
      </w:r>
    </w:p>
    <w:p w14:paraId="586FA117" w14:textId="77777777" w:rsidR="00611D28" w:rsidRPr="00611D28" w:rsidRDefault="001A0F8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 w:rsidRPr="009B09C3">
        <w:rPr>
          <w:rFonts w:ascii="Tahoma" w:hAnsi="Tahoma" w:cs="Tahoma"/>
          <w:sz w:val="26"/>
          <w:szCs w:val="26"/>
        </w:rPr>
        <w:t>Da niêm hồng nhạt</w:t>
      </w:r>
      <w:r w:rsidR="00B15E9B">
        <w:rPr>
          <w:rFonts w:ascii="Tahoma" w:hAnsi="Tahoma" w:cs="Tahoma"/>
          <w:sz w:val="26"/>
          <w:szCs w:val="26"/>
        </w:rPr>
        <w:t>, kết mạc mắt không vàng</w:t>
      </w:r>
    </w:p>
    <w:p w14:paraId="586FA118" w14:textId="77777777" w:rsidR="001A0F8C" w:rsidRDefault="001A0F8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Môi không khô, lưỡi không dơ</w:t>
      </w:r>
    </w:p>
    <w:p w14:paraId="586FA119" w14:textId="77777777" w:rsidR="00611D28" w:rsidRDefault="00611D2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vàng da, không phù</w:t>
      </w:r>
    </w:p>
    <w:p w14:paraId="586FA11A" w14:textId="77777777" w:rsidR="00B15E9B" w:rsidRDefault="00B15E9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Hạch ngoại biên không sờ chạm</w:t>
      </w:r>
    </w:p>
    <w:p w14:paraId="586FA11B" w14:textId="77777777" w:rsidR="00B15E9B" w:rsidRDefault="00B15E9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dấu mất nước</w:t>
      </w:r>
    </w:p>
    <w:p w14:paraId="586FA11C" w14:textId="77777777" w:rsidR="00FA1073" w:rsidRDefault="00385066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Đầu mặt cổ</w:t>
      </w:r>
    </w:p>
    <w:p w14:paraId="586FA11D" w14:textId="77777777" w:rsidR="004E392E" w:rsidRDefault="004E392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Cân đối, không biến dạng</w:t>
      </w:r>
    </w:p>
    <w:p w14:paraId="586FA11E" w14:textId="77777777" w:rsidR="00EC21EC" w:rsidRDefault="00EC21E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Tuyến giáp</w:t>
      </w:r>
      <w:r w:rsidR="00E7655A">
        <w:rPr>
          <w:rFonts w:ascii="Tahoma" w:hAnsi="Tahoma" w:cs="Tahoma"/>
          <w:sz w:val="26"/>
          <w:szCs w:val="26"/>
        </w:rPr>
        <w:t>, tuyến mang tai</w:t>
      </w:r>
      <w:r>
        <w:rPr>
          <w:rFonts w:ascii="Tahoma" w:hAnsi="Tahoma" w:cs="Tahoma"/>
          <w:sz w:val="26"/>
          <w:szCs w:val="26"/>
        </w:rPr>
        <w:t xml:space="preserve"> không to</w:t>
      </w:r>
    </w:p>
    <w:p w14:paraId="586FA11F" w14:textId="77777777" w:rsidR="00EC21EC" w:rsidRDefault="00EC21E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Khí quản không lệch</w:t>
      </w:r>
    </w:p>
    <w:p w14:paraId="586FA120" w14:textId="77777777" w:rsidR="00385066" w:rsidRDefault="00385066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Lồng ngực</w:t>
      </w:r>
    </w:p>
    <w:p w14:paraId="586FA121" w14:textId="77777777" w:rsidR="001F7F83" w:rsidRDefault="001F7F83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Cân đối, di động theo nhịp thở, không biến dạng</w:t>
      </w:r>
      <w:r w:rsidR="00E7655A">
        <w:rPr>
          <w:rFonts w:ascii="Tahoma" w:hAnsi="Tahoma" w:cs="Tahoma"/>
          <w:sz w:val="26"/>
          <w:szCs w:val="26"/>
        </w:rPr>
        <w:t>, không sao mạch, không u, không sẹo mổ, khoang gian sườn không giãn rộng</w:t>
      </w:r>
      <w:r w:rsidR="00C35C94">
        <w:rPr>
          <w:rFonts w:ascii="Tahoma" w:hAnsi="Tahoma" w:cs="Tahoma"/>
          <w:sz w:val="26"/>
          <w:szCs w:val="26"/>
        </w:rPr>
        <w:t>, hạch nách không sờ chạm</w:t>
      </w:r>
    </w:p>
    <w:p w14:paraId="586FA122" w14:textId="77777777" w:rsidR="00492412" w:rsidRDefault="0049241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Tim: </w:t>
      </w:r>
    </w:p>
    <w:p w14:paraId="586FA123" w14:textId="77777777" w:rsidR="005F1346" w:rsidRDefault="0049241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="009113AC">
        <w:rPr>
          <w:rFonts w:ascii="Tahoma" w:hAnsi="Tahoma" w:cs="Tahoma"/>
          <w:sz w:val="26"/>
          <w:szCs w:val="26"/>
        </w:rPr>
        <w:t>Mỏm tim</w:t>
      </w:r>
      <w:r w:rsidR="00AB322B">
        <w:rPr>
          <w:rFonts w:ascii="Tahoma" w:hAnsi="Tahoma" w:cs="Tahoma"/>
          <w:sz w:val="26"/>
          <w:szCs w:val="26"/>
        </w:rPr>
        <w:t xml:space="preserve"> ở khoang liên sườn V trên đường trung đòn trái</w:t>
      </w:r>
      <w:r w:rsidR="00477BD8">
        <w:rPr>
          <w:rFonts w:ascii="Tahoma" w:hAnsi="Tahoma" w:cs="Tahoma"/>
          <w:sz w:val="26"/>
          <w:szCs w:val="26"/>
        </w:rPr>
        <w:t>, d</w:t>
      </w:r>
      <w:r w:rsidR="005F1346" w:rsidRPr="00477BD8">
        <w:rPr>
          <w:rFonts w:ascii="Tahoma" w:hAnsi="Tahoma" w:cs="Tahoma"/>
          <w:sz w:val="26"/>
          <w:szCs w:val="26"/>
        </w:rPr>
        <w:t>iện đậ</w:t>
      </w:r>
      <w:r w:rsidR="00477BD8" w:rsidRPr="00477BD8">
        <w:rPr>
          <w:rFonts w:ascii="Tahoma" w:hAnsi="Tahoma" w:cs="Tahoma"/>
          <w:sz w:val="26"/>
          <w:szCs w:val="26"/>
        </w:rPr>
        <w:t>p</w:t>
      </w:r>
      <w:r w:rsidR="005F1346" w:rsidRPr="00477BD8">
        <w:rPr>
          <w:rFonts w:ascii="Tahoma" w:hAnsi="Tahoma" w:cs="Tahoma"/>
          <w:sz w:val="26"/>
          <w:szCs w:val="26"/>
        </w:rPr>
        <w:t xml:space="preserve"> 1 x 1cm</w:t>
      </w:r>
      <w:r w:rsidR="00477BD8" w:rsidRPr="00477BD8">
        <w:rPr>
          <w:rFonts w:ascii="Tahoma" w:hAnsi="Tahoma" w:cs="Tahoma"/>
          <w:sz w:val="26"/>
          <w:szCs w:val="26"/>
          <w:vertAlign w:val="superscript"/>
        </w:rPr>
        <w:t>2</w:t>
      </w:r>
    </w:p>
    <w:p w14:paraId="586FA124" w14:textId="77777777" w:rsidR="00477BD8" w:rsidRPr="00154254" w:rsidRDefault="00477BD8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T1, T2 đề</w:t>
      </w:r>
      <w:r w:rsidR="00154254">
        <w:rPr>
          <w:rFonts w:ascii="Tahoma" w:hAnsi="Tahoma" w:cs="Tahoma"/>
          <w:sz w:val="26"/>
          <w:szCs w:val="26"/>
        </w:rPr>
        <w:t>u, rõ, t</w:t>
      </w:r>
      <w:r w:rsidRPr="00154254">
        <w:rPr>
          <w:rFonts w:ascii="Tahoma" w:hAnsi="Tahoma" w:cs="Tahoma"/>
          <w:sz w:val="26"/>
          <w:szCs w:val="26"/>
        </w:rPr>
        <w:t xml:space="preserve">ần số </w:t>
      </w:r>
      <w:r w:rsidR="00154254" w:rsidRPr="00154254">
        <w:rPr>
          <w:rFonts w:ascii="Tahoma" w:hAnsi="Tahoma" w:cs="Tahoma"/>
          <w:sz w:val="26"/>
          <w:szCs w:val="26"/>
        </w:rPr>
        <w:t>78 lần/phút</w:t>
      </w:r>
    </w:p>
    <w:p w14:paraId="586FA125" w14:textId="77777777" w:rsidR="00D72444" w:rsidRPr="00D72444" w:rsidRDefault="00154254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+ </w:t>
      </w:r>
      <w:r w:rsidR="000036B1">
        <w:rPr>
          <w:rFonts w:ascii="Tahoma" w:hAnsi="Tahoma" w:cs="Tahoma"/>
          <w:sz w:val="26"/>
          <w:szCs w:val="26"/>
        </w:rPr>
        <w:t xml:space="preserve">Không âm thổi, không tiếng tim bất thường, </w:t>
      </w:r>
      <w:r w:rsidR="001E268D">
        <w:rPr>
          <w:rFonts w:ascii="Tahoma" w:hAnsi="Tahoma" w:cs="Tahoma"/>
          <w:sz w:val="26"/>
          <w:szCs w:val="26"/>
        </w:rPr>
        <w:t>không rung miêu,</w:t>
      </w:r>
      <w:r w:rsidR="00D72444">
        <w:rPr>
          <w:rFonts w:ascii="Tahoma" w:hAnsi="Tahoma" w:cs="Tahoma"/>
          <w:sz w:val="26"/>
          <w:szCs w:val="26"/>
        </w:rPr>
        <w:t xml:space="preserve"> không dấu nảy trước ngực, không dấu Harzer</w:t>
      </w:r>
    </w:p>
    <w:p w14:paraId="586FA126" w14:textId="77777777" w:rsidR="00492412" w:rsidRDefault="00492412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Phổi: </w:t>
      </w:r>
    </w:p>
    <w:p w14:paraId="586FA127" w14:textId="77777777" w:rsidR="00D72444" w:rsidRDefault="00D72444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Rung thanh đều 2 bên</w:t>
      </w:r>
    </w:p>
    <w:p w14:paraId="586FA128" w14:textId="77777777" w:rsidR="00D72444" w:rsidRDefault="00901E3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Gõ trong khắp phổi</w:t>
      </w:r>
    </w:p>
    <w:p w14:paraId="586FA129" w14:textId="77777777" w:rsidR="00901E32" w:rsidRDefault="00901E32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+ Rì rào phế nang êm dịu 2 phế trường</w:t>
      </w:r>
    </w:p>
    <w:p w14:paraId="586FA12A" w14:textId="77777777" w:rsidR="00385066" w:rsidRDefault="00385066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Bụng</w:t>
      </w:r>
    </w:p>
    <w:p w14:paraId="586FA12B" w14:textId="77777777" w:rsidR="005862B9" w:rsidRDefault="00611D28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Bụng phẳng</w:t>
      </w:r>
      <w:r w:rsidR="00EF6906">
        <w:rPr>
          <w:rFonts w:ascii="Tahoma" w:hAnsi="Tahoma" w:cs="Tahoma"/>
          <w:sz w:val="26"/>
          <w:szCs w:val="26"/>
        </w:rPr>
        <w:t>, mềm, di động theo nhịp thở</w:t>
      </w:r>
      <w:r w:rsidR="00E77D18">
        <w:rPr>
          <w:rFonts w:ascii="Tahoma" w:hAnsi="Tahoma" w:cs="Tahoma"/>
          <w:sz w:val="26"/>
          <w:szCs w:val="26"/>
        </w:rPr>
        <w:t xml:space="preserve">, </w:t>
      </w:r>
      <w:r w:rsidR="0058713E">
        <w:rPr>
          <w:rFonts w:ascii="Tahoma" w:hAnsi="Tahoma" w:cs="Tahoma"/>
          <w:sz w:val="26"/>
          <w:szCs w:val="26"/>
        </w:rPr>
        <w:t>không u</w:t>
      </w:r>
    </w:p>
    <w:p w14:paraId="586FA12C" w14:textId="77777777" w:rsidR="00611D28" w:rsidRDefault="005862B9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</w:t>
      </w:r>
      <w:r w:rsidR="00DD3173">
        <w:rPr>
          <w:rFonts w:ascii="Tahoma" w:hAnsi="Tahoma" w:cs="Tahoma"/>
          <w:sz w:val="26"/>
          <w:szCs w:val="26"/>
        </w:rPr>
        <w:t>ết khâu phía hố thắt lưng trái đã khô và liền</w:t>
      </w:r>
    </w:p>
    <w:p w14:paraId="586FA12D" w14:textId="77777777" w:rsidR="005862B9" w:rsidRPr="009B09C3" w:rsidRDefault="005862B9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 w:rsidRPr="009B09C3">
        <w:rPr>
          <w:rFonts w:ascii="Tahoma" w:hAnsi="Tahoma" w:cs="Tahoma"/>
          <w:sz w:val="26"/>
          <w:szCs w:val="26"/>
        </w:rPr>
        <w:t xml:space="preserve">Đau ¼ dưới </w:t>
      </w:r>
      <w:r w:rsidR="00B73F65" w:rsidRPr="009B09C3">
        <w:rPr>
          <w:rFonts w:ascii="Tahoma" w:hAnsi="Tahoma" w:cs="Tahoma"/>
          <w:sz w:val="26"/>
          <w:szCs w:val="26"/>
        </w:rPr>
        <w:t>bụng T</w:t>
      </w:r>
    </w:p>
    <w:p w14:paraId="586FA12E" w14:textId="77777777" w:rsidR="0058713E" w:rsidRDefault="0058713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cầu bàng quang</w:t>
      </w:r>
    </w:p>
    <w:p w14:paraId="586FA12F" w14:textId="77777777" w:rsidR="0058713E" w:rsidRDefault="0058713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Hạch bẹn không sờ chạm</w:t>
      </w:r>
    </w:p>
    <w:p w14:paraId="586FA130" w14:textId="77777777" w:rsidR="0058713E" w:rsidRDefault="0058713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Nhu động ruột 8 lần/phút</w:t>
      </w:r>
    </w:p>
    <w:p w14:paraId="586FA131" w14:textId="77777777" w:rsidR="0058713E" w:rsidRDefault="0058713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Gõ trong quanh rốn</w:t>
      </w:r>
    </w:p>
    <w:p w14:paraId="586FA132" w14:textId="77777777" w:rsidR="0076566B" w:rsidRDefault="0076566B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Gan: Bờ trên gan khoang liên sườn V đường trung đòn phải, bờ dưới mấp mé ờ sườn phải, chiều cao gan 9cm</w:t>
      </w:r>
    </w:p>
    <w:p w14:paraId="586FA133" w14:textId="77777777" w:rsidR="006A708F" w:rsidRDefault="006A708F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Không sờ lách do bệnh nhân than đau hông lưng và vùng cao hố chậu trái</w:t>
      </w:r>
    </w:p>
    <w:p w14:paraId="586FA134" w14:textId="77777777" w:rsidR="006A708F" w:rsidRPr="0076566B" w:rsidRDefault="006A708F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Dấu chạm thận </w:t>
      </w:r>
      <w:r w:rsidR="00A01C5A">
        <w:rPr>
          <w:rFonts w:ascii="Tahoma" w:hAnsi="Tahoma" w:cs="Tahoma"/>
          <w:sz w:val="26"/>
          <w:szCs w:val="26"/>
        </w:rPr>
        <w:t>phải (-), dấu rung thận phải (-), thận trái mới phẫu thuật nên không sờ</w:t>
      </w:r>
    </w:p>
    <w:p w14:paraId="586FA135" w14:textId="77777777" w:rsidR="0012166D" w:rsidRDefault="0012166D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Tứ chi</w:t>
      </w:r>
    </w:p>
    <w:p w14:paraId="586FA136" w14:textId="77777777" w:rsidR="00F53516" w:rsidRDefault="00F5351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biến dạng, không phù, không đau</w:t>
      </w:r>
    </w:p>
    <w:p w14:paraId="586FA137" w14:textId="77777777" w:rsidR="0012166D" w:rsidRPr="00F53516" w:rsidRDefault="0012166D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 w:rsidRPr="00F53516">
        <w:rPr>
          <w:rFonts w:ascii="Tahoma" w:hAnsi="Tahoma" w:cs="Tahoma"/>
          <w:sz w:val="26"/>
          <w:szCs w:val="26"/>
        </w:rPr>
        <w:t>Có băng ép động mạch đùi ngay nếp bẹn</w:t>
      </w:r>
      <w:r w:rsidR="00DD2E2A" w:rsidRPr="00F53516">
        <w:rPr>
          <w:rFonts w:ascii="Tahoma" w:hAnsi="Tahoma" w:cs="Tahoma"/>
          <w:sz w:val="26"/>
          <w:szCs w:val="26"/>
        </w:rPr>
        <w:t>, bất động chân phải</w:t>
      </w:r>
    </w:p>
    <w:p w14:paraId="586FA138" w14:textId="77777777" w:rsidR="00385066" w:rsidRDefault="000B1186" w:rsidP="00E576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Thần kinh, cơ xương khớp: </w:t>
      </w:r>
    </w:p>
    <w:p w14:paraId="586FA139" w14:textId="77777777" w:rsidR="000B1186" w:rsidRDefault="000B118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Cổ mềm, không yếu liệt</w:t>
      </w:r>
    </w:p>
    <w:p w14:paraId="586FA13A" w14:textId="77777777" w:rsidR="000B1186" w:rsidRDefault="000B118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Không dấu thần kinh định vị</w:t>
      </w:r>
    </w:p>
    <w:p w14:paraId="586FA13B" w14:textId="77777777" w:rsidR="000B1186" w:rsidRPr="00385066" w:rsidRDefault="001F7F83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Không </w:t>
      </w:r>
      <w:r w:rsidR="004E392E">
        <w:rPr>
          <w:rFonts w:ascii="Tahoma" w:hAnsi="Tahoma" w:cs="Tahoma"/>
          <w:sz w:val="26"/>
          <w:szCs w:val="26"/>
        </w:rPr>
        <w:t xml:space="preserve">yếu </w:t>
      </w:r>
      <w:r>
        <w:rPr>
          <w:rFonts w:ascii="Tahoma" w:hAnsi="Tahoma" w:cs="Tahoma"/>
          <w:sz w:val="26"/>
          <w:szCs w:val="26"/>
        </w:rPr>
        <w:t>mỏi cơ, không sưng đau các khớp</w:t>
      </w:r>
    </w:p>
    <w:p w14:paraId="586FA13C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TÓM TẮT BỆNH ÁN</w:t>
      </w:r>
    </w:p>
    <w:p w14:paraId="586FA13D" w14:textId="77777777" w:rsidR="00D47DC0" w:rsidRDefault="00D47DC0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nhân nam, 38 tuổi, nhập viện vì tiểu máu</w:t>
      </w:r>
    </w:p>
    <w:p w14:paraId="586FA13E" w14:textId="77777777" w:rsidR="008E21FB" w:rsidRDefault="00D47DC0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Chẩn đoán trước mổ: </w:t>
      </w:r>
      <w:r w:rsidR="00BF7DCF">
        <w:rPr>
          <w:rFonts w:ascii="Tahoma" w:hAnsi="Tahoma" w:cs="Tahoma"/>
          <w:sz w:val="26"/>
          <w:szCs w:val="26"/>
        </w:rPr>
        <w:t>tiểu máu do c</w:t>
      </w:r>
      <w:r w:rsidRPr="009E311E">
        <w:rPr>
          <w:rFonts w:ascii="Tahoma" w:hAnsi="Tahoma" w:cs="Tahoma"/>
          <w:sz w:val="26"/>
          <w:szCs w:val="26"/>
        </w:rPr>
        <w:t>hảy máu thận/ Vết thương thận T</w:t>
      </w:r>
      <w:r w:rsidR="008E21FB">
        <w:rPr>
          <w:rFonts w:ascii="Tahoma" w:hAnsi="Tahoma" w:cs="Tahoma"/>
          <w:sz w:val="26"/>
          <w:szCs w:val="26"/>
        </w:rPr>
        <w:t>, được thực hiện phẫu thuật DSA khảo sát + thuyên tắc động mạch thận (T) chọn lọc</w:t>
      </w:r>
    </w:p>
    <w:p w14:paraId="586FA13F" w14:textId="77777777" w:rsidR="00D47DC0" w:rsidRDefault="00866C7C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Ngày 1 sau mổ, bệnh nhân tỉnh, không sốt, tiểu lần đầu tiên buổi sáng 500ml, nước tiểu sậm màu nước trà đậm, không lẫn máu cụ</w:t>
      </w:r>
      <w:r w:rsidR="00ED579D">
        <w:rPr>
          <w:rFonts w:ascii="Tahoma" w:hAnsi="Tahoma" w:cs="Tahoma"/>
          <w:sz w:val="26"/>
          <w:szCs w:val="26"/>
        </w:rPr>
        <w:t xml:space="preserve">c, </w:t>
      </w:r>
      <w:r>
        <w:rPr>
          <w:rFonts w:ascii="Tahoma" w:hAnsi="Tahoma" w:cs="Tahoma"/>
          <w:sz w:val="26"/>
          <w:szCs w:val="26"/>
        </w:rPr>
        <w:t>buốt đầu dương vật</w:t>
      </w:r>
      <w:r w:rsidR="00ED579D">
        <w:rPr>
          <w:rFonts w:ascii="Tahoma" w:hAnsi="Tahoma" w:cs="Tahoma"/>
          <w:sz w:val="26"/>
          <w:szCs w:val="26"/>
        </w:rPr>
        <w:t xml:space="preserve"> khi tiểu</w:t>
      </w:r>
      <w:r w:rsidR="00794281">
        <w:rPr>
          <w:rFonts w:ascii="Tahoma" w:hAnsi="Tahoma" w:cs="Tahoma"/>
          <w:sz w:val="26"/>
          <w:szCs w:val="26"/>
        </w:rPr>
        <w:t xml:space="preserve">. </w:t>
      </w:r>
      <w:r w:rsidR="00BB7334">
        <w:rPr>
          <w:rFonts w:ascii="Tahoma" w:hAnsi="Tahoma" w:cs="Tahoma"/>
          <w:sz w:val="26"/>
          <w:szCs w:val="26"/>
        </w:rPr>
        <w:t>Đau ¼ dưới bụng T, b</w:t>
      </w:r>
      <w:r w:rsidR="00794281">
        <w:rPr>
          <w:rFonts w:ascii="Tahoma" w:hAnsi="Tahoma" w:cs="Tahoma"/>
          <w:sz w:val="26"/>
          <w:szCs w:val="26"/>
        </w:rPr>
        <w:t>ăng ép nếp bẹn chân P, cố đị</w:t>
      </w:r>
      <w:r w:rsidR="00BB7334">
        <w:rPr>
          <w:rFonts w:ascii="Tahoma" w:hAnsi="Tahoma" w:cs="Tahoma"/>
          <w:sz w:val="26"/>
          <w:szCs w:val="26"/>
        </w:rPr>
        <w:t>nh chân P, vết khâu sau lưng của tuyến trước đã lành tốt.</w:t>
      </w:r>
    </w:p>
    <w:p w14:paraId="586FA140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ĐẶT VẤN ĐỀ</w:t>
      </w:r>
    </w:p>
    <w:p w14:paraId="586FA141" w14:textId="77777777" w:rsidR="00F70E6B" w:rsidRDefault="00F70E6B" w:rsidP="00E576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Theo dõi biến chứng sau mổ</w:t>
      </w:r>
    </w:p>
    <w:p w14:paraId="586FA142" w14:textId="77777777" w:rsidR="005C5815" w:rsidRDefault="005C5815" w:rsidP="00E576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Tháo băng ép nếp bẹn chân P</w:t>
      </w:r>
    </w:p>
    <w:p w14:paraId="586FA143" w14:textId="77777777" w:rsidR="00BC23F3" w:rsidRDefault="00BC23F3" w:rsidP="00E576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Nâng đỡ tổng trạng</w:t>
      </w:r>
    </w:p>
    <w:p w14:paraId="586FA144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BIỆN LUẬN SAU MỔ</w:t>
      </w:r>
    </w:p>
    <w:p w14:paraId="586FA145" w14:textId="77777777" w:rsidR="005C5815" w:rsidRDefault="005C5815" w:rsidP="00E5766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nhân đã được phẫu thuật</w:t>
      </w:r>
      <w:r w:rsidR="001B5424">
        <w:rPr>
          <w:rFonts w:ascii="Tahoma" w:hAnsi="Tahoma" w:cs="Tahoma"/>
          <w:sz w:val="26"/>
          <w:szCs w:val="26"/>
        </w:rPr>
        <w:t xml:space="preserve"> DSA khảo sát + thuyên tắc động mạch thận (T) chọn lọc</w:t>
      </w:r>
      <w:r w:rsidR="007F3F44">
        <w:rPr>
          <w:rFonts w:ascii="Tahoma" w:hAnsi="Tahoma" w:cs="Tahoma"/>
          <w:sz w:val="26"/>
          <w:szCs w:val="26"/>
        </w:rPr>
        <w:t>. Sau phẫu thuật nước tiểu bệnh nhân không còn đỏ và lẫn máu cục</w:t>
      </w:r>
      <w:r w:rsidR="00AC0996">
        <w:rPr>
          <w:rFonts w:ascii="Tahoma" w:hAnsi="Tahoma" w:cs="Tahoma"/>
          <w:sz w:val="26"/>
          <w:szCs w:val="26"/>
        </w:rPr>
        <w:t xml:space="preserve"> nên ủng hộ cho chẩn đoán ban đầu</w:t>
      </w:r>
      <w:r w:rsidR="00C60CFA">
        <w:rPr>
          <w:rFonts w:ascii="Tahoma" w:hAnsi="Tahoma" w:cs="Tahoma"/>
          <w:sz w:val="26"/>
          <w:szCs w:val="26"/>
        </w:rPr>
        <w:t>, nhưng nước tiểu còn sậm màu nước trà đậ</w:t>
      </w:r>
      <w:r w:rsidR="00DB4422">
        <w:rPr>
          <w:rFonts w:ascii="Tahoma" w:hAnsi="Tahoma" w:cs="Tahoma"/>
          <w:sz w:val="26"/>
          <w:szCs w:val="26"/>
        </w:rPr>
        <w:t xml:space="preserve">m và </w:t>
      </w:r>
      <w:r w:rsidR="00C519C3">
        <w:rPr>
          <w:rFonts w:ascii="Tahoma" w:hAnsi="Tahoma" w:cs="Tahoma"/>
          <w:sz w:val="26"/>
          <w:szCs w:val="26"/>
        </w:rPr>
        <w:t>buốt đầu dương vật khi tiểu</w:t>
      </w:r>
    </w:p>
    <w:p w14:paraId="586FA146" w14:textId="77777777" w:rsidR="00AC0996" w:rsidRDefault="00AC0996" w:rsidP="00E576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 biến chứng sau mổ của bệnh nhân có thể gặp là:</w:t>
      </w:r>
    </w:p>
    <w:p w14:paraId="586FA147" w14:textId="77777777" w:rsidR="002711A5" w:rsidRDefault="00AC0996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Chảy máu: </w:t>
      </w:r>
      <w:r w:rsidR="002711A5">
        <w:rPr>
          <w:rFonts w:ascii="Tahoma" w:hAnsi="Tahoma" w:cs="Tahoma"/>
          <w:sz w:val="26"/>
          <w:szCs w:val="26"/>
        </w:rPr>
        <w:t>Nước tiểu bệnh nhân không còn đỏ và không lẫn máu cục nhưng còn sậm màu nước trà đậ</w:t>
      </w:r>
      <w:r w:rsidR="004102D9">
        <w:rPr>
          <w:rFonts w:ascii="Tahoma" w:hAnsi="Tahoma" w:cs="Tahoma"/>
          <w:sz w:val="26"/>
          <w:szCs w:val="26"/>
        </w:rPr>
        <w:t xml:space="preserve">m, niêm hồng nhạt </w:t>
      </w:r>
      <w:r w:rsidR="002711A5">
        <w:rPr>
          <w:rFonts w:ascii="Tahoma" w:hAnsi="Tahoma" w:cs="Tahoma"/>
          <w:sz w:val="26"/>
          <w:szCs w:val="26"/>
        </w:rPr>
        <w:t>nên không loại trừ</w:t>
      </w:r>
      <w:r w:rsidR="004102D9">
        <w:rPr>
          <w:rFonts w:ascii="Tahoma" w:hAnsi="Tahoma" w:cs="Tahoma"/>
          <w:sz w:val="26"/>
          <w:szCs w:val="26"/>
        </w:rPr>
        <w:t xml:space="preserve"> =&gt; đề nghị </w:t>
      </w:r>
      <w:r w:rsidR="00C97A84">
        <w:rPr>
          <w:rFonts w:ascii="Tahoma" w:hAnsi="Tahoma" w:cs="Tahoma"/>
          <w:sz w:val="26"/>
          <w:szCs w:val="26"/>
        </w:rPr>
        <w:t xml:space="preserve">theo dõi nước tiểu, </w:t>
      </w:r>
      <w:r w:rsidR="004102D9">
        <w:rPr>
          <w:rFonts w:ascii="Tahoma" w:hAnsi="Tahoma" w:cs="Tahoma"/>
          <w:sz w:val="26"/>
          <w:szCs w:val="26"/>
        </w:rPr>
        <w:t>công thức máu</w:t>
      </w:r>
    </w:p>
    <w:p w14:paraId="586FA148" w14:textId="77777777" w:rsidR="00475144" w:rsidRDefault="002711A5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Nhiễm trùng: Bệnh nhân không sốt</w:t>
      </w:r>
      <w:r w:rsidR="005133A9">
        <w:rPr>
          <w:rFonts w:ascii="Tahoma" w:hAnsi="Tahoma" w:cs="Tahoma"/>
          <w:sz w:val="26"/>
          <w:szCs w:val="26"/>
        </w:rPr>
        <w:t xml:space="preserve">, môi không khô, lưỡi không dơ, nước tiểu không lợn cợn, không đục </w:t>
      </w:r>
      <w:r w:rsidR="00DB4422">
        <w:rPr>
          <w:rFonts w:ascii="Tahoma" w:hAnsi="Tahoma" w:cs="Tahoma"/>
          <w:sz w:val="26"/>
          <w:szCs w:val="26"/>
        </w:rPr>
        <w:t xml:space="preserve">nhưng buốt đầu dương vật khi tiểu nên không loại trừ =&gt; đề nghị </w:t>
      </w:r>
      <w:r w:rsidR="00C97A84">
        <w:rPr>
          <w:rFonts w:ascii="Tahoma" w:hAnsi="Tahoma" w:cs="Tahoma"/>
          <w:sz w:val="26"/>
          <w:szCs w:val="26"/>
        </w:rPr>
        <w:t xml:space="preserve">theo dõi nhiệt độ, </w:t>
      </w:r>
      <w:r w:rsidR="00DB4422">
        <w:rPr>
          <w:rFonts w:ascii="Tahoma" w:hAnsi="Tahoma" w:cs="Tahoma"/>
          <w:sz w:val="26"/>
          <w:szCs w:val="26"/>
        </w:rPr>
        <w:t>công thức máu, CRP</w:t>
      </w:r>
    </w:p>
    <w:p w14:paraId="586FA149" w14:textId="77777777" w:rsidR="00AC0996" w:rsidRDefault="00475144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Tổn thương các tạng lân cận</w:t>
      </w:r>
      <w:r w:rsidR="004102D9">
        <w:rPr>
          <w:rFonts w:ascii="Tahoma" w:hAnsi="Tahoma" w:cs="Tahoma"/>
          <w:sz w:val="26"/>
          <w:szCs w:val="26"/>
        </w:rPr>
        <w:t>: khám bụng bệnh nhân thấy mềm, không đề kháng</w:t>
      </w:r>
      <w:r w:rsidR="006D34DF">
        <w:rPr>
          <w:rFonts w:ascii="Tahoma" w:hAnsi="Tahoma" w:cs="Tahoma"/>
          <w:sz w:val="26"/>
          <w:szCs w:val="26"/>
        </w:rPr>
        <w:t xml:space="preserve"> nhưng bệnh nhân đau ¼ dưới bụng T, kèm biểu </w:t>
      </w:r>
      <w:r w:rsidR="006D34DF">
        <w:rPr>
          <w:rFonts w:ascii="Tahoma" w:hAnsi="Tahoma" w:cs="Tahoma"/>
          <w:sz w:val="26"/>
          <w:szCs w:val="26"/>
        </w:rPr>
        <w:lastRenderedPageBreak/>
        <w:t xml:space="preserve">hiện thiếu máu (đã biện luận) nên không loại trừ </w:t>
      </w:r>
      <w:r w:rsidR="003C5AB4">
        <w:rPr>
          <w:rFonts w:ascii="Tahoma" w:hAnsi="Tahoma" w:cs="Tahoma"/>
          <w:sz w:val="26"/>
          <w:szCs w:val="26"/>
        </w:rPr>
        <w:t>=&gt; theo dõi diễn tiến đau và thăm khám lâm sàng thường xuyên</w:t>
      </w:r>
      <w:r w:rsidR="00C97A84">
        <w:rPr>
          <w:rFonts w:ascii="Tahoma" w:hAnsi="Tahoma" w:cs="Tahoma"/>
          <w:sz w:val="26"/>
          <w:szCs w:val="26"/>
        </w:rPr>
        <w:t>, siêu âm khi cần thiết</w:t>
      </w:r>
    </w:p>
    <w:p w14:paraId="586FA14A" w14:textId="77777777" w:rsidR="008A432C" w:rsidRDefault="008A432C" w:rsidP="00E5766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Tháo băng ép nếp bẹn chân P</w:t>
      </w:r>
    </w:p>
    <w:p w14:paraId="586FA14B" w14:textId="77777777" w:rsidR="00532D1E" w:rsidRPr="00532D1E" w:rsidRDefault="00DB66BA" w:rsidP="00E57669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Sau 24</w:t>
      </w:r>
      <w:r w:rsidR="00F36C3C">
        <w:rPr>
          <w:rFonts w:ascii="Tahoma" w:hAnsi="Tahoma" w:cs="Tahoma"/>
          <w:sz w:val="26"/>
          <w:szCs w:val="26"/>
        </w:rPr>
        <w:t>h, có thể xem xét tháo băng ép, kiểm tra tình trạng vết mổ và hướng dẫn bệnh nhân chăm sóc vết mổ</w:t>
      </w:r>
      <w:r w:rsidR="00542B7F">
        <w:rPr>
          <w:rFonts w:ascii="Tahoma" w:hAnsi="Tahoma" w:cs="Tahoma"/>
          <w:sz w:val="26"/>
          <w:szCs w:val="26"/>
        </w:rPr>
        <w:t xml:space="preserve"> (sạch và khô)</w:t>
      </w:r>
      <w:r w:rsidR="00682251">
        <w:rPr>
          <w:rFonts w:ascii="Tahoma" w:hAnsi="Tahoma" w:cs="Tahoma"/>
          <w:sz w:val="26"/>
          <w:szCs w:val="26"/>
        </w:rPr>
        <w:t>, nhắc nhở bệnh nhân theo dõi sát tình trạng vết mổ</w:t>
      </w:r>
    </w:p>
    <w:p w14:paraId="586FA14C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CHẨN ĐOÁN XÁC ĐỊNH</w:t>
      </w:r>
    </w:p>
    <w:p w14:paraId="586FA14D" w14:textId="77777777" w:rsidR="00EC5533" w:rsidRDefault="00EC5533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Hậu phẫu ngày 1, </w:t>
      </w:r>
      <w:r w:rsidR="00BF7DCF">
        <w:rPr>
          <w:rFonts w:ascii="Tahoma" w:hAnsi="Tahoma" w:cs="Tahoma"/>
          <w:sz w:val="26"/>
          <w:szCs w:val="26"/>
        </w:rPr>
        <w:t xml:space="preserve">tiểu máu do </w:t>
      </w:r>
      <w:r>
        <w:rPr>
          <w:rFonts w:ascii="Tahoma" w:hAnsi="Tahoma" w:cs="Tahoma"/>
          <w:sz w:val="26"/>
          <w:szCs w:val="26"/>
        </w:rPr>
        <w:t>c</w:t>
      </w:r>
      <w:r w:rsidRPr="009E311E">
        <w:rPr>
          <w:rFonts w:ascii="Tahoma" w:hAnsi="Tahoma" w:cs="Tahoma"/>
          <w:sz w:val="26"/>
          <w:szCs w:val="26"/>
        </w:rPr>
        <w:t>hảy máu thậ</w:t>
      </w:r>
      <w:r>
        <w:rPr>
          <w:rFonts w:ascii="Tahoma" w:hAnsi="Tahoma" w:cs="Tahoma"/>
          <w:sz w:val="26"/>
          <w:szCs w:val="26"/>
        </w:rPr>
        <w:t>n/ v</w:t>
      </w:r>
      <w:r w:rsidRPr="009E311E">
        <w:rPr>
          <w:rFonts w:ascii="Tahoma" w:hAnsi="Tahoma" w:cs="Tahoma"/>
          <w:sz w:val="26"/>
          <w:szCs w:val="26"/>
        </w:rPr>
        <w:t>ết thương thận T</w:t>
      </w:r>
      <w:r w:rsidR="00161257">
        <w:rPr>
          <w:rFonts w:ascii="Tahoma" w:hAnsi="Tahoma" w:cs="Tahoma"/>
          <w:sz w:val="26"/>
          <w:szCs w:val="26"/>
        </w:rPr>
        <w:t>, phương pháp phẫu thuật DSA khảo sát + thuyên tắc động mạch thận (T) chọn lọc, chưa biến chứng</w:t>
      </w:r>
    </w:p>
    <w:p w14:paraId="586FA14E" w14:textId="77777777" w:rsidR="001E1E57" w:rsidRDefault="001E1E57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ĐIỀU TRỊ</w:t>
      </w:r>
    </w:p>
    <w:p w14:paraId="586FA14F" w14:textId="77777777" w:rsidR="00161257" w:rsidRDefault="00161257" w:rsidP="00E576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Theo dõi lâm sàng, sinh hiệu bệnh nhân</w:t>
      </w:r>
      <w:r w:rsidR="00B414C2">
        <w:rPr>
          <w:rFonts w:ascii="Tahoma" w:hAnsi="Tahoma" w:cs="Tahoma"/>
          <w:sz w:val="26"/>
          <w:szCs w:val="26"/>
        </w:rPr>
        <w:t>, nước tiểu 24h, phòng tránh nhiễm trùng, chảy máu</w:t>
      </w:r>
    </w:p>
    <w:p w14:paraId="586FA150" w14:textId="77777777" w:rsidR="00B05264" w:rsidRDefault="00B05264" w:rsidP="00E576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Hướng dẫn vệ sinh bộ phận sinh dục, tháo băng ép nếp bẹ</w:t>
      </w:r>
      <w:r w:rsidR="00602D34">
        <w:rPr>
          <w:rFonts w:ascii="Tahoma" w:hAnsi="Tahoma" w:cs="Tahoma"/>
          <w:sz w:val="26"/>
          <w:szCs w:val="26"/>
        </w:rPr>
        <w:t>n chân P và hướng dẫn bệnh nhân theo dõi, chăm sóc</w:t>
      </w:r>
    </w:p>
    <w:p w14:paraId="586FA151" w14:textId="77777777" w:rsidR="00602D34" w:rsidRDefault="00602D34" w:rsidP="00E576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Dinh dưỡng hợp lý để nâng đỡ tổng trạng, bổ sung nhiều chất xơ để bệnh nhân dễ đại tiện</w:t>
      </w:r>
    </w:p>
    <w:p w14:paraId="586FA152" w14:textId="77777777" w:rsidR="00602D34" w:rsidRDefault="005C67BA" w:rsidP="00E5766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Thuốc</w:t>
      </w:r>
    </w:p>
    <w:p w14:paraId="586FA153" w14:textId="77777777" w:rsidR="005C67BA" w:rsidRDefault="005C67BA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Perfalgan (Paracetamol) 10mg/ml </w:t>
      </w:r>
      <w:r w:rsidR="003328CE">
        <w:rPr>
          <w:rFonts w:ascii="Tahoma" w:hAnsi="Tahoma" w:cs="Tahoma"/>
          <w:sz w:val="26"/>
          <w:szCs w:val="26"/>
        </w:rPr>
        <w:t xml:space="preserve">TTM </w:t>
      </w:r>
      <w:r>
        <w:rPr>
          <w:rFonts w:ascii="Tahoma" w:hAnsi="Tahoma" w:cs="Tahoma"/>
          <w:sz w:val="26"/>
          <w:szCs w:val="26"/>
        </w:rPr>
        <w:t>100 giọt/phút</w:t>
      </w:r>
    </w:p>
    <w:p w14:paraId="586FA154" w14:textId="77777777" w:rsidR="003328CE" w:rsidRDefault="003328CE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Tranexamic acid 0.5g TM 1 lần/ngày</w:t>
      </w:r>
    </w:p>
    <w:p w14:paraId="586FA155" w14:textId="77777777" w:rsidR="003328CE" w:rsidRDefault="007F4160" w:rsidP="00E576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Rabeloc </w:t>
      </w:r>
      <w:r w:rsidR="00BB7ED9">
        <w:rPr>
          <w:rFonts w:ascii="Tahoma" w:hAnsi="Tahoma" w:cs="Tahoma"/>
          <w:sz w:val="26"/>
          <w:szCs w:val="26"/>
        </w:rPr>
        <w:t xml:space="preserve">IV </w:t>
      </w:r>
      <w:r>
        <w:rPr>
          <w:rFonts w:ascii="Tahoma" w:hAnsi="Tahoma" w:cs="Tahoma"/>
          <w:sz w:val="26"/>
          <w:szCs w:val="26"/>
        </w:rPr>
        <w:t xml:space="preserve">20 </w:t>
      </w:r>
      <w:r w:rsidR="00BB7ED9">
        <w:rPr>
          <w:rFonts w:ascii="Tahoma" w:hAnsi="Tahoma" w:cs="Tahoma"/>
          <w:sz w:val="26"/>
          <w:szCs w:val="26"/>
        </w:rPr>
        <w:t>TM 20mg/ngày</w:t>
      </w:r>
    </w:p>
    <w:p w14:paraId="586FA156" w14:textId="77777777" w:rsidR="001E1E57" w:rsidRDefault="009450A9" w:rsidP="00E576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TIÊN LƯỢNG</w:t>
      </w:r>
    </w:p>
    <w:p w14:paraId="586FA157" w14:textId="77777777" w:rsidR="00BB7ED9" w:rsidRPr="00745304" w:rsidRDefault="00052EB4" w:rsidP="00E57669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Bệnh nhân sau mổ tổng trạng ổn</w:t>
      </w:r>
      <w:r w:rsidR="00B30B41">
        <w:rPr>
          <w:rFonts w:ascii="Tahoma" w:hAnsi="Tahoma" w:cs="Tahoma"/>
          <w:sz w:val="26"/>
          <w:szCs w:val="26"/>
        </w:rPr>
        <w:t>, hết tiểu đỏ lẫn máu cục, nước tiểu sậm màu</w:t>
      </w:r>
      <w:r w:rsidR="00072CD8">
        <w:rPr>
          <w:rFonts w:ascii="Tahoma" w:hAnsi="Tahoma" w:cs="Tahoma"/>
          <w:sz w:val="26"/>
          <w:szCs w:val="26"/>
        </w:rPr>
        <w:t>, buốt đầu dương vật khi tiểu, chưa ghi nhận biến chứng =&gt; tiên lượng khá</w:t>
      </w:r>
    </w:p>
    <w:p w14:paraId="586FA158" w14:textId="77777777" w:rsidR="00D54B0B" w:rsidRPr="00826EFF" w:rsidRDefault="00D54B0B" w:rsidP="00E57669">
      <w:pPr>
        <w:spacing w:before="100" w:beforeAutospacing="1" w:after="100" w:afterAutospacing="1" w:line="240" w:lineRule="auto"/>
        <w:jc w:val="both"/>
        <w:rPr>
          <w:rFonts w:ascii="Tahoma" w:hAnsi="Tahoma" w:cs="Tahoma"/>
          <w:sz w:val="26"/>
          <w:szCs w:val="26"/>
        </w:rPr>
      </w:pPr>
    </w:p>
    <w:sectPr w:rsidR="00D54B0B" w:rsidRPr="00826EF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DCA65" w14:textId="77777777" w:rsidR="00AB38AE" w:rsidRDefault="00AB38AE" w:rsidP="00072CD8">
      <w:pPr>
        <w:spacing w:after="0" w:line="240" w:lineRule="auto"/>
      </w:pPr>
      <w:r>
        <w:separator/>
      </w:r>
    </w:p>
  </w:endnote>
  <w:endnote w:type="continuationSeparator" w:id="0">
    <w:p w14:paraId="311EDEA8" w14:textId="77777777" w:rsidR="00AB38AE" w:rsidRDefault="00AB38AE" w:rsidP="0007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9515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FA15D" w14:textId="77777777" w:rsidR="00072CD8" w:rsidRDefault="00072C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EA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86FA15E" w14:textId="77777777" w:rsidR="00072CD8" w:rsidRDefault="00072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73598" w14:textId="77777777" w:rsidR="00AB38AE" w:rsidRDefault="00AB38AE" w:rsidP="00072CD8">
      <w:pPr>
        <w:spacing w:after="0" w:line="240" w:lineRule="auto"/>
      </w:pPr>
      <w:r>
        <w:separator/>
      </w:r>
    </w:p>
  </w:footnote>
  <w:footnote w:type="continuationSeparator" w:id="0">
    <w:p w14:paraId="63D60BF8" w14:textId="77777777" w:rsidR="00AB38AE" w:rsidRDefault="00AB38AE" w:rsidP="00072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82B8D"/>
    <w:multiLevelType w:val="hybridMultilevel"/>
    <w:tmpl w:val="9B0A39BC"/>
    <w:lvl w:ilvl="0" w:tplc="A3F20B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16141"/>
    <w:multiLevelType w:val="hybridMultilevel"/>
    <w:tmpl w:val="E3AE1162"/>
    <w:lvl w:ilvl="0" w:tplc="A0962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8D6619"/>
    <w:multiLevelType w:val="hybridMultilevel"/>
    <w:tmpl w:val="B0F4FDE2"/>
    <w:lvl w:ilvl="0" w:tplc="FEF80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E57E7F"/>
    <w:multiLevelType w:val="hybridMultilevel"/>
    <w:tmpl w:val="0DF26E52"/>
    <w:lvl w:ilvl="0" w:tplc="21AC1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1D4DB3"/>
    <w:multiLevelType w:val="hybridMultilevel"/>
    <w:tmpl w:val="E4F4E246"/>
    <w:lvl w:ilvl="0" w:tplc="21229CAC">
      <w:start w:val="1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3266E"/>
    <w:multiLevelType w:val="hybridMultilevel"/>
    <w:tmpl w:val="A9468844"/>
    <w:lvl w:ilvl="0" w:tplc="EED60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BFB1915"/>
    <w:multiLevelType w:val="hybridMultilevel"/>
    <w:tmpl w:val="0568C6F0"/>
    <w:lvl w:ilvl="0" w:tplc="1CFAE3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024B2"/>
    <w:multiLevelType w:val="hybridMultilevel"/>
    <w:tmpl w:val="4FC48BD4"/>
    <w:lvl w:ilvl="0" w:tplc="27D47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F748A4"/>
    <w:multiLevelType w:val="hybridMultilevel"/>
    <w:tmpl w:val="D4D69B88"/>
    <w:lvl w:ilvl="0" w:tplc="2D1852CC">
      <w:start w:val="14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980206"/>
    <w:multiLevelType w:val="hybridMultilevel"/>
    <w:tmpl w:val="262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CFA"/>
    <w:rsid w:val="00002E08"/>
    <w:rsid w:val="000036B1"/>
    <w:rsid w:val="00003F72"/>
    <w:rsid w:val="00020AF8"/>
    <w:rsid w:val="000251CF"/>
    <w:rsid w:val="00044C0A"/>
    <w:rsid w:val="0005263A"/>
    <w:rsid w:val="00052EB4"/>
    <w:rsid w:val="00070CC2"/>
    <w:rsid w:val="00072CD8"/>
    <w:rsid w:val="000A3A51"/>
    <w:rsid w:val="000A4B78"/>
    <w:rsid w:val="000B1186"/>
    <w:rsid w:val="000B504E"/>
    <w:rsid w:val="000C39D7"/>
    <w:rsid w:val="000E4A30"/>
    <w:rsid w:val="001075DB"/>
    <w:rsid w:val="00117D8B"/>
    <w:rsid w:val="00120905"/>
    <w:rsid w:val="0012166D"/>
    <w:rsid w:val="00121C83"/>
    <w:rsid w:val="00123A70"/>
    <w:rsid w:val="001243E7"/>
    <w:rsid w:val="001317AF"/>
    <w:rsid w:val="00131FEF"/>
    <w:rsid w:val="00154254"/>
    <w:rsid w:val="00161257"/>
    <w:rsid w:val="00162263"/>
    <w:rsid w:val="00183A97"/>
    <w:rsid w:val="001A0D4E"/>
    <w:rsid w:val="001A0F8C"/>
    <w:rsid w:val="001B4BD9"/>
    <w:rsid w:val="001B5424"/>
    <w:rsid w:val="001E1E57"/>
    <w:rsid w:val="001E268D"/>
    <w:rsid w:val="001F7F83"/>
    <w:rsid w:val="00222CA6"/>
    <w:rsid w:val="00223A18"/>
    <w:rsid w:val="00230D82"/>
    <w:rsid w:val="00245A91"/>
    <w:rsid w:val="00252B8B"/>
    <w:rsid w:val="00254D5F"/>
    <w:rsid w:val="002711A5"/>
    <w:rsid w:val="002730BC"/>
    <w:rsid w:val="002920CE"/>
    <w:rsid w:val="002C3FAF"/>
    <w:rsid w:val="002E0688"/>
    <w:rsid w:val="002F5817"/>
    <w:rsid w:val="00302C58"/>
    <w:rsid w:val="00302FD9"/>
    <w:rsid w:val="003328CE"/>
    <w:rsid w:val="00332B1A"/>
    <w:rsid w:val="00357322"/>
    <w:rsid w:val="00362184"/>
    <w:rsid w:val="00374EAE"/>
    <w:rsid w:val="003815F0"/>
    <w:rsid w:val="00385066"/>
    <w:rsid w:val="00396F73"/>
    <w:rsid w:val="003B0011"/>
    <w:rsid w:val="003C5AB4"/>
    <w:rsid w:val="00406E5E"/>
    <w:rsid w:val="004102D9"/>
    <w:rsid w:val="00411F8B"/>
    <w:rsid w:val="00427D39"/>
    <w:rsid w:val="00443726"/>
    <w:rsid w:val="00473302"/>
    <w:rsid w:val="00475144"/>
    <w:rsid w:val="004764F0"/>
    <w:rsid w:val="00477BD8"/>
    <w:rsid w:val="00485E24"/>
    <w:rsid w:val="00492412"/>
    <w:rsid w:val="0049547F"/>
    <w:rsid w:val="004B274E"/>
    <w:rsid w:val="004B5E41"/>
    <w:rsid w:val="004C798D"/>
    <w:rsid w:val="004E392E"/>
    <w:rsid w:val="0050041F"/>
    <w:rsid w:val="005133A9"/>
    <w:rsid w:val="00522440"/>
    <w:rsid w:val="00532D1E"/>
    <w:rsid w:val="00542B7F"/>
    <w:rsid w:val="00543FB0"/>
    <w:rsid w:val="005740F9"/>
    <w:rsid w:val="00575DE9"/>
    <w:rsid w:val="005862B9"/>
    <w:rsid w:val="0058713E"/>
    <w:rsid w:val="005A13CF"/>
    <w:rsid w:val="005B3853"/>
    <w:rsid w:val="005B7AE1"/>
    <w:rsid w:val="005C5815"/>
    <w:rsid w:val="005C67BA"/>
    <w:rsid w:val="005D0409"/>
    <w:rsid w:val="005F1346"/>
    <w:rsid w:val="005F13FB"/>
    <w:rsid w:val="005F5930"/>
    <w:rsid w:val="00602D34"/>
    <w:rsid w:val="006058B3"/>
    <w:rsid w:val="00611D28"/>
    <w:rsid w:val="006566A1"/>
    <w:rsid w:val="00661E11"/>
    <w:rsid w:val="00682251"/>
    <w:rsid w:val="00685CDA"/>
    <w:rsid w:val="006A708F"/>
    <w:rsid w:val="006B01D0"/>
    <w:rsid w:val="006C36C8"/>
    <w:rsid w:val="006C509F"/>
    <w:rsid w:val="006D250D"/>
    <w:rsid w:val="006D34DF"/>
    <w:rsid w:val="00704A2A"/>
    <w:rsid w:val="00743A9D"/>
    <w:rsid w:val="00745304"/>
    <w:rsid w:val="00761E37"/>
    <w:rsid w:val="0076566B"/>
    <w:rsid w:val="0077705C"/>
    <w:rsid w:val="00794281"/>
    <w:rsid w:val="007F3F44"/>
    <w:rsid w:val="007F4160"/>
    <w:rsid w:val="00810AA8"/>
    <w:rsid w:val="00814CFA"/>
    <w:rsid w:val="00815234"/>
    <w:rsid w:val="00826EFF"/>
    <w:rsid w:val="008510D6"/>
    <w:rsid w:val="00866C7C"/>
    <w:rsid w:val="00874631"/>
    <w:rsid w:val="00891DA9"/>
    <w:rsid w:val="008A432C"/>
    <w:rsid w:val="008B037D"/>
    <w:rsid w:val="008B2153"/>
    <w:rsid w:val="008E21FB"/>
    <w:rsid w:val="0090058B"/>
    <w:rsid w:val="00901E32"/>
    <w:rsid w:val="00904FE1"/>
    <w:rsid w:val="009113AC"/>
    <w:rsid w:val="009178C6"/>
    <w:rsid w:val="00924727"/>
    <w:rsid w:val="009450A9"/>
    <w:rsid w:val="0099104B"/>
    <w:rsid w:val="009B09C3"/>
    <w:rsid w:val="009C299C"/>
    <w:rsid w:val="009E000A"/>
    <w:rsid w:val="009E311E"/>
    <w:rsid w:val="00A01C5A"/>
    <w:rsid w:val="00A022FA"/>
    <w:rsid w:val="00A256BB"/>
    <w:rsid w:val="00A41D01"/>
    <w:rsid w:val="00A4307A"/>
    <w:rsid w:val="00A7530D"/>
    <w:rsid w:val="00A76558"/>
    <w:rsid w:val="00A907F7"/>
    <w:rsid w:val="00AA1D6D"/>
    <w:rsid w:val="00AB322B"/>
    <w:rsid w:val="00AB38AE"/>
    <w:rsid w:val="00AB5D20"/>
    <w:rsid w:val="00AC0996"/>
    <w:rsid w:val="00AD56D1"/>
    <w:rsid w:val="00AE050E"/>
    <w:rsid w:val="00AE7826"/>
    <w:rsid w:val="00AF52C0"/>
    <w:rsid w:val="00AF6256"/>
    <w:rsid w:val="00B05264"/>
    <w:rsid w:val="00B12A6A"/>
    <w:rsid w:val="00B15E9B"/>
    <w:rsid w:val="00B30B41"/>
    <w:rsid w:val="00B414C2"/>
    <w:rsid w:val="00B461DB"/>
    <w:rsid w:val="00B65C86"/>
    <w:rsid w:val="00B65F10"/>
    <w:rsid w:val="00B73F65"/>
    <w:rsid w:val="00B836BA"/>
    <w:rsid w:val="00B94646"/>
    <w:rsid w:val="00B96B5D"/>
    <w:rsid w:val="00B9760D"/>
    <w:rsid w:val="00BA779E"/>
    <w:rsid w:val="00BB7334"/>
    <w:rsid w:val="00BB7ED9"/>
    <w:rsid w:val="00BC002C"/>
    <w:rsid w:val="00BC23F3"/>
    <w:rsid w:val="00BD7110"/>
    <w:rsid w:val="00BF5EBF"/>
    <w:rsid w:val="00BF7DCF"/>
    <w:rsid w:val="00C13A9C"/>
    <w:rsid w:val="00C238C0"/>
    <w:rsid w:val="00C35C94"/>
    <w:rsid w:val="00C519C3"/>
    <w:rsid w:val="00C5777E"/>
    <w:rsid w:val="00C60CFA"/>
    <w:rsid w:val="00C819D1"/>
    <w:rsid w:val="00C86C4C"/>
    <w:rsid w:val="00C97A84"/>
    <w:rsid w:val="00CD03ED"/>
    <w:rsid w:val="00CF4553"/>
    <w:rsid w:val="00D06D7D"/>
    <w:rsid w:val="00D46F0E"/>
    <w:rsid w:val="00D47675"/>
    <w:rsid w:val="00D47DC0"/>
    <w:rsid w:val="00D54B0B"/>
    <w:rsid w:val="00D72444"/>
    <w:rsid w:val="00D94702"/>
    <w:rsid w:val="00DB2516"/>
    <w:rsid w:val="00DB4422"/>
    <w:rsid w:val="00DB66BA"/>
    <w:rsid w:val="00DD0FFD"/>
    <w:rsid w:val="00DD2E2A"/>
    <w:rsid w:val="00DD3173"/>
    <w:rsid w:val="00DE0919"/>
    <w:rsid w:val="00E04BD4"/>
    <w:rsid w:val="00E235D9"/>
    <w:rsid w:val="00E3546F"/>
    <w:rsid w:val="00E57669"/>
    <w:rsid w:val="00E647BB"/>
    <w:rsid w:val="00E7655A"/>
    <w:rsid w:val="00E77D18"/>
    <w:rsid w:val="00E97060"/>
    <w:rsid w:val="00EA651F"/>
    <w:rsid w:val="00EB2E7D"/>
    <w:rsid w:val="00EC0C6B"/>
    <w:rsid w:val="00EC21EC"/>
    <w:rsid w:val="00EC5533"/>
    <w:rsid w:val="00ED579D"/>
    <w:rsid w:val="00EF3D28"/>
    <w:rsid w:val="00EF6906"/>
    <w:rsid w:val="00F22FC5"/>
    <w:rsid w:val="00F36C3C"/>
    <w:rsid w:val="00F53516"/>
    <w:rsid w:val="00F62CB5"/>
    <w:rsid w:val="00F70E6B"/>
    <w:rsid w:val="00FA1073"/>
    <w:rsid w:val="00FA2CC2"/>
    <w:rsid w:val="00FB7A4C"/>
    <w:rsid w:val="00FC3038"/>
    <w:rsid w:val="00FC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A035"/>
  <w15:docId w15:val="{7A98270B-E254-49DC-8807-ED0721B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4"/>
    <w:pPr>
      <w:ind w:left="720"/>
      <w:contextualSpacing/>
    </w:pPr>
  </w:style>
  <w:style w:type="table" w:styleId="TableGrid">
    <w:name w:val="Table Grid"/>
    <w:basedOn w:val="TableNormal"/>
    <w:uiPriority w:val="59"/>
    <w:rsid w:val="004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D8"/>
  </w:style>
  <w:style w:type="paragraph" w:styleId="Footer">
    <w:name w:val="footer"/>
    <w:basedOn w:val="Normal"/>
    <w:link w:val="FooterChar"/>
    <w:uiPriority w:val="99"/>
    <w:unhideWhenUsed/>
    <w:rsid w:val="00072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Nguyen Huynh Duc Thien</cp:lastModifiedBy>
  <cp:revision>17</cp:revision>
  <dcterms:created xsi:type="dcterms:W3CDTF">2018-10-16T09:39:00Z</dcterms:created>
  <dcterms:modified xsi:type="dcterms:W3CDTF">2020-11-12T10:45:00Z</dcterms:modified>
</cp:coreProperties>
</file>