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265385" w:rsidRDefault="00DA05A2" w:rsidP="00DA05A2">
      <w:pPr>
        <w:jc w:val="center"/>
        <w:rPr>
          <w:b/>
          <w:sz w:val="44"/>
        </w:rPr>
      </w:pPr>
      <w:r w:rsidRPr="00265385">
        <w:rPr>
          <w:b/>
          <w:sz w:val="44"/>
        </w:rPr>
        <w:t>Phân tích thiết kế hệ thống quản lý bán linh kiện</w:t>
      </w:r>
      <w:r w:rsidR="000F20D7" w:rsidRPr="00265385">
        <w:rPr>
          <w:b/>
          <w:sz w:val="44"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loại và từng loại được quản lý bởi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3033EA">
        <w:t>n lý, các thông tin hàng</w:t>
      </w:r>
      <w:r w:rsidR="00A063D9">
        <w:t>. Sau đó lập phiếu nhập và cho vào kho.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 xml:space="preserve">ác kệ tủ là nơi trưng bày nhiều mặt hàng đầy đủ các chủng loại để thuận tiện cho </w:t>
      </w:r>
      <w:r>
        <w:lastRenderedPageBreak/>
        <w:t>khách hàng mua hàng và giúp cho nhân viên bán hàng dễ kiể</w:t>
      </w:r>
      <w:r w:rsidR="00F629E6">
        <w:t xml:space="preserve">m soát hàng hóa ở cửa hàng và bổ sung hàng khi hết hàng. Hằng 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747468" w:rsidRDefault="00747468" w:rsidP="00747468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cửa hàng.</w:t>
      </w:r>
    </w:p>
    <w:p w:rsidR="00BF750A" w:rsidRDefault="00BF750A" w:rsidP="00747468">
      <w:pPr>
        <w:pStyle w:val="ListParagraph"/>
        <w:ind w:left="1872"/>
      </w:pPr>
    </w:p>
    <w:p w:rsidR="00C23E58" w:rsidRPr="00EC4D42" w:rsidRDefault="00EA3CB2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THIẾT KẾ HỆ THỐNG CỬA HÀNG VÀ CHỨC NĂNG</w:t>
      </w:r>
    </w:p>
    <w:p w:rsidR="005546A5" w:rsidRDefault="00C23E58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Biểu đồ phân cấp chức năng</w:t>
      </w:r>
    </w:p>
    <w:p w:rsidR="00D927B6" w:rsidRDefault="00E16943" w:rsidP="00D927B6">
      <w:pPr>
        <w:pStyle w:val="ListParagraph"/>
        <w:ind w:left="151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4144" behindDoc="0" locked="0" layoutInCell="1" allowOverlap="1" wp14:anchorId="00253448" wp14:editId="2E534C0E">
            <wp:simplePos x="0" y="0"/>
            <wp:positionH relativeFrom="column">
              <wp:posOffset>6985</wp:posOffset>
            </wp:positionH>
            <wp:positionV relativeFrom="paragraph">
              <wp:posOffset>339725</wp:posOffset>
            </wp:positionV>
            <wp:extent cx="5580380" cy="6038215"/>
            <wp:effectExtent l="0" t="0" r="127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545" w:rsidRPr="00E96545" w:rsidRDefault="00CB008D" w:rsidP="00E96545">
      <w:pPr>
        <w:ind w:left="1080"/>
        <w:jc w:val="center"/>
      </w:pPr>
      <w:r>
        <w:lastRenderedPageBreak/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E96545" w:rsidRDefault="00E96545" w:rsidP="00E96545"/>
    <w:p w:rsidR="00E96545" w:rsidRDefault="00E96545" w:rsidP="00E96545"/>
    <w:p w:rsidR="00E96545" w:rsidRPr="00E96545" w:rsidRDefault="00E96545" w:rsidP="00E96545"/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83A24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5168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>Biểu đồ luông dữ liệu m</w:t>
      </w:r>
      <w:r w:rsidR="00CB008D">
        <w:rPr>
          <w:b/>
        </w:rPr>
        <w:t>ức ngữ cảnh</w:t>
      </w:r>
    </w:p>
    <w:p w:rsidR="00CB008D" w:rsidRDefault="00CB008D" w:rsidP="00CB008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C83A24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4487465" wp14:editId="4AA627E0">
            <wp:simplePos x="0" y="0"/>
            <wp:positionH relativeFrom="column">
              <wp:posOffset>-1270</wp:posOffset>
            </wp:positionH>
            <wp:positionV relativeFrom="paragraph">
              <wp:posOffset>201295</wp:posOffset>
            </wp:positionV>
            <wp:extent cx="6156960" cy="30556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DCD"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F7752F" w:rsidP="00E05DCD">
      <w:pPr>
        <w:pStyle w:val="ListParagraph"/>
        <w:ind w:left="1080"/>
        <w:jc w:val="center"/>
      </w:pP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CB008D" w:rsidRDefault="00CB008D" w:rsidP="00CB008D">
      <w:pPr>
        <w:pStyle w:val="ListParagraph"/>
        <w:ind w:left="1710"/>
        <w:rPr>
          <w:b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lastRenderedPageBreak/>
        <w:t>Biểu đồ luồng dữ liệu m</w:t>
      </w:r>
      <w:r w:rsidR="00CB008D">
        <w:rPr>
          <w:b/>
        </w:rPr>
        <w:t>ức dưới đỉnh</w:t>
      </w:r>
    </w:p>
    <w:p w:rsidR="00E05DCD" w:rsidRDefault="00C83A24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B7F4F84" wp14:editId="3E1A53D2">
            <wp:simplePos x="0" y="0"/>
            <wp:positionH relativeFrom="column">
              <wp:posOffset>89535</wp:posOffset>
            </wp:positionH>
            <wp:positionV relativeFrom="paragraph">
              <wp:posOffset>268605</wp:posOffset>
            </wp:positionV>
            <wp:extent cx="5576570" cy="2813050"/>
            <wp:effectExtent l="0" t="0" r="508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B">
        <w:rPr>
          <w:b/>
        </w:rPr>
        <w:t>Phân hệ quản lý hệ thống</w:t>
      </w:r>
    </w:p>
    <w:p w:rsidR="0078046B" w:rsidRDefault="0078046B" w:rsidP="0078046B">
      <w:pPr>
        <w:pStyle w:val="ListParagraph"/>
        <w:ind w:left="1800"/>
        <w:jc w:val="center"/>
      </w:pPr>
      <w:r>
        <w:t>Hình 3.3.3.1 Biểu đồ luồng dữ liệu mức dưới đỉnh phân hệ quản lý hệ thống</w:t>
      </w:r>
    </w:p>
    <w:p w:rsidR="0078046B" w:rsidRPr="0078046B" w:rsidRDefault="0078046B" w:rsidP="0078046B">
      <w:pPr>
        <w:pStyle w:val="ListParagraph"/>
        <w:ind w:left="1800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5A49AAE" wp14:editId="76CEFFB7">
            <wp:simplePos x="0" y="0"/>
            <wp:positionH relativeFrom="column">
              <wp:posOffset>-478138</wp:posOffset>
            </wp:positionH>
            <wp:positionV relativeFrom="paragraph">
              <wp:posOffset>281374</wp:posOffset>
            </wp:positionV>
            <wp:extent cx="6353175" cy="29902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F7752F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5409D2" wp14:editId="7D0995B3">
            <wp:simplePos x="0" y="0"/>
            <wp:positionH relativeFrom="column">
              <wp:posOffset>226506</wp:posOffset>
            </wp:positionH>
            <wp:positionV relativeFrom="paragraph">
              <wp:posOffset>88711</wp:posOffset>
            </wp:positionV>
            <wp:extent cx="5353050" cy="3438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6B" w:rsidRPr="0078046B" w:rsidRDefault="0078046B" w:rsidP="0078046B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78046B" w:rsidRDefault="00F7752F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6192" behindDoc="0" locked="0" layoutInCell="1" allowOverlap="1" wp14:anchorId="73C1011D" wp14:editId="4E54B6F0">
            <wp:simplePos x="0" y="0"/>
            <wp:positionH relativeFrom="column">
              <wp:posOffset>635</wp:posOffset>
            </wp:positionH>
            <wp:positionV relativeFrom="paragraph">
              <wp:posOffset>323850</wp:posOffset>
            </wp:positionV>
            <wp:extent cx="5580380" cy="2418080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52764F" w:rsidRDefault="00335E4B" w:rsidP="0052764F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THIẾT KẾ CƠ SỞ DỮ LIỆU CHO HỆ THỐNG QUẢN LÝ BÁN LINH KIỆN MÁY TÍH</w:t>
      </w:r>
    </w:p>
    <w:p w:rsidR="006171E5" w:rsidRDefault="006171E5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  <w:r>
        <w:rPr>
          <w:b/>
          <w:noProof/>
          <w:szCs w:val="2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-7259</wp:posOffset>
            </wp:positionH>
            <wp:positionV relativeFrom="paragraph">
              <wp:posOffset>-1905</wp:posOffset>
            </wp:positionV>
            <wp:extent cx="5580380" cy="5666740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0C626E" w:rsidRDefault="000C626E" w:rsidP="006171E5">
      <w:pPr>
        <w:pStyle w:val="ListParagraph"/>
        <w:ind w:left="1512"/>
        <w:jc w:val="center"/>
        <w:rPr>
          <w:b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73AB3" w:rsidRPr="00173AB3" w:rsidRDefault="00173AB3" w:rsidP="00173AB3">
      <w:pPr>
        <w:pStyle w:val="ListParagraph"/>
        <w:ind w:left="216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Loại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Tên Loại Hàng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Danh Mục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99311D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Nhà </w:t>
            </w:r>
            <w:r w:rsidR="00764C73">
              <w:rPr>
                <w:szCs w:val="26"/>
              </w:rPr>
              <w:t>Cung Cấp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Loại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 w:rsidRPr="00A631C9">
        <w:rPr>
          <w:szCs w:val="26"/>
        </w:rPr>
        <w:t>có 3 loại nhân viên</w:t>
      </w:r>
      <w:r w:rsidR="004C642B">
        <w:rPr>
          <w:b/>
          <w:szCs w:val="26"/>
        </w:rPr>
        <w:t>:</w:t>
      </w:r>
      <w:r w:rsidR="004C642B">
        <w:rPr>
          <w:b/>
          <w:szCs w:val="26"/>
        </w:rPr>
        <w:br/>
        <w:t xml:space="preserve">     </w:t>
      </w:r>
      <w:r w:rsidR="004C642B" w:rsidRPr="00A631C9">
        <w:rPr>
          <w:szCs w:val="26"/>
        </w:rPr>
        <w:t>0:</w:t>
      </w:r>
      <w:r w:rsidR="004C642B">
        <w:rPr>
          <w:b/>
          <w:szCs w:val="26"/>
        </w:rPr>
        <w:t xml:space="preserve"> Quản lý, </w:t>
      </w:r>
      <w:r w:rsidR="004C642B" w:rsidRPr="00A631C9">
        <w:rPr>
          <w:szCs w:val="26"/>
        </w:rPr>
        <w:t>1:</w:t>
      </w:r>
      <w:r w:rsidR="004C642B">
        <w:rPr>
          <w:b/>
          <w:szCs w:val="26"/>
        </w:rPr>
        <w:t xml:space="preserve"> Nhân viên bán hàng, </w:t>
      </w:r>
      <w:r w:rsidR="004C642B" w:rsidRPr="00A631C9">
        <w:rPr>
          <w:szCs w:val="26"/>
        </w:rPr>
        <w:t>2:</w:t>
      </w:r>
      <w:r w:rsidR="004C642B">
        <w:rPr>
          <w:b/>
          <w:szCs w:val="26"/>
        </w:rPr>
        <w:t xml:space="preserve"> Nhân viên tin học</w:t>
      </w:r>
    </w:p>
    <w:p w:rsidR="00A631C9" w:rsidRDefault="00A631C9" w:rsidP="00F660C7">
      <w:pPr>
        <w:pStyle w:val="ListParagraph"/>
        <w:ind w:left="1710"/>
        <w:rPr>
          <w:b/>
          <w:szCs w:val="26"/>
        </w:rPr>
      </w:pP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P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 xml:space="preserve">thuộc tính này có thể rỗng, vì khách </w:t>
      </w:r>
      <w:bookmarkStart w:id="0" w:name="_GoBack"/>
      <w:bookmarkEnd w:id="0"/>
      <w:r>
        <w:rPr>
          <w:szCs w:val="26"/>
        </w:rPr>
        <w:t>hàng không muốn điề</w:t>
      </w:r>
      <w:r w:rsidR="000D03EE">
        <w:rPr>
          <w:szCs w:val="26"/>
        </w:rPr>
        <w:t>n thông tin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Pr="004E7761" w:rsidRDefault="00150719" w:rsidP="00150719">
      <w:pPr>
        <w:pStyle w:val="ListParagraph"/>
        <w:ind w:left="1710"/>
        <w:rPr>
          <w:b/>
          <w:szCs w:val="26"/>
        </w:rPr>
      </w:pPr>
    </w:p>
    <w:p w:rsidR="002D40BC" w:rsidRPr="00EC4D42" w:rsidRDefault="002D40BC" w:rsidP="00CB008D">
      <w:pPr>
        <w:ind w:left="1512"/>
        <w:jc w:val="center"/>
        <w:rPr>
          <w:b/>
          <w:sz w:val="32"/>
        </w:rPr>
      </w:pPr>
    </w:p>
    <w:p w:rsidR="006171E5" w:rsidRPr="006171E5" w:rsidRDefault="006171E5" w:rsidP="006171E5">
      <w:pPr>
        <w:rPr>
          <w:b/>
        </w:rPr>
      </w:pPr>
    </w:p>
    <w:sectPr w:rsidR="006171E5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443C8"/>
    <w:rsid w:val="00076DB4"/>
    <w:rsid w:val="000B09F3"/>
    <w:rsid w:val="000C626E"/>
    <w:rsid w:val="000D03EE"/>
    <w:rsid w:val="000E0C8C"/>
    <w:rsid w:val="000F20D7"/>
    <w:rsid w:val="001017E3"/>
    <w:rsid w:val="00113042"/>
    <w:rsid w:val="00132BC0"/>
    <w:rsid w:val="00133702"/>
    <w:rsid w:val="00134DA6"/>
    <w:rsid w:val="00150719"/>
    <w:rsid w:val="00173AB3"/>
    <w:rsid w:val="001B084A"/>
    <w:rsid w:val="001B2BDC"/>
    <w:rsid w:val="001E14EE"/>
    <w:rsid w:val="002146D8"/>
    <w:rsid w:val="00231D39"/>
    <w:rsid w:val="0025206A"/>
    <w:rsid w:val="00252668"/>
    <w:rsid w:val="00261360"/>
    <w:rsid w:val="00265385"/>
    <w:rsid w:val="00267541"/>
    <w:rsid w:val="00277CA5"/>
    <w:rsid w:val="0028724A"/>
    <w:rsid w:val="002B2DAE"/>
    <w:rsid w:val="002D40BC"/>
    <w:rsid w:val="002E21AC"/>
    <w:rsid w:val="002E37C3"/>
    <w:rsid w:val="002E7CA9"/>
    <w:rsid w:val="002F7173"/>
    <w:rsid w:val="003033EA"/>
    <w:rsid w:val="00335E4B"/>
    <w:rsid w:val="00393023"/>
    <w:rsid w:val="003F6E84"/>
    <w:rsid w:val="0040381B"/>
    <w:rsid w:val="00424205"/>
    <w:rsid w:val="00442F23"/>
    <w:rsid w:val="00454DC5"/>
    <w:rsid w:val="004B2B4D"/>
    <w:rsid w:val="004C642B"/>
    <w:rsid w:val="004E7761"/>
    <w:rsid w:val="0052720B"/>
    <w:rsid w:val="0052764F"/>
    <w:rsid w:val="00533D07"/>
    <w:rsid w:val="005546A5"/>
    <w:rsid w:val="00564BE7"/>
    <w:rsid w:val="005C7F71"/>
    <w:rsid w:val="005F40C7"/>
    <w:rsid w:val="00604A56"/>
    <w:rsid w:val="006171E5"/>
    <w:rsid w:val="006809FB"/>
    <w:rsid w:val="006B2F66"/>
    <w:rsid w:val="006F05E5"/>
    <w:rsid w:val="00724357"/>
    <w:rsid w:val="00731CFD"/>
    <w:rsid w:val="00747468"/>
    <w:rsid w:val="00755157"/>
    <w:rsid w:val="00764C73"/>
    <w:rsid w:val="0078046B"/>
    <w:rsid w:val="007928B4"/>
    <w:rsid w:val="007A37E8"/>
    <w:rsid w:val="007A52B0"/>
    <w:rsid w:val="007C7045"/>
    <w:rsid w:val="007D0813"/>
    <w:rsid w:val="007E1B0F"/>
    <w:rsid w:val="008300E6"/>
    <w:rsid w:val="0083142D"/>
    <w:rsid w:val="00846F90"/>
    <w:rsid w:val="0086151D"/>
    <w:rsid w:val="00886A25"/>
    <w:rsid w:val="008B187A"/>
    <w:rsid w:val="008F3739"/>
    <w:rsid w:val="008F757B"/>
    <w:rsid w:val="00927BCF"/>
    <w:rsid w:val="009719B7"/>
    <w:rsid w:val="00972E07"/>
    <w:rsid w:val="00983EC3"/>
    <w:rsid w:val="0099311D"/>
    <w:rsid w:val="00996BA7"/>
    <w:rsid w:val="009A33D1"/>
    <w:rsid w:val="009B2881"/>
    <w:rsid w:val="009B4CF2"/>
    <w:rsid w:val="009C0293"/>
    <w:rsid w:val="009E37AF"/>
    <w:rsid w:val="009F6736"/>
    <w:rsid w:val="00A063D9"/>
    <w:rsid w:val="00A074B2"/>
    <w:rsid w:val="00A631C9"/>
    <w:rsid w:val="00A66EB7"/>
    <w:rsid w:val="00A73217"/>
    <w:rsid w:val="00A7433C"/>
    <w:rsid w:val="00A90997"/>
    <w:rsid w:val="00AB0949"/>
    <w:rsid w:val="00B90ACA"/>
    <w:rsid w:val="00B94507"/>
    <w:rsid w:val="00BA6B2B"/>
    <w:rsid w:val="00BF750A"/>
    <w:rsid w:val="00C04BB9"/>
    <w:rsid w:val="00C14A53"/>
    <w:rsid w:val="00C22A2C"/>
    <w:rsid w:val="00C23E58"/>
    <w:rsid w:val="00C271B8"/>
    <w:rsid w:val="00C83A24"/>
    <w:rsid w:val="00C91911"/>
    <w:rsid w:val="00CB008D"/>
    <w:rsid w:val="00CD5BAF"/>
    <w:rsid w:val="00D17E6E"/>
    <w:rsid w:val="00D25A94"/>
    <w:rsid w:val="00D317C8"/>
    <w:rsid w:val="00D33EB2"/>
    <w:rsid w:val="00D53C52"/>
    <w:rsid w:val="00D65CCD"/>
    <w:rsid w:val="00D81E0E"/>
    <w:rsid w:val="00D82233"/>
    <w:rsid w:val="00D82506"/>
    <w:rsid w:val="00D927B6"/>
    <w:rsid w:val="00D94B2E"/>
    <w:rsid w:val="00DA05A2"/>
    <w:rsid w:val="00DB488D"/>
    <w:rsid w:val="00DB7A4A"/>
    <w:rsid w:val="00E03839"/>
    <w:rsid w:val="00E05DCD"/>
    <w:rsid w:val="00E16943"/>
    <w:rsid w:val="00E43EFC"/>
    <w:rsid w:val="00E67FE2"/>
    <w:rsid w:val="00E82352"/>
    <w:rsid w:val="00E96545"/>
    <w:rsid w:val="00EA3CB2"/>
    <w:rsid w:val="00EB34B6"/>
    <w:rsid w:val="00EC4D42"/>
    <w:rsid w:val="00ED09BF"/>
    <w:rsid w:val="00EE788C"/>
    <w:rsid w:val="00F2548F"/>
    <w:rsid w:val="00F400B1"/>
    <w:rsid w:val="00F629E6"/>
    <w:rsid w:val="00F64682"/>
    <w:rsid w:val="00F660C7"/>
    <w:rsid w:val="00F7752F"/>
    <w:rsid w:val="00F95B58"/>
    <w:rsid w:val="00FA52A6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B4B9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F187E-4FE0-4D24-8714-0CB9BE6A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9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100</cp:revision>
  <dcterms:created xsi:type="dcterms:W3CDTF">2019-09-16T06:43:00Z</dcterms:created>
  <dcterms:modified xsi:type="dcterms:W3CDTF">2019-09-27T15:57:00Z</dcterms:modified>
</cp:coreProperties>
</file>