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BÁO CÁO TIẾN ĐỘ</w:t>
        <w:br/>
        <w:t>Phát hiện bất thường nhịp tim ECG bằng TinyML trên ESP32</w:t>
      </w:r>
    </w:p>
    <w:p>
      <w:pPr>
        <w:jc w:val="center"/>
      </w:pPr>
      <w:r>
        <w:rPr>
          <w:i/>
          <w:color w:val="595959"/>
          <w:sz w:val="22"/>
        </w:rPr>
        <w:t>So sánh 4 họ mô hình (Random Forest · SVM · 1D-CNN · LSTM) trên MIT-BIH Arrhythmia</w:t>
        <w:br/>
        <w:t>bằng phương pháp lựa chọn có cơ sở (capacity sweep + operating point + feasibility gate)</w:t>
      </w:r>
    </w:p>
    <w:p/>
    <w:p>
      <w:pPr>
        <w:pStyle w:val="Heading1"/>
      </w:pPr>
      <w:r>
        <w:rPr>
          <w:color w:val="1F4E79"/>
        </w:rPr>
        <w:t>1. Tóm tắt kết quả</w:t>
      </w:r>
    </w:p>
    <w:p>
      <w:pPr>
        <w:spacing w:after="120"/>
      </w:pPr>
      <w:r>
        <w:rPr>
          <w:i w:val="0"/>
          <w:sz w:val="22"/>
        </w:rPr>
        <w:t>Dự án xây dựng và so sánh 4 họ mô hình học máy cho bài toán phát hiện nhịp tim bất thường (Normal vs Abnormal) chạy thật trên vi điều khiển ESP32-WROOM-32. Việc lựa chọn mô hình dựa trên một khung có cơ sở, mã hóa đúng 3 yêu cầu của bài toán lâm sàng: vừa bộ nhớ ESP32, phát hiện tức thời, và tối thiểu bỏ sót ca bất thường.</w:t>
      </w:r>
    </w:p>
    <w:p>
      <w:pPr>
        <w:pStyle w:val="ListBullet"/>
      </w:pPr>
      <w:r>
        <w:rPr>
          <w:b/>
        </w:rPr>
        <w:t xml:space="preserve">24 mô hình: </w:t>
      </w:r>
      <w:r>
        <w:t>Đã quét 24 cấu hình (4 họ × 6 điểm dung lượng), huấn luyện trên PC và triển khai cả 24 lên ESP32.</w:t>
      </w:r>
    </w:p>
    <w:p>
      <w:pPr>
        <w:pStyle w:val="ListBullet"/>
      </w:pPr>
      <w:r>
        <w:rPr>
          <w:b/>
        </w:rPr>
        <w:t xml:space="preserve">Làm sạch dữ liệu: </w:t>
      </w:r>
      <w:r>
        <w:t>dữ liệu được làm sạch (sửa chuyển đạo record 114, tính RR giữa các nhịp thật, căn lại đỉnh R, lọc nhịp nhiễu) theo cách không rò rỉ nhãn TRƯỚC khi train — chi tiết ở mục 2.</w:t>
      </w:r>
    </w:p>
    <w:p>
      <w:pPr>
        <w:pStyle w:val="ListBullet"/>
      </w:pPr>
      <w:r>
        <w:rPr>
          <w:b/>
        </w:rPr>
        <w:t xml:space="preserve">Đúng đắn: </w:t>
      </w:r>
      <w:r>
        <w:t>tất cả 24 mô hình khớp bit-for-bit (parity = 1.0000) giữa ESP32 và PC (sklearn/PyTorch) → số liệu PC dùng được làm chuẩn.</w:t>
      </w:r>
    </w:p>
    <w:p>
      <w:pPr>
        <w:pStyle w:val="ListBullet"/>
      </w:pPr>
      <w:r>
        <w:rPr>
          <w:b/>
        </w:rPr>
        <w:t xml:space="preserve">So sánh bền vững (5 seed): </w:t>
      </w:r>
      <w:r>
        <w:t>mỗi cấu hình được train lại trên 5 seed; báo cáo trung bình ± độ lệch chuẩn và CHỌN winner theo trung bình — vì precision @ recall 0.95 của CNN/LSTM dao động ~±0.05 chỉ do seed, single-run dễ cho winner ‘ảo’.</w:t>
      </w:r>
    </w:p>
    <w:p>
      <w:pPr>
        <w:pStyle w:val="ListBullet"/>
      </w:pPr>
      <w:r>
        <w:rPr>
          <w:b/>
        </w:rPr>
        <w:t xml:space="preserve">Mô hình thắng cuộc (theo trung bình): </w:t>
      </w:r>
      <w:r>
        <w:t>SVM “linear” — precision 0.193±0.00 @ recall 0.95, độ trễ 1.0 ms/nhịp, flash 0.2 KB. Đáp ứng cả 3 ràng buộc.</w:t>
      </w:r>
    </w:p>
    <w:p>
      <w:pPr>
        <w:pStyle w:val="ListBullet"/>
      </w:pPr>
      <w:r>
        <w:rPr>
          <w:b/>
        </w:rPr>
        <w:t xml:space="preserve">3 phát hiện chính: </w:t>
      </w:r>
      <w:r>
        <w:t>“to hơn” không đồng nghĩa “tốt hơn”; ngưỡng quyết định cần tinh chỉnh theo độ nhạy mục tiêu; và độ khó thật của bài toán ở mức precision 0.13–0.19 tại recall 0.95.</w:t>
      </w:r>
    </w:p>
    <w:p>
      <w:pPr>
        <w:pStyle w:val="Heading1"/>
      </w:pPr>
      <w:r>
        <w:rPr>
          <w:color w:val="1F4E79"/>
        </w:rPr>
        <w:t>2. Dữ liệu và làm sạch dữ liệu</w:t>
      </w:r>
    </w:p>
    <w:p>
      <w:pPr>
        <w:spacing w:after="120"/>
      </w:pPr>
      <w:r>
        <w:rPr>
          <w:i w:val="0"/>
          <w:sz w:val="22"/>
        </w:rPr>
        <w:t>Dữ liệu là MIT-BIH Arrhythmia DB (PhysioNet, 360 Hz, 2 chuyển đạo). Mỗi mẫu là một nhịp (±100 mẫu quanh đỉnh R, ~555 ms) trên chuyển đạo MLII; nhãn AAMI nhị phân (N,L,R,e,j → Normal; còn lại → Abnormal). Chia theo bệnh nhân (de Chazal: DS1 train / DS2 test), loại 4 bản ghi tạo nhịp 102/104/107/217. Lớp mất cân bằng ~11% Abnormal.</w:t>
      </w:r>
    </w:p>
    <w:p>
      <w:pPr>
        <w:spacing w:after="120"/>
      </w:pPr>
      <w:r>
        <w:rPr>
          <w:i/>
          <w:color w:val="595959"/>
          <w:sz w:val="21"/>
        </w:rPr>
        <w:t>Trước khi train, dữ liệu được làm sạch ở những phần CÓ THỂ sửa mà không “ăn gian”. Phân biệt rõ: độ khó do mất cân bằng lớp và do chia theo bệnh nhân là độ khó THẬT của bài toán — giữ nguyên. Chỉ làm sạch phần chồng lấn do lỗi pipeline và nhiễu. Nguyên tắc chống rò rỉ: mọi phép làm sạch là label-free (chỉ dựa trên chuyển đạo, cấu trúc annotation và hình dạng tín hiệu, KHÔNG dùng nhãn Normal/Abnormal), áp y hệt cho cả train / validation / test, và chuẩn hóa z-score theo từng bản ghi.</w:t>
      </w:r>
    </w:p>
    <w:p>
      <w:pPr>
        <w:pStyle w:val="ListBullet"/>
      </w:pPr>
      <w:r>
        <w:rPr>
          <w:b/>
        </w:rPr>
        <w:t xml:space="preserve">1. Sai chuyển đạo (record 114): </w:t>
      </w:r>
      <w:r>
        <w:t>bản ghi 114 để chuyển đạo V5 ở kênh 0 (15/16 bản ghi khác là MLII ở kênh 0). Trước đây nạp mù kênh 0 → 114 bị đánh giá trên sai chuyển đạo. Sửa: chọn kênh MLII THEO TÊN. Là lỗi nạp dữ liệu, sửa là đúng đắn.</w:t>
      </w:r>
    </w:p>
    <w:p>
      <w:pPr>
        <w:pStyle w:val="ListBullet"/>
      </w:pPr>
      <w:r>
        <w:rPr>
          <w:b/>
        </w:rPr>
        <w:t xml:space="preserve">2. Nhiễm khoảng RR (~4.2%): </w:t>
      </w:r>
      <w:r>
        <w:t>khoảng RR trước đây tính tới annotation liền kề trong mảng đầy đủ — có thể là dấu không-phải-nhịp (‘+’ đổi nhịp điệu, ‘~’…), làm RR sai ở ~4.2% nhịp (DS2 ~4.7%). Sửa: chỉ tính RR giữa các NHỊP THẬT liên tiếp. Ảnh hưởng đặc trưng RF/SVM.</w:t>
      </w:r>
    </w:p>
    <w:p>
      <w:pPr>
        <w:pStyle w:val="ListBullet"/>
      </w:pPr>
      <w:r>
        <w:rPr>
          <w:b/>
        </w:rPr>
        <w:t xml:space="preserve">3. Căn lại đỉnh R: </w:t>
      </w:r>
      <w:r>
        <w:t>cửa sổ nhịp trước đây cắt cứng quanh mẫu annotation (lệch tới ~11–13 mẫu ở p95–p99). Sửa: căn lại cửa sổ vào cực trị |tín hiệu| trong ±15 mẫu để hình nhịp sắc nét, label-free.</w:t>
      </w:r>
    </w:p>
    <w:p>
      <w:pPr>
        <w:pStyle w:val="ListBullet"/>
      </w:pPr>
      <w:r>
        <w:rPr>
          <w:b/>
        </w:rPr>
        <w:t xml:space="preserve">4. Lọc nhịp nhiễu (signal-based): </w:t>
      </w:r>
      <w:r>
        <w:t>loại nhịp VẬT LÝ không dùng được (flatline/lead-off + bão hòa/clipping) theo tiêu chí tín hiệu khách quan — KHÔNG loại theo biên độ (tránh thiên lệch các nhịp bất thường biên độ lớn). Thực tế chỉ loại 6 nhịp toàn bộ (Normal=6, Abnormal=0 → không thiên lệch lớp), và DS2 mất 0 nhịp — bằng chứng KHÔNG cherry-pick tập test.</w:t>
      </w:r>
    </w:p>
    <w:p>
      <w:pPr>
        <w:pStyle w:val="Heading2"/>
      </w:pPr>
      <w:r>
        <w:rPr>
          <w:color w:val="1F4E79"/>
        </w:rPr>
        <w:t>2.1. Tác động: precision @ recall 0.95 trước/sau làm sạch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4E79"/>
          </w:tcPr>
          <w:p>
            <w:r>
              <w:rPr>
                <w:b/>
                <w:color w:val="FFFFFF"/>
                <w:sz w:val="18"/>
              </w:rPr>
            </w:r>
            <w:r>
              <w:rPr>
                <w:b/>
                <w:color w:val="FFFFFF"/>
                <w:sz w:val="18"/>
              </w:rPr>
              <w:t>Mô hình thắng (mỗi họ)</w:t>
            </w:r>
          </w:p>
        </w:tc>
        <w:tc>
          <w:tcPr>
            <w:tcW w:type="dxa" w:w="1728"/>
            <w:shd w:val="clear" w:fill="1F4E79"/>
          </w:tcPr>
          <w:p>
            <w:r>
              <w:rPr>
                <w:b/>
                <w:color w:val="FFFFFF"/>
                <w:sz w:val="18"/>
              </w:rPr>
            </w:r>
            <w:r>
              <w:rPr>
                <w:b/>
                <w:color w:val="FFFFFF"/>
                <w:sz w:val="18"/>
              </w:rPr>
              <w:t>Trước (v1)</w:t>
            </w:r>
          </w:p>
        </w:tc>
        <w:tc>
          <w:tcPr>
            <w:tcW w:type="dxa" w:w="1728"/>
            <w:shd w:val="clear" w:fill="1F4E79"/>
          </w:tcPr>
          <w:p>
            <w:r>
              <w:rPr>
                <w:b/>
                <w:color w:val="FFFFFF"/>
                <w:sz w:val="18"/>
              </w:rPr>
            </w:r>
            <w:r>
              <w:rPr>
                <w:b/>
                <w:color w:val="FFFFFF"/>
                <w:sz w:val="18"/>
              </w:rPr>
              <w:t>Sau (v2)</w:t>
            </w:r>
          </w:p>
        </w:tc>
        <w:tc>
          <w:tcPr>
            <w:tcW w:type="dxa" w:w="1728"/>
            <w:shd w:val="clear" w:fill="1F4E79"/>
          </w:tcPr>
          <w:p>
            <w:r>
              <w:rPr>
                <w:b/>
                <w:color w:val="FFFFFF"/>
                <w:sz w:val="18"/>
              </w:rPr>
            </w:r>
            <w:r>
              <w:rPr>
                <w:b/>
                <w:color w:val="FFFFFF"/>
                <w:sz w:val="18"/>
              </w:rPr>
              <w:t>Δ</w:t>
            </w:r>
          </w:p>
        </w:tc>
        <w:tc>
          <w:tcPr>
            <w:tcW w:type="dxa" w:w="1728"/>
            <w:shd w:val="clear" w:fill="1F4E79"/>
          </w:tcPr>
          <w:p>
            <w:r>
              <w:rPr>
                <w:b/>
                <w:color w:val="FFFFFF"/>
                <w:sz w:val="18"/>
              </w:rPr>
            </w:r>
            <w:r>
              <w:rPr>
                <w:b/>
                <w:color w:val="FFFFFF"/>
                <w:sz w:val="18"/>
              </w:rPr>
              <w:t>rec. triển khai (v2)</w:t>
            </w:r>
          </w:p>
        </w:tc>
      </w:tr>
      <w:tr>
        <w:tc>
          <w:tcPr>
            <w:tcW w:type="dxa" w:w="1728"/>
          </w:tcPr>
          <w:p>
            <w:r/>
            <w:r>
              <w:rPr>
                <w:b w:val="0"/>
                <w:sz w:val="17"/>
              </w:rPr>
              <w:t>RF/n10_d5</w:t>
            </w:r>
          </w:p>
        </w:tc>
        <w:tc>
          <w:tcPr>
            <w:tcW w:type="dxa" w:w="1728"/>
          </w:tcPr>
          <w:p>
            <w:r/>
            <w:r>
              <w:rPr>
                <w:b w:val="0"/>
                <w:sz w:val="17"/>
              </w:rPr>
              <w:t>0.110</w:t>
            </w:r>
          </w:p>
        </w:tc>
        <w:tc>
          <w:tcPr>
            <w:tcW w:type="dxa" w:w="1728"/>
          </w:tcPr>
          <w:p>
            <w:r/>
            <w:r>
              <w:rPr>
                <w:b w:val="0"/>
                <w:sz w:val="17"/>
              </w:rPr>
              <w:t>0.127±0.01</w:t>
            </w:r>
          </w:p>
        </w:tc>
        <w:tc>
          <w:tcPr>
            <w:tcW w:type="dxa" w:w="1728"/>
          </w:tcPr>
          <w:p>
            <w:r/>
            <w:r>
              <w:rPr>
                <w:b w:val="0"/>
                <w:sz w:val="17"/>
              </w:rPr>
              <w:t>+0.017</w:t>
            </w:r>
          </w:p>
        </w:tc>
        <w:tc>
          <w:tcPr>
            <w:tcW w:type="dxa" w:w="1728"/>
          </w:tcPr>
          <w:p>
            <w:r/>
            <w:r>
              <w:rPr>
                <w:b w:val="0"/>
                <w:sz w:val="17"/>
              </w:rPr>
              <w:t>0.782</w:t>
            </w:r>
          </w:p>
        </w:tc>
      </w:tr>
      <w:tr>
        <w:tc>
          <w:tcPr>
            <w:tcW w:type="dxa" w:w="1728"/>
          </w:tcPr>
          <w:p>
            <w:r/>
            <w:r>
              <w:rPr>
                <w:b w:val="0"/>
                <w:sz w:val="17"/>
              </w:rPr>
              <w:t>SVM/linear</w:t>
            </w:r>
          </w:p>
        </w:tc>
        <w:tc>
          <w:tcPr>
            <w:tcW w:type="dxa" w:w="1728"/>
          </w:tcPr>
          <w:p>
            <w:r/>
            <w:r>
              <w:rPr>
                <w:b w:val="0"/>
                <w:sz w:val="17"/>
              </w:rPr>
              <w:t>0.170</w:t>
            </w:r>
          </w:p>
        </w:tc>
        <w:tc>
          <w:tcPr>
            <w:tcW w:type="dxa" w:w="1728"/>
          </w:tcPr>
          <w:p>
            <w:r/>
            <w:r>
              <w:rPr>
                <w:b w:val="0"/>
                <w:sz w:val="17"/>
              </w:rPr>
              <w:t>0.193±0.00</w:t>
            </w:r>
          </w:p>
        </w:tc>
        <w:tc>
          <w:tcPr>
            <w:tcW w:type="dxa" w:w="1728"/>
          </w:tcPr>
          <w:p>
            <w:r/>
            <w:r>
              <w:rPr>
                <w:b w:val="0"/>
                <w:sz w:val="17"/>
              </w:rPr>
              <w:t>+0.023</w:t>
            </w:r>
          </w:p>
        </w:tc>
        <w:tc>
          <w:tcPr>
            <w:tcW w:type="dxa" w:w="1728"/>
          </w:tcPr>
          <w:p>
            <w:r/>
            <w:r>
              <w:rPr>
                <w:b w:val="0"/>
                <w:sz w:val="17"/>
              </w:rPr>
              <w:t>0.918</w:t>
            </w:r>
          </w:p>
        </w:tc>
      </w:tr>
      <w:tr>
        <w:tc>
          <w:tcPr>
            <w:tcW w:type="dxa" w:w="1728"/>
          </w:tcPr>
          <w:p>
            <w:r/>
            <w:r>
              <w:rPr>
                <w:b w:val="0"/>
                <w:sz w:val="17"/>
              </w:rPr>
              <w:t>CNN/c8-16</w:t>
            </w:r>
          </w:p>
        </w:tc>
        <w:tc>
          <w:tcPr>
            <w:tcW w:type="dxa" w:w="1728"/>
          </w:tcPr>
          <w:p>
            <w:r/>
            <w:r>
              <w:rPr>
                <w:b w:val="0"/>
                <w:sz w:val="17"/>
              </w:rPr>
              <w:t>0.242</w:t>
            </w:r>
          </w:p>
        </w:tc>
        <w:tc>
          <w:tcPr>
            <w:tcW w:type="dxa" w:w="1728"/>
          </w:tcPr>
          <w:p>
            <w:r/>
            <w:r>
              <w:rPr>
                <w:b w:val="0"/>
                <w:sz w:val="17"/>
              </w:rPr>
              <w:t>0.172±0.05</w:t>
            </w:r>
          </w:p>
        </w:tc>
        <w:tc>
          <w:tcPr>
            <w:tcW w:type="dxa" w:w="1728"/>
          </w:tcPr>
          <w:p>
            <w:r/>
            <w:r>
              <w:rPr>
                <w:b w:val="0"/>
                <w:sz w:val="17"/>
              </w:rPr>
              <w:t>-0.070</w:t>
            </w:r>
          </w:p>
        </w:tc>
        <w:tc>
          <w:tcPr>
            <w:tcW w:type="dxa" w:w="1728"/>
          </w:tcPr>
          <w:p>
            <w:r/>
            <w:r>
              <w:rPr>
                <w:b w:val="0"/>
                <w:sz w:val="17"/>
              </w:rPr>
              <w:t>0.965</w:t>
            </w:r>
          </w:p>
        </w:tc>
      </w:tr>
      <w:tr>
        <w:tc>
          <w:tcPr>
            <w:tcW w:type="dxa" w:w="1728"/>
          </w:tcPr>
          <w:p>
            <w:r/>
            <w:r>
              <w:rPr>
                <w:b w:val="0"/>
                <w:sz w:val="17"/>
              </w:rPr>
              <w:t>LSTM/h8</w:t>
            </w:r>
          </w:p>
        </w:tc>
        <w:tc>
          <w:tcPr>
            <w:tcW w:type="dxa" w:w="1728"/>
          </w:tcPr>
          <w:p>
            <w:r/>
            <w:r>
              <w:rPr>
                <w:b w:val="0"/>
                <w:sz w:val="17"/>
              </w:rPr>
              <w:t>0.147</w:t>
            </w:r>
          </w:p>
        </w:tc>
        <w:tc>
          <w:tcPr>
            <w:tcW w:type="dxa" w:w="1728"/>
          </w:tcPr>
          <w:p>
            <w:r/>
            <w:r>
              <w:rPr>
                <w:b w:val="0"/>
                <w:sz w:val="17"/>
              </w:rPr>
              <w:t>0.152±0.01</w:t>
            </w:r>
          </w:p>
        </w:tc>
        <w:tc>
          <w:tcPr>
            <w:tcW w:type="dxa" w:w="1728"/>
          </w:tcPr>
          <w:p>
            <w:r/>
            <w:r>
              <w:rPr>
                <w:b w:val="0"/>
                <w:sz w:val="17"/>
              </w:rPr>
              <w:t>+0.005</w:t>
            </w:r>
          </w:p>
        </w:tc>
        <w:tc>
          <w:tcPr>
            <w:tcW w:type="dxa" w:w="1728"/>
          </w:tcPr>
          <w:p>
            <w:r/>
            <w:r>
              <w:rPr>
                <w:b w:val="0"/>
                <w:sz w:val="17"/>
              </w:rPr>
              <w:t>0.987</w:t>
            </w:r>
          </w:p>
        </w:tc>
      </w:tr>
    </w:tbl>
    <w:p>
      <w:pPr>
        <w:spacing w:after="200"/>
      </w:pPr>
      <w:r>
        <w:rPr>
          <w:i/>
          <w:color w:val="595959"/>
          <w:sz w:val="19"/>
        </w:rPr>
        <w:t>“Trước (v1)” = cùng cấu hình train trên dữ liệu CHƯA làm sạch (single-run); “Sau (v2)” = trung bình ± std trên nhiều seed sau làm sạch. Phần lớn Δ nằm trong dải nhiễu seed của CNN/LSTM — cho thấy tác động chính của làm sạch là sửa lỗi (lead/RR) chứ không phải thổi phồng chất lượng.</w:t>
      </w:r>
    </w:p>
    <w:p>
      <w:pPr>
        <w:pStyle w:val="Heading1"/>
      </w:pPr>
      <w:r>
        <w:rPr>
          <w:color w:val="1F4E79"/>
        </w:rPr>
        <w:t>3. Phương pháp lựa chọn mô hình</w:t>
      </w:r>
    </w:p>
    <w:p>
      <w:pPr>
        <w:spacing w:after="120"/>
      </w:pPr>
      <w:r>
        <w:rPr>
          <w:i w:val="0"/>
          <w:sz w:val="22"/>
        </w:rPr>
        <w:t>Bài toán đặt ra: thiết kế model thuộc 4 họ ML ở nhiều kích thước, đo hiệu năng – tốc độ – khả năng tải – thông số trên ESP32, rồi so sánh trong cùng một họ và giữa các họ. Ngoài ràng buộc vừa bộ nhớ ESP32, tiêu chí tối ưu là phát hiện đủ tức thời và bỏ sót ca bất thường ít nhất (vì bỏ sót là nguy hiểm nhất).</w:t>
      </w:r>
    </w:p>
    <w:p>
      <w:pPr>
        <w:spacing w:after="120"/>
      </w:pPr>
      <w:r>
        <w:rPr>
          <w:i w:val="0"/>
          <w:sz w:val="22"/>
        </w:rPr>
        <w:t>Việc chọn model được phát biểu như một bài toán tối ưu có ràng buộc, tách rõ hai trục: dung lượng model (capacity) cho ta năng lực, còn ngưỡng quyết định (operating point) cho ta cách vận hành. Cụ thể gồm 3 thành phần:</w:t>
      </w:r>
    </w:p>
    <w:p>
      <w:pPr>
        <w:pStyle w:val="ListBullet"/>
      </w:pPr>
      <w:r>
        <w:rPr>
          <w:b/>
        </w:rPr>
        <w:t xml:space="preserve">Capacity sweep: </w:t>
      </w:r>
      <w:r>
        <w:t>mỗi họ quét ~6 điểm trên một “núm” dung lượng đơn điệu (RF: số node cây; SVM: số support vector; CNN/LSTM: số phép nhân-cộng MACs). Nhờ đó vẽ được đường cong chất-lượng-vs-chi-phí thay vì 4 điểm rời rạc.</w:t>
      </w:r>
    </w:p>
    <w:p>
      <w:pPr>
        <w:pStyle w:val="ListBullet"/>
      </w:pPr>
      <w:r>
        <w:rPr>
          <w:b/>
        </w:rPr>
        <w:t xml:space="preserve">Operating point (recall ≥ 0.95): </w:t>
      </w:r>
      <w:r>
        <w:t>thay vì ngưỡng 0.5, ta chọn ngưỡng đạt recall ≥ 0.95 trên lớp bất thường, tinh chỉnh trên tập DS1-val tách riêng theo bệnh nhân (record 207/209/215), rồi báo cáo trên tập kiểm thử DS2. Đây chính là mã hóa tiêu chí “bỏ sót ít nhất”.</w:t>
      </w:r>
    </w:p>
    <w:p>
      <w:pPr>
        <w:pStyle w:val="ListBullet"/>
      </w:pPr>
      <w:r>
        <w:rPr>
          <w:b/>
        </w:rPr>
        <w:t xml:space="preserve">Feasibility gate: </w:t>
      </w:r>
      <w:r>
        <w:t>một cấu hình chỉ “hợp lệ” khi đồng thời: latency end-to-end ≤ 100 ms (đo thật trên ESP32, RF/SVM cộng thêm 0.94 ms chi phí trích đặc trưng), flash ≤ 1 MB, và RAM trong ngân sách. Trong vùng hợp lệ, chọn model có precision cao nhất tại recall 0.95 (tức ít báo động giả nhất).</w:t>
      </w:r>
    </w:p>
    <w:p>
      <w:pPr>
        <w:spacing w:after="120"/>
      </w:pPr>
      <w:r>
        <w:rPr>
          <w:i/>
          <w:color w:val="595959"/>
          <w:sz w:val="21"/>
        </w:rPr>
        <w:t>Ngân sách 100 ms tương ứng ~3 lần biên an toàn so với nhịp tim nhanh ~200 bpm (cách nhau ~300 ms) — đủ “tức thời”. Dùng PR-AUC (average precision) thay ROC-AUC vì dữ liệu mất cân bằng (~11% bất thường). Đánh giá chất lượng lấy từ toàn bộ DS2 trên PC (chính xác hơn), ESP32 chỉ đo độ trễ và RAM — hợp lệ nhờ parity = 1.0000.</w:t>
      </w:r>
    </w:p>
    <w:p>
      <w:pPr>
        <w:pStyle w:val="ListBullet"/>
      </w:pPr>
      <w:r>
        <w:rPr>
          <w:b/>
        </w:rPr>
        <w:t xml:space="preserve">Độ bền theo seed: </w:t>
      </w:r>
      <w:r>
        <w:t>vì precision @ recall 0.95 của mạng raw-beat dao động mạnh theo seed khởi tạo (~±0.05), mỗi cấu hình được train lại trên 5 seed; báo cáo và xếp hạng theo TRUNG BÌNH (kèm std). Tránh đúng cái bẫy single-run từng tạo ra một ‘winner’ không tái lập được.</w:t>
      </w:r>
    </w:p>
    <w:p>
      <w:pPr>
        <w:pStyle w:val="Heading1"/>
      </w:pPr>
      <w:r>
        <w:rPr>
          <w:color w:val="1F4E79"/>
        </w:rPr>
        <w:t>4. Kết quả</w:t>
      </w:r>
    </w:p>
    <w:p>
      <w:pPr>
        <w:pStyle w:val="Heading2"/>
      </w:pPr>
      <w:r>
        <w:rPr>
          <w:color w:val="1F4E79"/>
        </w:rPr>
        <w:t>4.1. Bảng tổng hợp 24 cấu hình (đánh giá trên DS2 — bệnh nhân chưa từng thấy)</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1F4E79"/>
          </w:tcPr>
          <w:p>
            <w:r>
              <w:rPr>
                <w:b/>
                <w:color w:val="FFFFFF"/>
                <w:sz w:val="18"/>
              </w:rPr>
            </w:r>
            <w:r>
              <w:rPr>
                <w:b/>
                <w:color w:val="FFFFFF"/>
                <w:sz w:val="18"/>
              </w:rPr>
              <w:t>Mô hình</w:t>
            </w:r>
          </w:p>
        </w:tc>
        <w:tc>
          <w:tcPr>
            <w:tcW w:type="dxa" w:w="960"/>
            <w:shd w:val="clear" w:fill="1F4E79"/>
          </w:tcPr>
          <w:p>
            <w:r>
              <w:rPr>
                <w:b/>
                <w:color w:val="FFFFFF"/>
                <w:sz w:val="18"/>
              </w:rPr>
            </w:r>
            <w:r>
              <w:rPr>
                <w:b/>
                <w:color w:val="FFFFFF"/>
                <w:sz w:val="18"/>
              </w:rPr>
              <w:t>MACs</w:t>
            </w:r>
          </w:p>
        </w:tc>
        <w:tc>
          <w:tcPr>
            <w:tcW w:type="dxa" w:w="960"/>
            <w:shd w:val="clear" w:fill="1F4E79"/>
          </w:tcPr>
          <w:p>
            <w:r>
              <w:rPr>
                <w:b/>
                <w:color w:val="FFFFFF"/>
                <w:sz w:val="18"/>
              </w:rPr>
            </w:r>
            <w:r>
              <w:rPr>
                <w:b/>
                <w:color w:val="FFFFFF"/>
                <w:sz w:val="18"/>
              </w:rPr>
              <w:t>Flash KB</w:t>
            </w:r>
          </w:p>
        </w:tc>
        <w:tc>
          <w:tcPr>
            <w:tcW w:type="dxa" w:w="960"/>
            <w:shd w:val="clear" w:fill="1F4E79"/>
          </w:tcPr>
          <w:p>
            <w:r>
              <w:rPr>
                <w:b/>
                <w:color w:val="FFFFFF"/>
                <w:sz w:val="18"/>
              </w:rPr>
            </w:r>
            <w:r>
              <w:rPr>
                <w:b/>
                <w:color w:val="FFFFFF"/>
                <w:sz w:val="18"/>
              </w:rPr>
              <w:t>Latency ms</w:t>
            </w:r>
          </w:p>
        </w:tc>
        <w:tc>
          <w:tcPr>
            <w:tcW w:type="dxa" w:w="960"/>
            <w:shd w:val="clear" w:fill="1F4E79"/>
          </w:tcPr>
          <w:p>
            <w:r>
              <w:rPr>
                <w:b/>
                <w:color w:val="FFFFFF"/>
                <w:sz w:val="18"/>
              </w:rPr>
            </w:r>
            <w:r>
              <w:rPr>
                <w:b/>
                <w:color w:val="FFFFFF"/>
                <w:sz w:val="18"/>
              </w:rPr>
              <w:t>Recall@op</w:t>
            </w:r>
          </w:p>
        </w:tc>
        <w:tc>
          <w:tcPr>
            <w:tcW w:type="dxa" w:w="960"/>
            <w:shd w:val="clear" w:fill="1F4E79"/>
          </w:tcPr>
          <w:p>
            <w:r>
              <w:rPr>
                <w:b/>
                <w:color w:val="FFFFFF"/>
                <w:sz w:val="18"/>
              </w:rPr>
            </w:r>
            <w:r>
              <w:rPr>
                <w:b/>
                <w:color w:val="FFFFFF"/>
                <w:sz w:val="18"/>
              </w:rPr>
              <w:t>Prec@op (±std)</w:t>
            </w:r>
          </w:p>
        </w:tc>
        <w:tc>
          <w:tcPr>
            <w:tcW w:type="dxa" w:w="960"/>
            <w:shd w:val="clear" w:fill="1F4E79"/>
          </w:tcPr>
          <w:p>
            <w:r>
              <w:rPr>
                <w:b/>
                <w:color w:val="FFFFFF"/>
                <w:sz w:val="18"/>
              </w:rPr>
            </w:r>
            <w:r>
              <w:rPr>
                <w:b/>
                <w:color w:val="FFFFFF"/>
                <w:sz w:val="18"/>
              </w:rPr>
              <w:t>FPR</w:t>
            </w:r>
          </w:p>
        </w:tc>
        <w:tc>
          <w:tcPr>
            <w:tcW w:type="dxa" w:w="960"/>
            <w:shd w:val="clear" w:fill="1F4E79"/>
          </w:tcPr>
          <w:p>
            <w:r>
              <w:rPr>
                <w:b/>
                <w:color w:val="FFFFFF"/>
                <w:sz w:val="18"/>
              </w:rPr>
            </w:r>
            <w:r>
              <w:rPr>
                <w:b/>
                <w:color w:val="FFFFFF"/>
                <w:sz w:val="18"/>
              </w:rPr>
              <w:t>PR-AUC</w:t>
            </w:r>
          </w:p>
        </w:tc>
        <w:tc>
          <w:tcPr>
            <w:tcW w:type="dxa" w:w="960"/>
            <w:shd w:val="clear" w:fill="1F4E79"/>
          </w:tcPr>
          <w:p>
            <w:r>
              <w:rPr>
                <w:b/>
                <w:color w:val="FFFFFF"/>
                <w:sz w:val="18"/>
              </w:rPr>
            </w:r>
            <w:r>
              <w:rPr>
                <w:b/>
                <w:color w:val="FFFFFF"/>
                <w:sz w:val="18"/>
              </w:rPr>
              <w:t>Hợp lệ</w:t>
            </w:r>
          </w:p>
        </w:tc>
      </w:tr>
      <w:tr>
        <w:tc>
          <w:tcPr>
            <w:tcW w:type="dxa" w:w="960"/>
          </w:tcPr>
          <w:p>
            <w:r/>
            <w:r>
              <w:rPr>
                <w:b w:val="0"/>
                <w:sz w:val="17"/>
              </w:rPr>
              <w:t>rf/n10_d3</w:t>
            </w:r>
          </w:p>
        </w:tc>
        <w:tc>
          <w:tcPr>
            <w:tcW w:type="dxa" w:w="960"/>
          </w:tcPr>
          <w:p>
            <w:r/>
            <w:r>
              <w:rPr>
                <w:b w:val="0"/>
                <w:sz w:val="17"/>
              </w:rPr>
              <w:t>30</w:t>
            </w:r>
          </w:p>
        </w:tc>
        <w:tc>
          <w:tcPr>
            <w:tcW w:type="dxa" w:w="960"/>
          </w:tcPr>
          <w:p>
            <w:r/>
            <w:r>
              <w:rPr>
                <w:b w:val="0"/>
                <w:sz w:val="17"/>
              </w:rPr>
              <w:t>2.9</w:t>
            </w:r>
          </w:p>
        </w:tc>
        <w:tc>
          <w:tcPr>
            <w:tcW w:type="dxa" w:w="960"/>
          </w:tcPr>
          <w:p>
            <w:r/>
            <w:r>
              <w:rPr>
                <w:b w:val="0"/>
                <w:sz w:val="17"/>
              </w:rPr>
              <w:t>1.0</w:t>
            </w:r>
          </w:p>
        </w:tc>
        <w:tc>
          <w:tcPr>
            <w:tcW w:type="dxa" w:w="960"/>
          </w:tcPr>
          <w:p>
            <w:r/>
            <w:r>
              <w:rPr>
                <w:b w:val="0"/>
                <w:sz w:val="17"/>
              </w:rPr>
              <w:t>1.00</w:t>
            </w:r>
          </w:p>
        </w:tc>
        <w:tc>
          <w:tcPr>
            <w:tcW w:type="dxa" w:w="960"/>
          </w:tcPr>
          <w:p>
            <w:r/>
            <w:r>
              <w:rPr>
                <w:b w:val="0"/>
                <w:sz w:val="17"/>
              </w:rPr>
              <w:t>0.110±0.00</w:t>
            </w:r>
          </w:p>
        </w:tc>
        <w:tc>
          <w:tcPr>
            <w:tcW w:type="dxa" w:w="960"/>
          </w:tcPr>
          <w:p>
            <w:r/>
            <w:r>
              <w:rPr>
                <w:b w:val="0"/>
                <w:sz w:val="17"/>
              </w:rPr>
              <w:t>0.99</w:t>
            </w:r>
          </w:p>
        </w:tc>
        <w:tc>
          <w:tcPr>
            <w:tcW w:type="dxa" w:w="960"/>
          </w:tcPr>
          <w:p>
            <w:r/>
            <w:r>
              <w:rPr>
                <w:b w:val="0"/>
                <w:sz w:val="17"/>
              </w:rPr>
              <w:t>0.742</w:t>
            </w:r>
          </w:p>
        </w:tc>
        <w:tc>
          <w:tcPr>
            <w:tcW w:type="dxa" w:w="960"/>
          </w:tcPr>
          <w:p>
            <w:r/>
            <w:r>
              <w:rPr>
                <w:b w:val="0"/>
                <w:sz w:val="17"/>
              </w:rPr>
              <w:t>✓</w:t>
            </w:r>
          </w:p>
        </w:tc>
      </w:tr>
      <w:tr>
        <w:tc>
          <w:tcPr>
            <w:tcW w:type="dxa" w:w="960"/>
            <w:shd w:val="clear" w:fill="DDEBF7"/>
          </w:tcPr>
          <w:p>
            <w:r/>
            <w:r>
              <w:rPr>
                <w:b/>
                <w:sz w:val="17"/>
              </w:rPr>
              <w:t>rf/n10_d5</w:t>
            </w:r>
          </w:p>
        </w:tc>
        <w:tc>
          <w:tcPr>
            <w:tcW w:type="dxa" w:w="960"/>
            <w:shd w:val="clear" w:fill="DDEBF7"/>
          </w:tcPr>
          <w:p>
            <w:r/>
            <w:r>
              <w:rPr>
                <w:b/>
                <w:sz w:val="17"/>
              </w:rPr>
              <w:t>50</w:t>
            </w:r>
          </w:p>
        </w:tc>
        <w:tc>
          <w:tcPr>
            <w:tcW w:type="dxa" w:w="960"/>
            <w:shd w:val="clear" w:fill="DDEBF7"/>
          </w:tcPr>
          <w:p>
            <w:r/>
            <w:r>
              <w:rPr>
                <w:b/>
                <w:sz w:val="17"/>
              </w:rPr>
              <w:t>12.0</w:t>
            </w:r>
          </w:p>
        </w:tc>
        <w:tc>
          <w:tcPr>
            <w:tcW w:type="dxa" w:w="960"/>
            <w:shd w:val="clear" w:fill="DDEBF7"/>
          </w:tcPr>
          <w:p>
            <w:r/>
            <w:r>
              <w:rPr>
                <w:b/>
                <w:sz w:val="17"/>
              </w:rPr>
              <w:t>1.0</w:t>
            </w:r>
          </w:p>
        </w:tc>
        <w:tc>
          <w:tcPr>
            <w:tcW w:type="dxa" w:w="960"/>
            <w:shd w:val="clear" w:fill="DDEBF7"/>
          </w:tcPr>
          <w:p>
            <w:r/>
            <w:r>
              <w:rPr>
                <w:b/>
                <w:sz w:val="17"/>
              </w:rPr>
              <w:t>0.97</w:t>
            </w:r>
          </w:p>
        </w:tc>
        <w:tc>
          <w:tcPr>
            <w:tcW w:type="dxa" w:w="960"/>
            <w:shd w:val="clear" w:fill="DDEBF7"/>
          </w:tcPr>
          <w:p>
            <w:r/>
            <w:r>
              <w:rPr>
                <w:b/>
                <w:sz w:val="17"/>
              </w:rPr>
              <w:t>0.127±0.01</w:t>
            </w:r>
          </w:p>
        </w:tc>
        <w:tc>
          <w:tcPr>
            <w:tcW w:type="dxa" w:w="960"/>
            <w:shd w:val="clear" w:fill="DDEBF7"/>
          </w:tcPr>
          <w:p>
            <w:r/>
            <w:r>
              <w:rPr>
                <w:b/>
                <w:sz w:val="17"/>
              </w:rPr>
              <w:t>0.83</w:t>
            </w:r>
          </w:p>
        </w:tc>
        <w:tc>
          <w:tcPr>
            <w:tcW w:type="dxa" w:w="960"/>
            <w:shd w:val="clear" w:fill="DDEBF7"/>
          </w:tcPr>
          <w:p>
            <w:r/>
            <w:r>
              <w:rPr>
                <w:b/>
                <w:sz w:val="17"/>
              </w:rPr>
              <w:t>0.742</w:t>
            </w:r>
          </w:p>
        </w:tc>
        <w:tc>
          <w:tcPr>
            <w:tcW w:type="dxa" w:w="960"/>
            <w:shd w:val="clear" w:fill="DDEBF7"/>
          </w:tcPr>
          <w:p>
            <w:r/>
            <w:r>
              <w:rPr>
                <w:b/>
                <w:sz w:val="17"/>
              </w:rPr>
              <w:t>✓</w:t>
            </w:r>
          </w:p>
        </w:tc>
      </w:tr>
      <w:tr>
        <w:tc>
          <w:tcPr>
            <w:tcW w:type="dxa" w:w="960"/>
          </w:tcPr>
          <w:p>
            <w:r/>
            <w:r>
              <w:rPr>
                <w:b w:val="0"/>
                <w:sz w:val="17"/>
              </w:rPr>
              <w:t>rf/n20_d6</w:t>
            </w:r>
          </w:p>
        </w:tc>
        <w:tc>
          <w:tcPr>
            <w:tcW w:type="dxa" w:w="960"/>
          </w:tcPr>
          <w:p>
            <w:r/>
            <w:r>
              <w:rPr>
                <w:b w:val="0"/>
                <w:sz w:val="17"/>
              </w:rPr>
              <w:t>120</w:t>
            </w:r>
          </w:p>
        </w:tc>
        <w:tc>
          <w:tcPr>
            <w:tcW w:type="dxa" w:w="960"/>
          </w:tcPr>
          <w:p>
            <w:r/>
            <w:r>
              <w:rPr>
                <w:b w:val="0"/>
                <w:sz w:val="17"/>
              </w:rPr>
              <w:t>42.4</w:t>
            </w:r>
          </w:p>
        </w:tc>
        <w:tc>
          <w:tcPr>
            <w:tcW w:type="dxa" w:w="960"/>
          </w:tcPr>
          <w:p>
            <w:r/>
            <w:r>
              <w:rPr>
                <w:b w:val="0"/>
                <w:sz w:val="17"/>
              </w:rPr>
              <w:t>1.2</w:t>
            </w:r>
          </w:p>
        </w:tc>
        <w:tc>
          <w:tcPr>
            <w:tcW w:type="dxa" w:w="960"/>
          </w:tcPr>
          <w:p>
            <w:r/>
            <w:r>
              <w:rPr>
                <w:b w:val="0"/>
                <w:sz w:val="17"/>
              </w:rPr>
              <w:t>0.96</w:t>
            </w:r>
          </w:p>
        </w:tc>
        <w:tc>
          <w:tcPr>
            <w:tcW w:type="dxa" w:w="960"/>
          </w:tcPr>
          <w:p>
            <w:r/>
            <w:r>
              <w:rPr>
                <w:b w:val="0"/>
                <w:sz w:val="17"/>
              </w:rPr>
              <w:t>0.122±0.01</w:t>
            </w:r>
          </w:p>
        </w:tc>
        <w:tc>
          <w:tcPr>
            <w:tcW w:type="dxa" w:w="960"/>
          </w:tcPr>
          <w:p>
            <w:r/>
            <w:r>
              <w:rPr>
                <w:b w:val="0"/>
                <w:sz w:val="17"/>
              </w:rPr>
              <w:t>0.86</w:t>
            </w:r>
          </w:p>
        </w:tc>
        <w:tc>
          <w:tcPr>
            <w:tcW w:type="dxa" w:w="960"/>
          </w:tcPr>
          <w:p>
            <w:r/>
            <w:r>
              <w:rPr>
                <w:b w:val="0"/>
                <w:sz w:val="17"/>
              </w:rPr>
              <w:t>0.748</w:t>
            </w:r>
          </w:p>
        </w:tc>
        <w:tc>
          <w:tcPr>
            <w:tcW w:type="dxa" w:w="960"/>
          </w:tcPr>
          <w:p>
            <w:r/>
            <w:r>
              <w:rPr>
                <w:b w:val="0"/>
                <w:sz w:val="17"/>
              </w:rPr>
              <w:t>✓</w:t>
            </w:r>
          </w:p>
        </w:tc>
      </w:tr>
      <w:tr>
        <w:tc>
          <w:tcPr>
            <w:tcW w:type="dxa" w:w="960"/>
          </w:tcPr>
          <w:p>
            <w:r/>
            <w:r>
              <w:rPr>
                <w:b w:val="0"/>
                <w:sz w:val="17"/>
              </w:rPr>
              <w:t>rf/n30_d8</w:t>
            </w:r>
          </w:p>
        </w:tc>
        <w:tc>
          <w:tcPr>
            <w:tcW w:type="dxa" w:w="960"/>
          </w:tcPr>
          <w:p>
            <w:r/>
            <w:r>
              <w:rPr>
                <w:b w:val="0"/>
                <w:sz w:val="17"/>
              </w:rPr>
              <w:t>240</w:t>
            </w:r>
          </w:p>
        </w:tc>
        <w:tc>
          <w:tcPr>
            <w:tcW w:type="dxa" w:w="960"/>
          </w:tcPr>
          <w:p>
            <w:r/>
            <w:r>
              <w:rPr>
                <w:b w:val="0"/>
                <w:sz w:val="17"/>
              </w:rPr>
              <w:t>160.7</w:t>
            </w:r>
          </w:p>
        </w:tc>
        <w:tc>
          <w:tcPr>
            <w:tcW w:type="dxa" w:w="960"/>
          </w:tcPr>
          <w:p>
            <w:r/>
            <w:r>
              <w:rPr>
                <w:b w:val="0"/>
                <w:sz w:val="17"/>
              </w:rPr>
              <w:t>2.2</w:t>
            </w:r>
          </w:p>
        </w:tc>
        <w:tc>
          <w:tcPr>
            <w:tcW w:type="dxa" w:w="960"/>
          </w:tcPr>
          <w:p>
            <w:r/>
            <w:r>
              <w:rPr>
                <w:b w:val="0"/>
                <w:sz w:val="17"/>
              </w:rPr>
              <w:t>0.96</w:t>
            </w:r>
          </w:p>
        </w:tc>
        <w:tc>
          <w:tcPr>
            <w:tcW w:type="dxa" w:w="960"/>
          </w:tcPr>
          <w:p>
            <w:r/>
            <w:r>
              <w:rPr>
                <w:b w:val="0"/>
                <w:sz w:val="17"/>
              </w:rPr>
              <w:t>0.121±0.00</w:t>
            </w:r>
          </w:p>
        </w:tc>
        <w:tc>
          <w:tcPr>
            <w:tcW w:type="dxa" w:w="960"/>
          </w:tcPr>
          <w:p>
            <w:r/>
            <w:r>
              <w:rPr>
                <w:b w:val="0"/>
                <w:sz w:val="17"/>
              </w:rPr>
              <w:t>0.87</w:t>
            </w:r>
          </w:p>
        </w:tc>
        <w:tc>
          <w:tcPr>
            <w:tcW w:type="dxa" w:w="960"/>
          </w:tcPr>
          <w:p>
            <w:r/>
            <w:r>
              <w:rPr>
                <w:b w:val="0"/>
                <w:sz w:val="17"/>
              </w:rPr>
              <w:t>0.751</w:t>
            </w:r>
          </w:p>
        </w:tc>
        <w:tc>
          <w:tcPr>
            <w:tcW w:type="dxa" w:w="960"/>
          </w:tcPr>
          <w:p>
            <w:r/>
            <w:r>
              <w:rPr>
                <w:b w:val="0"/>
                <w:sz w:val="17"/>
              </w:rPr>
              <w:t>✓</w:t>
            </w:r>
          </w:p>
        </w:tc>
      </w:tr>
      <w:tr>
        <w:tc>
          <w:tcPr>
            <w:tcW w:type="dxa" w:w="960"/>
          </w:tcPr>
          <w:p>
            <w:r/>
            <w:r>
              <w:rPr>
                <w:b w:val="0"/>
                <w:sz w:val="17"/>
              </w:rPr>
              <w:t>rf/n50_d10</w:t>
            </w:r>
          </w:p>
        </w:tc>
        <w:tc>
          <w:tcPr>
            <w:tcW w:type="dxa" w:w="960"/>
          </w:tcPr>
          <w:p>
            <w:r/>
            <w:r>
              <w:rPr>
                <w:b w:val="0"/>
                <w:sz w:val="17"/>
              </w:rPr>
              <w:t>500</w:t>
            </w:r>
          </w:p>
        </w:tc>
        <w:tc>
          <w:tcPr>
            <w:tcW w:type="dxa" w:w="960"/>
          </w:tcPr>
          <w:p>
            <w:r/>
            <w:r>
              <w:rPr>
                <w:b w:val="0"/>
                <w:sz w:val="17"/>
              </w:rPr>
              <w:t>458.7</w:t>
            </w:r>
          </w:p>
        </w:tc>
        <w:tc>
          <w:tcPr>
            <w:tcW w:type="dxa" w:w="960"/>
          </w:tcPr>
          <w:p>
            <w:r/>
            <w:r>
              <w:rPr>
                <w:b w:val="0"/>
                <w:sz w:val="17"/>
              </w:rPr>
              <w:t>4.9</w:t>
            </w:r>
          </w:p>
        </w:tc>
        <w:tc>
          <w:tcPr>
            <w:tcW w:type="dxa" w:w="960"/>
          </w:tcPr>
          <w:p>
            <w:r/>
            <w:r>
              <w:rPr>
                <w:b w:val="0"/>
                <w:sz w:val="17"/>
              </w:rPr>
              <w:t>0.95</w:t>
            </w:r>
          </w:p>
        </w:tc>
        <w:tc>
          <w:tcPr>
            <w:tcW w:type="dxa" w:w="960"/>
          </w:tcPr>
          <w:p>
            <w:r/>
            <w:r>
              <w:rPr>
                <w:b w:val="0"/>
                <w:sz w:val="17"/>
              </w:rPr>
              <w:t>0.117±0.00</w:t>
            </w:r>
          </w:p>
        </w:tc>
        <w:tc>
          <w:tcPr>
            <w:tcW w:type="dxa" w:w="960"/>
          </w:tcPr>
          <w:p>
            <w:r/>
            <w:r>
              <w:rPr>
                <w:b w:val="0"/>
                <w:sz w:val="17"/>
              </w:rPr>
              <w:t>0.89</w:t>
            </w:r>
          </w:p>
        </w:tc>
        <w:tc>
          <w:tcPr>
            <w:tcW w:type="dxa" w:w="960"/>
          </w:tcPr>
          <w:p>
            <w:r/>
            <w:r>
              <w:rPr>
                <w:b w:val="0"/>
                <w:sz w:val="17"/>
              </w:rPr>
              <w:t>0.753</w:t>
            </w:r>
          </w:p>
        </w:tc>
        <w:tc>
          <w:tcPr>
            <w:tcW w:type="dxa" w:w="960"/>
          </w:tcPr>
          <w:p>
            <w:r/>
            <w:r>
              <w:rPr>
                <w:b w:val="0"/>
                <w:sz w:val="17"/>
              </w:rPr>
              <w:t>✓</w:t>
            </w:r>
          </w:p>
        </w:tc>
      </w:tr>
      <w:tr>
        <w:tc>
          <w:tcPr>
            <w:tcW w:type="dxa" w:w="960"/>
          </w:tcPr>
          <w:p>
            <w:r/>
            <w:r>
              <w:rPr>
                <w:b w:val="0"/>
                <w:sz w:val="17"/>
              </w:rPr>
              <w:t>rf/n80_d12</w:t>
            </w:r>
          </w:p>
        </w:tc>
        <w:tc>
          <w:tcPr>
            <w:tcW w:type="dxa" w:w="960"/>
          </w:tcPr>
          <w:p>
            <w:r/>
            <w:r>
              <w:rPr>
                <w:b w:val="0"/>
                <w:sz w:val="17"/>
              </w:rPr>
              <w:t>960</w:t>
            </w:r>
          </w:p>
        </w:tc>
        <w:tc>
          <w:tcPr>
            <w:tcW w:type="dxa" w:w="960"/>
          </w:tcPr>
          <w:p>
            <w:r/>
            <w:r>
              <w:rPr>
                <w:b w:val="0"/>
                <w:sz w:val="17"/>
              </w:rPr>
              <w:t>1005.2</w:t>
            </w:r>
          </w:p>
        </w:tc>
        <w:tc>
          <w:tcPr>
            <w:tcW w:type="dxa" w:w="960"/>
          </w:tcPr>
          <w:p>
            <w:r/>
            <w:r>
              <w:rPr>
                <w:b w:val="0"/>
                <w:sz w:val="17"/>
              </w:rPr>
              <w:t>9.1</w:t>
            </w:r>
          </w:p>
        </w:tc>
        <w:tc>
          <w:tcPr>
            <w:tcW w:type="dxa" w:w="960"/>
          </w:tcPr>
          <w:p>
            <w:r/>
            <w:r>
              <w:rPr>
                <w:b w:val="0"/>
                <w:sz w:val="17"/>
              </w:rPr>
              <w:t>0.95</w:t>
            </w:r>
          </w:p>
        </w:tc>
        <w:tc>
          <w:tcPr>
            <w:tcW w:type="dxa" w:w="960"/>
          </w:tcPr>
          <w:p>
            <w:r/>
            <w:r>
              <w:rPr>
                <w:b w:val="0"/>
                <w:sz w:val="17"/>
              </w:rPr>
              <w:t>0.116±0.00</w:t>
            </w:r>
          </w:p>
        </w:tc>
        <w:tc>
          <w:tcPr>
            <w:tcW w:type="dxa" w:w="960"/>
          </w:tcPr>
          <w:p>
            <w:r/>
            <w:r>
              <w:rPr>
                <w:b w:val="0"/>
                <w:sz w:val="17"/>
              </w:rPr>
              <w:t>0.89</w:t>
            </w:r>
          </w:p>
        </w:tc>
        <w:tc>
          <w:tcPr>
            <w:tcW w:type="dxa" w:w="960"/>
          </w:tcPr>
          <w:p>
            <w:r/>
            <w:r>
              <w:rPr>
                <w:b w:val="0"/>
                <w:sz w:val="17"/>
              </w:rPr>
              <w:t>0.753</w:t>
            </w:r>
          </w:p>
        </w:tc>
        <w:tc>
          <w:tcPr>
            <w:tcW w:type="dxa" w:w="960"/>
          </w:tcPr>
          <w:p>
            <w:r/>
            <w:r>
              <w:rPr>
                <w:b w:val="0"/>
                <w:sz w:val="17"/>
              </w:rPr>
              <w:t>✓</w:t>
            </w:r>
          </w:p>
        </w:tc>
      </w:tr>
      <w:tr>
        <w:tc>
          <w:tcPr>
            <w:tcW w:type="dxa" w:w="960"/>
            <w:shd w:val="clear" w:fill="DDEBF7"/>
          </w:tcPr>
          <w:p>
            <w:r/>
            <w:r>
              <w:rPr>
                <w:b/>
                <w:sz w:val="17"/>
              </w:rPr>
              <w:t>svm/linear</w:t>
            </w:r>
          </w:p>
        </w:tc>
        <w:tc>
          <w:tcPr>
            <w:tcW w:type="dxa" w:w="960"/>
            <w:shd w:val="clear" w:fill="DDEBF7"/>
          </w:tcPr>
          <w:p>
            <w:r/>
            <w:r>
              <w:rPr>
                <w:b/>
                <w:sz w:val="17"/>
              </w:rPr>
              <w:t>21</w:t>
            </w:r>
          </w:p>
        </w:tc>
        <w:tc>
          <w:tcPr>
            <w:tcW w:type="dxa" w:w="960"/>
            <w:shd w:val="clear" w:fill="DDEBF7"/>
          </w:tcPr>
          <w:p>
            <w:r/>
            <w:r>
              <w:rPr>
                <w:b/>
                <w:sz w:val="17"/>
              </w:rPr>
              <w:t>0.2</w:t>
            </w:r>
          </w:p>
        </w:tc>
        <w:tc>
          <w:tcPr>
            <w:tcW w:type="dxa" w:w="960"/>
            <w:shd w:val="clear" w:fill="DDEBF7"/>
          </w:tcPr>
          <w:p>
            <w:r/>
            <w:r>
              <w:rPr>
                <w:b/>
                <w:sz w:val="17"/>
              </w:rPr>
              <w:t>1.0</w:t>
            </w:r>
          </w:p>
        </w:tc>
        <w:tc>
          <w:tcPr>
            <w:tcW w:type="dxa" w:w="960"/>
            <w:shd w:val="clear" w:fill="DDEBF7"/>
          </w:tcPr>
          <w:p>
            <w:r/>
            <w:r>
              <w:rPr>
                <w:b/>
                <w:sz w:val="17"/>
              </w:rPr>
              <w:t>0.95</w:t>
            </w:r>
          </w:p>
        </w:tc>
        <w:tc>
          <w:tcPr>
            <w:tcW w:type="dxa" w:w="960"/>
            <w:shd w:val="clear" w:fill="DDEBF7"/>
          </w:tcPr>
          <w:p>
            <w:r/>
            <w:r>
              <w:rPr>
                <w:b/>
                <w:sz w:val="17"/>
              </w:rPr>
              <w:t>0.193±0.00</w:t>
            </w:r>
          </w:p>
        </w:tc>
        <w:tc>
          <w:tcPr>
            <w:tcW w:type="dxa" w:w="960"/>
            <w:shd w:val="clear" w:fill="DDEBF7"/>
          </w:tcPr>
          <w:p>
            <w:r/>
            <w:r>
              <w:rPr>
                <w:b/>
                <w:sz w:val="17"/>
              </w:rPr>
              <w:t>0.49</w:t>
            </w:r>
          </w:p>
        </w:tc>
        <w:tc>
          <w:tcPr>
            <w:tcW w:type="dxa" w:w="960"/>
            <w:shd w:val="clear" w:fill="DDEBF7"/>
          </w:tcPr>
          <w:p>
            <w:r/>
            <w:r>
              <w:rPr>
                <w:b/>
                <w:sz w:val="17"/>
              </w:rPr>
              <w:t>0.730</w:t>
            </w:r>
          </w:p>
        </w:tc>
        <w:tc>
          <w:tcPr>
            <w:tcW w:type="dxa" w:w="960"/>
            <w:shd w:val="clear" w:fill="DDEBF7"/>
          </w:tcPr>
          <w:p>
            <w:r/>
            <w:r>
              <w:rPr>
                <w:b/>
                <w:sz w:val="17"/>
              </w:rPr>
              <w:t>✓</w:t>
            </w:r>
          </w:p>
        </w:tc>
      </w:tr>
      <w:tr>
        <w:tc>
          <w:tcPr>
            <w:tcW w:type="dxa" w:w="960"/>
          </w:tcPr>
          <w:p>
            <w:r/>
            <w:r>
              <w:rPr>
                <w:b w:val="0"/>
                <w:sz w:val="17"/>
              </w:rPr>
              <w:t>svm/rbf1k</w:t>
            </w:r>
          </w:p>
        </w:tc>
        <w:tc>
          <w:tcPr>
            <w:tcW w:type="dxa" w:w="960"/>
          </w:tcPr>
          <w:p>
            <w:r/>
            <w:r>
              <w:rPr>
                <w:b w:val="0"/>
                <w:sz w:val="17"/>
              </w:rPr>
              <w:t>3,612</w:t>
            </w:r>
          </w:p>
        </w:tc>
        <w:tc>
          <w:tcPr>
            <w:tcW w:type="dxa" w:w="960"/>
          </w:tcPr>
          <w:p>
            <w:r/>
            <w:r>
              <w:rPr>
                <w:b w:val="0"/>
                <w:sz w:val="17"/>
              </w:rPr>
              <w:t>14.9</w:t>
            </w:r>
          </w:p>
        </w:tc>
        <w:tc>
          <w:tcPr>
            <w:tcW w:type="dxa" w:w="960"/>
          </w:tcPr>
          <w:p>
            <w:r/>
            <w:r>
              <w:rPr>
                <w:b w:val="0"/>
                <w:sz w:val="17"/>
              </w:rPr>
              <w:t>1.8</w:t>
            </w:r>
          </w:p>
        </w:tc>
        <w:tc>
          <w:tcPr>
            <w:tcW w:type="dxa" w:w="960"/>
          </w:tcPr>
          <w:p>
            <w:r/>
            <w:r>
              <w:rPr>
                <w:b w:val="0"/>
                <w:sz w:val="17"/>
              </w:rPr>
              <w:t>0.95</w:t>
            </w:r>
          </w:p>
        </w:tc>
        <w:tc>
          <w:tcPr>
            <w:tcW w:type="dxa" w:w="960"/>
          </w:tcPr>
          <w:p>
            <w:r/>
            <w:r>
              <w:rPr>
                <w:b w:val="0"/>
                <w:sz w:val="17"/>
              </w:rPr>
              <w:t>0.189±0.04</w:t>
            </w:r>
          </w:p>
        </w:tc>
        <w:tc>
          <w:tcPr>
            <w:tcW w:type="dxa" w:w="960"/>
          </w:tcPr>
          <w:p>
            <w:r/>
            <w:r>
              <w:rPr>
                <w:b w:val="0"/>
                <w:sz w:val="17"/>
              </w:rPr>
              <w:t>0.53</w:t>
            </w:r>
          </w:p>
        </w:tc>
        <w:tc>
          <w:tcPr>
            <w:tcW w:type="dxa" w:w="960"/>
          </w:tcPr>
          <w:p>
            <w:r/>
            <w:r>
              <w:rPr>
                <w:b w:val="0"/>
                <w:sz w:val="17"/>
              </w:rPr>
              <w:t>0.700</w:t>
            </w:r>
          </w:p>
        </w:tc>
        <w:tc>
          <w:tcPr>
            <w:tcW w:type="dxa" w:w="960"/>
          </w:tcPr>
          <w:p>
            <w:r/>
            <w:r>
              <w:rPr>
                <w:b w:val="0"/>
                <w:sz w:val="17"/>
              </w:rPr>
              <w:t>✓</w:t>
            </w:r>
          </w:p>
        </w:tc>
      </w:tr>
      <w:tr>
        <w:tc>
          <w:tcPr>
            <w:tcW w:type="dxa" w:w="960"/>
          </w:tcPr>
          <w:p>
            <w:r/>
            <w:r>
              <w:rPr>
                <w:b w:val="0"/>
                <w:sz w:val="17"/>
              </w:rPr>
              <w:t>svm/rbf2k</w:t>
            </w:r>
          </w:p>
        </w:tc>
        <w:tc>
          <w:tcPr>
            <w:tcW w:type="dxa" w:w="960"/>
          </w:tcPr>
          <w:p>
            <w:r/>
            <w:r>
              <w:rPr>
                <w:b w:val="0"/>
                <w:sz w:val="17"/>
              </w:rPr>
              <w:t>6,069</w:t>
            </w:r>
          </w:p>
        </w:tc>
        <w:tc>
          <w:tcPr>
            <w:tcW w:type="dxa" w:w="960"/>
          </w:tcPr>
          <w:p>
            <w:r/>
            <w:r>
              <w:rPr>
                <w:b w:val="0"/>
                <w:sz w:val="17"/>
              </w:rPr>
              <w:t>25.0</w:t>
            </w:r>
          </w:p>
        </w:tc>
        <w:tc>
          <w:tcPr>
            <w:tcW w:type="dxa" w:w="960"/>
          </w:tcPr>
          <w:p>
            <w:r/>
            <w:r>
              <w:rPr>
                <w:b w:val="0"/>
                <w:sz w:val="17"/>
              </w:rPr>
              <w:t>2.6</w:t>
            </w:r>
          </w:p>
        </w:tc>
        <w:tc>
          <w:tcPr>
            <w:tcW w:type="dxa" w:w="960"/>
          </w:tcPr>
          <w:p>
            <w:r/>
            <w:r>
              <w:rPr>
                <w:b w:val="0"/>
                <w:sz w:val="17"/>
              </w:rPr>
              <w:t>0.95</w:t>
            </w:r>
          </w:p>
        </w:tc>
        <w:tc>
          <w:tcPr>
            <w:tcW w:type="dxa" w:w="960"/>
          </w:tcPr>
          <w:p>
            <w:r/>
            <w:r>
              <w:rPr>
                <w:b w:val="0"/>
                <w:sz w:val="17"/>
              </w:rPr>
              <w:t>0.165±0.01</w:t>
            </w:r>
          </w:p>
        </w:tc>
        <w:tc>
          <w:tcPr>
            <w:tcW w:type="dxa" w:w="960"/>
          </w:tcPr>
          <w:p>
            <w:r/>
            <w:r>
              <w:rPr>
                <w:b w:val="0"/>
                <w:sz w:val="17"/>
              </w:rPr>
              <w:t>0.59</w:t>
            </w:r>
          </w:p>
        </w:tc>
        <w:tc>
          <w:tcPr>
            <w:tcW w:type="dxa" w:w="960"/>
          </w:tcPr>
          <w:p>
            <w:r/>
            <w:r>
              <w:rPr>
                <w:b w:val="0"/>
                <w:sz w:val="17"/>
              </w:rPr>
              <w:t>0.671</w:t>
            </w:r>
          </w:p>
        </w:tc>
        <w:tc>
          <w:tcPr>
            <w:tcW w:type="dxa" w:w="960"/>
          </w:tcPr>
          <w:p>
            <w:r/>
            <w:r>
              <w:rPr>
                <w:b w:val="0"/>
                <w:sz w:val="17"/>
              </w:rPr>
              <w:t>✓</w:t>
            </w:r>
          </w:p>
        </w:tc>
      </w:tr>
      <w:tr>
        <w:tc>
          <w:tcPr>
            <w:tcW w:type="dxa" w:w="960"/>
          </w:tcPr>
          <w:p>
            <w:r/>
            <w:r>
              <w:rPr>
                <w:b w:val="0"/>
                <w:sz w:val="17"/>
              </w:rPr>
              <w:t>svm/rbf4k</w:t>
            </w:r>
          </w:p>
        </w:tc>
        <w:tc>
          <w:tcPr>
            <w:tcW w:type="dxa" w:w="960"/>
          </w:tcPr>
          <w:p>
            <w:r/>
            <w:r>
              <w:rPr>
                <w:b w:val="0"/>
                <w:sz w:val="17"/>
              </w:rPr>
              <w:t>9,492</w:t>
            </w:r>
          </w:p>
        </w:tc>
        <w:tc>
          <w:tcPr>
            <w:tcW w:type="dxa" w:w="960"/>
          </w:tcPr>
          <w:p>
            <w:r/>
            <w:r>
              <w:rPr>
                <w:b w:val="0"/>
                <w:sz w:val="17"/>
              </w:rPr>
              <w:t>39.0</w:t>
            </w:r>
          </w:p>
        </w:tc>
        <w:tc>
          <w:tcPr>
            <w:tcW w:type="dxa" w:w="960"/>
          </w:tcPr>
          <w:p>
            <w:r/>
            <w:r>
              <w:rPr>
                <w:b w:val="0"/>
                <w:sz w:val="17"/>
              </w:rPr>
              <w:t>9.3</w:t>
            </w:r>
          </w:p>
        </w:tc>
        <w:tc>
          <w:tcPr>
            <w:tcW w:type="dxa" w:w="960"/>
          </w:tcPr>
          <w:p>
            <w:r/>
            <w:r>
              <w:rPr>
                <w:b w:val="0"/>
                <w:sz w:val="17"/>
              </w:rPr>
              <w:t>0.95</w:t>
            </w:r>
          </w:p>
        </w:tc>
        <w:tc>
          <w:tcPr>
            <w:tcW w:type="dxa" w:w="960"/>
          </w:tcPr>
          <w:p>
            <w:r/>
            <w:r>
              <w:rPr>
                <w:b w:val="0"/>
                <w:sz w:val="17"/>
              </w:rPr>
              <w:t>0.181±0.01</w:t>
            </w:r>
          </w:p>
        </w:tc>
        <w:tc>
          <w:tcPr>
            <w:tcW w:type="dxa" w:w="960"/>
          </w:tcPr>
          <w:p>
            <w:r/>
            <w:r>
              <w:rPr>
                <w:b w:val="0"/>
                <w:sz w:val="17"/>
              </w:rPr>
              <w:t>0.53</w:t>
            </w:r>
          </w:p>
        </w:tc>
        <w:tc>
          <w:tcPr>
            <w:tcW w:type="dxa" w:w="960"/>
          </w:tcPr>
          <w:p>
            <w:r/>
            <w:r>
              <w:rPr>
                <w:b w:val="0"/>
                <w:sz w:val="17"/>
              </w:rPr>
              <w:t>0.655</w:t>
            </w:r>
          </w:p>
        </w:tc>
        <w:tc>
          <w:tcPr>
            <w:tcW w:type="dxa" w:w="960"/>
          </w:tcPr>
          <w:p>
            <w:r/>
            <w:r>
              <w:rPr>
                <w:b w:val="0"/>
                <w:sz w:val="17"/>
              </w:rPr>
              <w:t>✓</w:t>
            </w:r>
          </w:p>
        </w:tc>
      </w:tr>
      <w:tr>
        <w:tc>
          <w:tcPr>
            <w:tcW w:type="dxa" w:w="960"/>
          </w:tcPr>
          <w:p>
            <w:r/>
            <w:r>
              <w:rPr>
                <w:b w:val="0"/>
                <w:sz w:val="17"/>
              </w:rPr>
              <w:t>svm/rbf7k</w:t>
            </w:r>
          </w:p>
        </w:tc>
        <w:tc>
          <w:tcPr>
            <w:tcW w:type="dxa" w:w="960"/>
          </w:tcPr>
          <w:p>
            <w:r/>
            <w:r>
              <w:rPr>
                <w:b w:val="0"/>
                <w:sz w:val="17"/>
              </w:rPr>
              <w:t>18,123</w:t>
            </w:r>
          </w:p>
        </w:tc>
        <w:tc>
          <w:tcPr>
            <w:tcW w:type="dxa" w:w="960"/>
          </w:tcPr>
          <w:p>
            <w:r/>
            <w:r>
              <w:rPr>
                <w:b w:val="0"/>
                <w:sz w:val="17"/>
              </w:rPr>
              <w:t>74.3</w:t>
            </w:r>
          </w:p>
        </w:tc>
        <w:tc>
          <w:tcPr>
            <w:tcW w:type="dxa" w:w="960"/>
          </w:tcPr>
          <w:p>
            <w:r/>
            <w:r>
              <w:rPr>
                <w:b w:val="0"/>
                <w:sz w:val="17"/>
              </w:rPr>
              <w:t>14.2</w:t>
            </w:r>
          </w:p>
        </w:tc>
        <w:tc>
          <w:tcPr>
            <w:tcW w:type="dxa" w:w="960"/>
          </w:tcPr>
          <w:p>
            <w:r/>
            <w:r>
              <w:rPr>
                <w:b w:val="0"/>
                <w:sz w:val="17"/>
              </w:rPr>
              <w:t>0.95</w:t>
            </w:r>
          </w:p>
        </w:tc>
        <w:tc>
          <w:tcPr>
            <w:tcW w:type="dxa" w:w="960"/>
          </w:tcPr>
          <w:p>
            <w:r/>
            <w:r>
              <w:rPr>
                <w:b w:val="0"/>
                <w:sz w:val="17"/>
              </w:rPr>
              <w:t>0.164±0.02</w:t>
            </w:r>
          </w:p>
        </w:tc>
        <w:tc>
          <w:tcPr>
            <w:tcW w:type="dxa" w:w="960"/>
          </w:tcPr>
          <w:p>
            <w:r/>
            <w:r>
              <w:rPr>
                <w:b w:val="0"/>
                <w:sz w:val="17"/>
              </w:rPr>
              <w:t>0.60</w:t>
            </w:r>
          </w:p>
        </w:tc>
        <w:tc>
          <w:tcPr>
            <w:tcW w:type="dxa" w:w="960"/>
          </w:tcPr>
          <w:p>
            <w:r/>
            <w:r>
              <w:rPr>
                <w:b w:val="0"/>
                <w:sz w:val="17"/>
              </w:rPr>
              <w:t>0.672</w:t>
            </w:r>
          </w:p>
        </w:tc>
        <w:tc>
          <w:tcPr>
            <w:tcW w:type="dxa" w:w="960"/>
          </w:tcPr>
          <w:p>
            <w:r/>
            <w:r>
              <w:rPr>
                <w:b w:val="0"/>
                <w:sz w:val="17"/>
              </w:rPr>
              <w:t>✓</w:t>
            </w:r>
          </w:p>
        </w:tc>
      </w:tr>
      <w:tr>
        <w:tc>
          <w:tcPr>
            <w:tcW w:type="dxa" w:w="960"/>
          </w:tcPr>
          <w:p>
            <w:r/>
            <w:r>
              <w:rPr>
                <w:b w:val="0"/>
                <w:sz w:val="17"/>
              </w:rPr>
              <w:t>svm/rbf10k</w:t>
            </w:r>
          </w:p>
        </w:tc>
        <w:tc>
          <w:tcPr>
            <w:tcW w:type="dxa" w:w="960"/>
          </w:tcPr>
          <w:p>
            <w:r/>
            <w:r>
              <w:rPr>
                <w:b w:val="0"/>
                <w:sz w:val="17"/>
              </w:rPr>
              <w:t>22,911</w:t>
            </w:r>
          </w:p>
        </w:tc>
        <w:tc>
          <w:tcPr>
            <w:tcW w:type="dxa" w:w="960"/>
          </w:tcPr>
          <w:p>
            <w:r/>
            <w:r>
              <w:rPr>
                <w:b w:val="0"/>
                <w:sz w:val="17"/>
              </w:rPr>
              <w:t>93.9</w:t>
            </w:r>
          </w:p>
        </w:tc>
        <w:tc>
          <w:tcPr>
            <w:tcW w:type="dxa" w:w="960"/>
          </w:tcPr>
          <w:p>
            <w:r/>
            <w:r>
              <w:rPr>
                <w:b w:val="0"/>
                <w:sz w:val="17"/>
              </w:rPr>
              <w:t>17.4</w:t>
            </w:r>
          </w:p>
        </w:tc>
        <w:tc>
          <w:tcPr>
            <w:tcW w:type="dxa" w:w="960"/>
          </w:tcPr>
          <w:p>
            <w:r/>
            <w:r>
              <w:rPr>
                <w:b w:val="0"/>
                <w:sz w:val="17"/>
              </w:rPr>
              <w:t>0.95</w:t>
            </w:r>
          </w:p>
        </w:tc>
        <w:tc>
          <w:tcPr>
            <w:tcW w:type="dxa" w:w="960"/>
          </w:tcPr>
          <w:p>
            <w:r/>
            <w:r>
              <w:rPr>
                <w:b w:val="0"/>
                <w:sz w:val="17"/>
              </w:rPr>
              <w:t>0.182±0.02</w:t>
            </w:r>
          </w:p>
        </w:tc>
        <w:tc>
          <w:tcPr>
            <w:tcW w:type="dxa" w:w="960"/>
          </w:tcPr>
          <w:p>
            <w:r/>
            <w:r>
              <w:rPr>
                <w:b w:val="0"/>
                <w:sz w:val="17"/>
              </w:rPr>
              <w:t>0.53</w:t>
            </w:r>
          </w:p>
        </w:tc>
        <w:tc>
          <w:tcPr>
            <w:tcW w:type="dxa" w:w="960"/>
          </w:tcPr>
          <w:p>
            <w:r/>
            <w:r>
              <w:rPr>
                <w:b w:val="0"/>
                <w:sz w:val="17"/>
              </w:rPr>
              <w:t>0.659</w:t>
            </w:r>
          </w:p>
        </w:tc>
        <w:tc>
          <w:tcPr>
            <w:tcW w:type="dxa" w:w="960"/>
          </w:tcPr>
          <w:p>
            <w:r/>
            <w:r>
              <w:rPr>
                <w:b w:val="0"/>
                <w:sz w:val="17"/>
              </w:rPr>
              <w:t>✓</w:t>
            </w:r>
          </w:p>
        </w:tc>
      </w:tr>
      <w:tr>
        <w:tc>
          <w:tcPr>
            <w:tcW w:type="dxa" w:w="960"/>
          </w:tcPr>
          <w:p>
            <w:r/>
            <w:r>
              <w:rPr>
                <w:b w:val="0"/>
                <w:sz w:val="17"/>
              </w:rPr>
              <w:t>cnn/c4</w:t>
            </w:r>
          </w:p>
        </w:tc>
        <w:tc>
          <w:tcPr>
            <w:tcW w:type="dxa" w:w="960"/>
          </w:tcPr>
          <w:p>
            <w:r/>
            <w:r>
              <w:rPr>
                <w:b w:val="0"/>
                <w:sz w:val="17"/>
              </w:rPr>
              <w:t>4,008</w:t>
            </w:r>
          </w:p>
        </w:tc>
        <w:tc>
          <w:tcPr>
            <w:tcW w:type="dxa" w:w="960"/>
          </w:tcPr>
          <w:p>
            <w:r/>
            <w:r>
              <w:rPr>
                <w:b w:val="0"/>
                <w:sz w:val="17"/>
              </w:rPr>
              <w:t>0.1</w:t>
            </w:r>
          </w:p>
        </w:tc>
        <w:tc>
          <w:tcPr>
            <w:tcW w:type="dxa" w:w="960"/>
          </w:tcPr>
          <w:p>
            <w:r/>
            <w:r>
              <w:rPr>
                <w:b w:val="0"/>
                <w:sz w:val="17"/>
              </w:rPr>
              <w:t>0.9</w:t>
            </w:r>
          </w:p>
        </w:tc>
        <w:tc>
          <w:tcPr>
            <w:tcW w:type="dxa" w:w="960"/>
          </w:tcPr>
          <w:p>
            <w:r/>
            <w:r>
              <w:rPr>
                <w:b w:val="0"/>
                <w:sz w:val="17"/>
              </w:rPr>
              <w:t>0.95</w:t>
            </w:r>
          </w:p>
        </w:tc>
        <w:tc>
          <w:tcPr>
            <w:tcW w:type="dxa" w:w="960"/>
          </w:tcPr>
          <w:p>
            <w:r/>
            <w:r>
              <w:rPr>
                <w:b w:val="0"/>
                <w:sz w:val="17"/>
              </w:rPr>
              <w:t>0.146±0.03</w:t>
            </w:r>
          </w:p>
        </w:tc>
        <w:tc>
          <w:tcPr>
            <w:tcW w:type="dxa" w:w="960"/>
          </w:tcPr>
          <w:p>
            <w:r/>
            <w:r>
              <w:rPr>
                <w:b w:val="0"/>
                <w:sz w:val="17"/>
              </w:rPr>
              <w:t>0.73</w:t>
            </w:r>
          </w:p>
        </w:tc>
        <w:tc>
          <w:tcPr>
            <w:tcW w:type="dxa" w:w="960"/>
          </w:tcPr>
          <w:p>
            <w:r/>
            <w:r>
              <w:rPr>
                <w:b w:val="0"/>
                <w:sz w:val="17"/>
              </w:rPr>
              <w:t>0.515</w:t>
            </w:r>
          </w:p>
        </w:tc>
        <w:tc>
          <w:tcPr>
            <w:tcW w:type="dxa" w:w="960"/>
          </w:tcPr>
          <w:p>
            <w:r/>
            <w:r>
              <w:rPr>
                <w:b w:val="0"/>
                <w:sz w:val="17"/>
              </w:rPr>
              <w:t>✓</w:t>
            </w:r>
          </w:p>
        </w:tc>
      </w:tr>
      <w:tr>
        <w:tc>
          <w:tcPr>
            <w:tcW w:type="dxa" w:w="960"/>
          </w:tcPr>
          <w:p>
            <w:r/>
            <w:r>
              <w:rPr>
                <w:b w:val="0"/>
                <w:sz w:val="17"/>
              </w:rPr>
              <w:t>cnn/c8</w:t>
            </w:r>
          </w:p>
        </w:tc>
        <w:tc>
          <w:tcPr>
            <w:tcW w:type="dxa" w:w="960"/>
          </w:tcPr>
          <w:p>
            <w:r/>
            <w:r>
              <w:rPr>
                <w:b w:val="0"/>
                <w:sz w:val="17"/>
              </w:rPr>
              <w:t>8,016</w:t>
            </w:r>
          </w:p>
        </w:tc>
        <w:tc>
          <w:tcPr>
            <w:tcW w:type="dxa" w:w="960"/>
          </w:tcPr>
          <w:p>
            <w:r/>
            <w:r>
              <w:rPr>
                <w:b w:val="0"/>
                <w:sz w:val="17"/>
              </w:rPr>
              <w:t>0.3</w:t>
            </w:r>
          </w:p>
        </w:tc>
        <w:tc>
          <w:tcPr>
            <w:tcW w:type="dxa" w:w="960"/>
          </w:tcPr>
          <w:p>
            <w:r/>
            <w:r>
              <w:rPr>
                <w:b w:val="0"/>
                <w:sz w:val="17"/>
              </w:rPr>
              <w:t>1.6</w:t>
            </w:r>
          </w:p>
        </w:tc>
        <w:tc>
          <w:tcPr>
            <w:tcW w:type="dxa" w:w="960"/>
          </w:tcPr>
          <w:p>
            <w:r/>
            <w:r>
              <w:rPr>
                <w:b w:val="0"/>
                <w:sz w:val="17"/>
              </w:rPr>
              <w:t>0.95</w:t>
            </w:r>
          </w:p>
        </w:tc>
        <w:tc>
          <w:tcPr>
            <w:tcW w:type="dxa" w:w="960"/>
          </w:tcPr>
          <w:p>
            <w:r/>
            <w:r>
              <w:rPr>
                <w:b w:val="0"/>
                <w:sz w:val="17"/>
              </w:rPr>
              <w:t>0.150±0.03</w:t>
            </w:r>
          </w:p>
        </w:tc>
        <w:tc>
          <w:tcPr>
            <w:tcW w:type="dxa" w:w="960"/>
          </w:tcPr>
          <w:p>
            <w:r/>
            <w:r>
              <w:rPr>
                <w:b w:val="0"/>
                <w:sz w:val="17"/>
              </w:rPr>
              <w:t>0.71</w:t>
            </w:r>
          </w:p>
        </w:tc>
        <w:tc>
          <w:tcPr>
            <w:tcW w:type="dxa" w:w="960"/>
          </w:tcPr>
          <w:p>
            <w:r/>
            <w:r>
              <w:rPr>
                <w:b w:val="0"/>
                <w:sz w:val="17"/>
              </w:rPr>
              <w:t>0.541</w:t>
            </w:r>
          </w:p>
        </w:tc>
        <w:tc>
          <w:tcPr>
            <w:tcW w:type="dxa" w:w="960"/>
          </w:tcPr>
          <w:p>
            <w:r/>
            <w:r>
              <w:rPr>
                <w:b w:val="0"/>
                <w:sz w:val="17"/>
              </w:rPr>
              <w:t>✓</w:t>
            </w:r>
          </w:p>
        </w:tc>
      </w:tr>
      <w:tr>
        <w:tc>
          <w:tcPr>
            <w:tcW w:type="dxa" w:w="960"/>
            <w:shd w:val="clear" w:fill="DDEBF7"/>
          </w:tcPr>
          <w:p>
            <w:r/>
            <w:r>
              <w:rPr>
                <w:b/>
                <w:sz w:val="17"/>
              </w:rPr>
              <w:t>cnn/c8-16</w:t>
            </w:r>
          </w:p>
        </w:tc>
        <w:tc>
          <w:tcPr>
            <w:tcW w:type="dxa" w:w="960"/>
            <w:shd w:val="clear" w:fill="DDEBF7"/>
          </w:tcPr>
          <w:p>
            <w:r/>
            <w:r>
              <w:rPr>
                <w:b/>
                <w:sz w:val="17"/>
              </w:rPr>
              <w:t>84,832</w:t>
            </w:r>
          </w:p>
        </w:tc>
        <w:tc>
          <w:tcPr>
            <w:tcW w:type="dxa" w:w="960"/>
            <w:shd w:val="clear" w:fill="DDEBF7"/>
          </w:tcPr>
          <w:p>
            <w:r/>
            <w:r>
              <w:rPr>
                <w:b/>
                <w:sz w:val="17"/>
              </w:rPr>
              <w:t>52.9</w:t>
            </w:r>
          </w:p>
        </w:tc>
        <w:tc>
          <w:tcPr>
            <w:tcW w:type="dxa" w:w="960"/>
            <w:shd w:val="clear" w:fill="DDEBF7"/>
          </w:tcPr>
          <w:p>
            <w:r/>
            <w:r>
              <w:rPr>
                <w:b/>
                <w:sz w:val="17"/>
              </w:rPr>
              <w:t>19.8</w:t>
            </w:r>
          </w:p>
        </w:tc>
        <w:tc>
          <w:tcPr>
            <w:tcW w:type="dxa" w:w="960"/>
            <w:shd w:val="clear" w:fill="DDEBF7"/>
          </w:tcPr>
          <w:p>
            <w:r/>
            <w:r>
              <w:rPr>
                <w:b/>
                <w:sz w:val="17"/>
              </w:rPr>
              <w:t>0.95</w:t>
            </w:r>
          </w:p>
        </w:tc>
        <w:tc>
          <w:tcPr>
            <w:tcW w:type="dxa" w:w="960"/>
            <w:shd w:val="clear" w:fill="DDEBF7"/>
          </w:tcPr>
          <w:p>
            <w:r/>
            <w:r>
              <w:rPr>
                <w:b/>
                <w:sz w:val="17"/>
              </w:rPr>
              <w:t>0.172±0.05</w:t>
            </w:r>
          </w:p>
        </w:tc>
        <w:tc>
          <w:tcPr>
            <w:tcW w:type="dxa" w:w="960"/>
            <w:shd w:val="clear" w:fill="DDEBF7"/>
          </w:tcPr>
          <w:p>
            <w:r/>
            <w:r>
              <w:rPr>
                <w:b/>
                <w:sz w:val="17"/>
              </w:rPr>
              <w:t>0.63</w:t>
            </w:r>
          </w:p>
        </w:tc>
        <w:tc>
          <w:tcPr>
            <w:tcW w:type="dxa" w:w="960"/>
            <w:shd w:val="clear" w:fill="DDEBF7"/>
          </w:tcPr>
          <w:p>
            <w:r/>
            <w:r>
              <w:rPr>
                <w:b/>
                <w:sz w:val="17"/>
              </w:rPr>
              <w:t>0.635</w:t>
            </w:r>
          </w:p>
        </w:tc>
        <w:tc>
          <w:tcPr>
            <w:tcW w:type="dxa" w:w="960"/>
            <w:shd w:val="clear" w:fill="DDEBF7"/>
          </w:tcPr>
          <w:p>
            <w:r/>
            <w:r>
              <w:rPr>
                <w:b/>
                <w:sz w:val="17"/>
              </w:rPr>
              <w:t>✓</w:t>
            </w:r>
          </w:p>
        </w:tc>
      </w:tr>
      <w:tr>
        <w:tc>
          <w:tcPr>
            <w:tcW w:type="dxa" w:w="960"/>
          </w:tcPr>
          <w:p>
            <w:r/>
            <w:r>
              <w:rPr>
                <w:b w:val="0"/>
                <w:sz w:val="17"/>
              </w:rPr>
              <w:t>cnn/c16-16</w:t>
            </w:r>
          </w:p>
        </w:tc>
        <w:tc>
          <w:tcPr>
            <w:tcW w:type="dxa" w:w="960"/>
          </w:tcPr>
          <w:p>
            <w:r/>
            <w:r>
              <w:rPr>
                <w:b w:val="0"/>
                <w:sz w:val="17"/>
              </w:rPr>
              <w:t>156,832</w:t>
            </w:r>
          </w:p>
        </w:tc>
        <w:tc>
          <w:tcPr>
            <w:tcW w:type="dxa" w:w="960"/>
          </w:tcPr>
          <w:p>
            <w:r/>
            <w:r>
              <w:rPr>
                <w:b w:val="0"/>
                <w:sz w:val="17"/>
              </w:rPr>
              <w:t>55.6</w:t>
            </w:r>
          </w:p>
        </w:tc>
        <w:tc>
          <w:tcPr>
            <w:tcW w:type="dxa" w:w="960"/>
          </w:tcPr>
          <w:p>
            <w:r/>
            <w:r>
              <w:rPr>
                <w:b w:val="0"/>
                <w:sz w:val="17"/>
              </w:rPr>
              <w:t>31.1</w:t>
            </w:r>
          </w:p>
        </w:tc>
        <w:tc>
          <w:tcPr>
            <w:tcW w:type="dxa" w:w="960"/>
          </w:tcPr>
          <w:p>
            <w:r/>
            <w:r>
              <w:rPr>
                <w:b w:val="0"/>
                <w:sz w:val="17"/>
              </w:rPr>
              <w:t>0.95</w:t>
            </w:r>
          </w:p>
        </w:tc>
        <w:tc>
          <w:tcPr>
            <w:tcW w:type="dxa" w:w="960"/>
          </w:tcPr>
          <w:p>
            <w:r/>
            <w:r>
              <w:rPr>
                <w:b w:val="0"/>
                <w:sz w:val="17"/>
              </w:rPr>
              <w:t>0.167±0.04</w:t>
            </w:r>
          </w:p>
        </w:tc>
        <w:tc>
          <w:tcPr>
            <w:tcW w:type="dxa" w:w="960"/>
          </w:tcPr>
          <w:p>
            <w:r/>
            <w:r>
              <w:rPr>
                <w:b w:val="0"/>
                <w:sz w:val="17"/>
              </w:rPr>
              <w:t>0.64</w:t>
            </w:r>
          </w:p>
        </w:tc>
        <w:tc>
          <w:tcPr>
            <w:tcW w:type="dxa" w:w="960"/>
          </w:tcPr>
          <w:p>
            <w:r/>
            <w:r>
              <w:rPr>
                <w:b w:val="0"/>
                <w:sz w:val="17"/>
              </w:rPr>
              <w:t>0.627</w:t>
            </w:r>
          </w:p>
        </w:tc>
        <w:tc>
          <w:tcPr>
            <w:tcW w:type="dxa" w:w="960"/>
          </w:tcPr>
          <w:p>
            <w:r/>
            <w:r>
              <w:rPr>
                <w:b w:val="0"/>
                <w:sz w:val="17"/>
              </w:rPr>
              <w:t>✓</w:t>
            </w:r>
          </w:p>
        </w:tc>
      </w:tr>
      <w:tr>
        <w:tc>
          <w:tcPr>
            <w:tcW w:type="dxa" w:w="960"/>
          </w:tcPr>
          <w:p>
            <w:r/>
            <w:r>
              <w:rPr>
                <w:b w:val="0"/>
                <w:sz w:val="17"/>
              </w:rPr>
              <w:t>cnn/c16-32-32</w:t>
            </w:r>
          </w:p>
        </w:tc>
        <w:tc>
          <w:tcPr>
            <w:tcW w:type="dxa" w:w="960"/>
          </w:tcPr>
          <w:p>
            <w:r/>
            <w:r>
              <w:rPr>
                <w:b w:val="0"/>
                <w:sz w:val="17"/>
              </w:rPr>
              <w:t>553,664</w:t>
            </w:r>
          </w:p>
        </w:tc>
        <w:tc>
          <w:tcPr>
            <w:tcW w:type="dxa" w:w="960"/>
          </w:tcPr>
          <w:p>
            <w:r/>
            <w:r>
              <w:rPr>
                <w:b w:val="0"/>
                <w:sz w:val="17"/>
              </w:rPr>
              <w:t>131.0</w:t>
            </w:r>
          </w:p>
        </w:tc>
        <w:tc>
          <w:tcPr>
            <w:tcW w:type="dxa" w:w="960"/>
          </w:tcPr>
          <w:p>
            <w:r/>
            <w:r>
              <w:rPr>
                <w:b w:val="0"/>
                <w:sz w:val="17"/>
              </w:rPr>
              <w:t>99.7</w:t>
            </w:r>
          </w:p>
        </w:tc>
        <w:tc>
          <w:tcPr>
            <w:tcW w:type="dxa" w:w="960"/>
          </w:tcPr>
          <w:p>
            <w:r/>
            <w:r>
              <w:rPr>
                <w:b w:val="0"/>
                <w:sz w:val="17"/>
              </w:rPr>
              <w:t>0.95</w:t>
            </w:r>
          </w:p>
        </w:tc>
        <w:tc>
          <w:tcPr>
            <w:tcW w:type="dxa" w:w="960"/>
          </w:tcPr>
          <w:p>
            <w:r/>
            <w:r>
              <w:rPr>
                <w:b w:val="0"/>
                <w:sz w:val="17"/>
              </w:rPr>
              <w:t>0.157±0.02</w:t>
            </w:r>
          </w:p>
        </w:tc>
        <w:tc>
          <w:tcPr>
            <w:tcW w:type="dxa" w:w="960"/>
          </w:tcPr>
          <w:p>
            <w:r/>
            <w:r>
              <w:rPr>
                <w:b w:val="0"/>
                <w:sz w:val="17"/>
              </w:rPr>
              <w:t>0.64</w:t>
            </w:r>
          </w:p>
        </w:tc>
        <w:tc>
          <w:tcPr>
            <w:tcW w:type="dxa" w:w="960"/>
          </w:tcPr>
          <w:p>
            <w:r/>
            <w:r>
              <w:rPr>
                <w:b w:val="0"/>
                <w:sz w:val="17"/>
              </w:rPr>
              <w:t>0.648</w:t>
            </w:r>
          </w:p>
        </w:tc>
        <w:tc>
          <w:tcPr>
            <w:tcW w:type="dxa" w:w="960"/>
          </w:tcPr>
          <w:p>
            <w:r/>
            <w:r>
              <w:rPr>
                <w:b w:val="0"/>
                <w:sz w:val="17"/>
              </w:rPr>
              <w:t>✓</w:t>
            </w:r>
          </w:p>
        </w:tc>
      </w:tr>
      <w:tr>
        <w:tc>
          <w:tcPr>
            <w:tcW w:type="dxa" w:w="960"/>
            <w:shd w:val="clear" w:fill="F2DCDB"/>
          </w:tcPr>
          <w:p>
            <w:r/>
            <w:r>
              <w:rPr>
                <w:b w:val="0"/>
                <w:sz w:val="17"/>
              </w:rPr>
              <w:t>cnn/c16-32-64-64</w:t>
            </w:r>
          </w:p>
        </w:tc>
        <w:tc>
          <w:tcPr>
            <w:tcW w:type="dxa" w:w="960"/>
            <w:shd w:val="clear" w:fill="F2DCDB"/>
          </w:tcPr>
          <w:p>
            <w:r/>
            <w:r>
              <w:rPr>
                <w:b w:val="0"/>
                <w:sz w:val="17"/>
              </w:rPr>
              <w:t>1,345,280</w:t>
            </w:r>
          </w:p>
        </w:tc>
        <w:tc>
          <w:tcPr>
            <w:tcW w:type="dxa" w:w="960"/>
            <w:shd w:val="clear" w:fill="F2DCDB"/>
          </w:tcPr>
          <w:p>
            <w:r/>
            <w:r>
              <w:rPr>
                <w:b w:val="0"/>
                <w:sz w:val="17"/>
              </w:rPr>
              <w:t>323.8</w:t>
            </w:r>
          </w:p>
        </w:tc>
        <w:tc>
          <w:tcPr>
            <w:tcW w:type="dxa" w:w="960"/>
            <w:shd w:val="clear" w:fill="F2DCDB"/>
          </w:tcPr>
          <w:p>
            <w:r/>
            <w:r>
              <w:rPr>
                <w:b w:val="0"/>
                <w:sz w:val="17"/>
              </w:rPr>
              <w:t>238.6</w:t>
            </w:r>
          </w:p>
        </w:tc>
        <w:tc>
          <w:tcPr>
            <w:tcW w:type="dxa" w:w="960"/>
            <w:shd w:val="clear" w:fill="F2DCDB"/>
          </w:tcPr>
          <w:p>
            <w:r/>
            <w:r>
              <w:rPr>
                <w:b w:val="0"/>
                <w:sz w:val="17"/>
              </w:rPr>
              <w:t>0.95</w:t>
            </w:r>
          </w:p>
        </w:tc>
        <w:tc>
          <w:tcPr>
            <w:tcW w:type="dxa" w:w="960"/>
            <w:shd w:val="clear" w:fill="F2DCDB"/>
          </w:tcPr>
          <w:p>
            <w:r/>
            <w:r>
              <w:rPr>
                <w:b w:val="0"/>
                <w:sz w:val="17"/>
              </w:rPr>
              <w:t>0.129±0.02</w:t>
            </w:r>
          </w:p>
        </w:tc>
        <w:tc>
          <w:tcPr>
            <w:tcW w:type="dxa" w:w="960"/>
            <w:shd w:val="clear" w:fill="F2DCDB"/>
          </w:tcPr>
          <w:p>
            <w:r/>
            <w:r>
              <w:rPr>
                <w:b w:val="0"/>
                <w:sz w:val="17"/>
              </w:rPr>
              <w:t>0.80</w:t>
            </w:r>
          </w:p>
        </w:tc>
        <w:tc>
          <w:tcPr>
            <w:tcW w:type="dxa" w:w="960"/>
            <w:shd w:val="clear" w:fill="F2DCDB"/>
          </w:tcPr>
          <w:p>
            <w:r/>
            <w:r>
              <w:rPr>
                <w:b w:val="0"/>
                <w:sz w:val="17"/>
              </w:rPr>
              <w:t>0.629</w:t>
            </w:r>
          </w:p>
        </w:tc>
        <w:tc>
          <w:tcPr>
            <w:tcW w:type="dxa" w:w="960"/>
            <w:shd w:val="clear" w:fill="F2DCDB"/>
          </w:tcPr>
          <w:p>
            <w:r/>
            <w:r>
              <w:rPr>
                <w:b w:val="0"/>
                <w:sz w:val="17"/>
              </w:rPr>
              <w:t>✗</w:t>
            </w:r>
          </w:p>
        </w:tc>
      </w:tr>
      <w:tr>
        <w:tc>
          <w:tcPr>
            <w:tcW w:type="dxa" w:w="960"/>
          </w:tcPr>
          <w:p>
            <w:r/>
            <w:r>
              <w:rPr>
                <w:b w:val="0"/>
                <w:sz w:val="17"/>
              </w:rPr>
              <w:t>lstm/h4</w:t>
            </w:r>
          </w:p>
        </w:tc>
        <w:tc>
          <w:tcPr>
            <w:tcW w:type="dxa" w:w="960"/>
          </w:tcPr>
          <w:p>
            <w:r/>
            <w:r>
              <w:rPr>
                <w:b w:val="0"/>
                <w:sz w:val="17"/>
              </w:rPr>
              <w:t>8,008</w:t>
            </w:r>
          </w:p>
        </w:tc>
        <w:tc>
          <w:tcPr>
            <w:tcW w:type="dxa" w:w="960"/>
          </w:tcPr>
          <w:p>
            <w:r/>
            <w:r>
              <w:rPr>
                <w:b w:val="0"/>
                <w:sz w:val="17"/>
              </w:rPr>
              <w:t>0.5</w:t>
            </w:r>
          </w:p>
        </w:tc>
        <w:tc>
          <w:tcPr>
            <w:tcW w:type="dxa" w:w="960"/>
          </w:tcPr>
          <w:p>
            <w:r/>
            <w:r>
              <w:rPr>
                <w:b w:val="0"/>
                <w:sz w:val="17"/>
              </w:rPr>
              <w:t>3.4</w:t>
            </w:r>
          </w:p>
        </w:tc>
        <w:tc>
          <w:tcPr>
            <w:tcW w:type="dxa" w:w="960"/>
          </w:tcPr>
          <w:p>
            <w:r/>
            <w:r>
              <w:rPr>
                <w:b w:val="0"/>
                <w:sz w:val="17"/>
              </w:rPr>
              <w:t>0.95</w:t>
            </w:r>
          </w:p>
        </w:tc>
        <w:tc>
          <w:tcPr>
            <w:tcW w:type="dxa" w:w="960"/>
          </w:tcPr>
          <w:p>
            <w:r/>
            <w:r>
              <w:rPr>
                <w:b w:val="0"/>
                <w:sz w:val="17"/>
              </w:rPr>
              <w:t>0.138±0.02</w:t>
            </w:r>
          </w:p>
        </w:tc>
        <w:tc>
          <w:tcPr>
            <w:tcW w:type="dxa" w:w="960"/>
          </w:tcPr>
          <w:p>
            <w:r/>
            <w:r>
              <w:rPr>
                <w:b w:val="0"/>
                <w:sz w:val="17"/>
              </w:rPr>
              <w:t>0.75</w:t>
            </w:r>
          </w:p>
        </w:tc>
        <w:tc>
          <w:tcPr>
            <w:tcW w:type="dxa" w:w="960"/>
          </w:tcPr>
          <w:p>
            <w:r/>
            <w:r>
              <w:rPr>
                <w:b w:val="0"/>
                <w:sz w:val="17"/>
              </w:rPr>
              <w:t>0.492</w:t>
            </w:r>
          </w:p>
        </w:tc>
        <w:tc>
          <w:tcPr>
            <w:tcW w:type="dxa" w:w="960"/>
          </w:tcPr>
          <w:p>
            <w:r/>
            <w:r>
              <w:rPr>
                <w:b w:val="0"/>
                <w:sz w:val="17"/>
              </w:rPr>
              <w:t>✓</w:t>
            </w:r>
          </w:p>
        </w:tc>
      </w:tr>
      <w:tr>
        <w:tc>
          <w:tcPr>
            <w:tcW w:type="dxa" w:w="960"/>
            <w:shd w:val="clear" w:fill="DDEBF7"/>
          </w:tcPr>
          <w:p>
            <w:r/>
            <w:r>
              <w:rPr>
                <w:b/>
                <w:sz w:val="17"/>
              </w:rPr>
              <w:t>lstm/h8</w:t>
            </w:r>
          </w:p>
        </w:tc>
        <w:tc>
          <w:tcPr>
            <w:tcW w:type="dxa" w:w="960"/>
            <w:shd w:val="clear" w:fill="DDEBF7"/>
          </w:tcPr>
          <w:p>
            <w:r/>
            <w:r>
              <w:rPr>
                <w:b/>
                <w:sz w:val="17"/>
              </w:rPr>
              <w:t>28,816</w:t>
            </w:r>
          </w:p>
        </w:tc>
        <w:tc>
          <w:tcPr>
            <w:tcW w:type="dxa" w:w="960"/>
            <w:shd w:val="clear" w:fill="DDEBF7"/>
          </w:tcPr>
          <w:p>
            <w:r/>
            <w:r>
              <w:rPr>
                <w:b/>
                <w:sz w:val="17"/>
              </w:rPr>
              <w:t>1.4</w:t>
            </w:r>
          </w:p>
        </w:tc>
        <w:tc>
          <w:tcPr>
            <w:tcW w:type="dxa" w:w="960"/>
            <w:shd w:val="clear" w:fill="DDEBF7"/>
          </w:tcPr>
          <w:p>
            <w:r/>
            <w:r>
              <w:rPr>
                <w:b/>
                <w:sz w:val="17"/>
              </w:rPr>
              <w:t>31.1</w:t>
            </w:r>
          </w:p>
        </w:tc>
        <w:tc>
          <w:tcPr>
            <w:tcW w:type="dxa" w:w="960"/>
            <w:shd w:val="clear" w:fill="DDEBF7"/>
          </w:tcPr>
          <w:p>
            <w:r/>
            <w:r>
              <w:rPr>
                <w:b/>
                <w:sz w:val="17"/>
              </w:rPr>
              <w:t>0.95</w:t>
            </w:r>
          </w:p>
        </w:tc>
        <w:tc>
          <w:tcPr>
            <w:tcW w:type="dxa" w:w="960"/>
            <w:shd w:val="clear" w:fill="DDEBF7"/>
          </w:tcPr>
          <w:p>
            <w:r/>
            <w:r>
              <w:rPr>
                <w:b/>
                <w:sz w:val="17"/>
              </w:rPr>
              <w:t>0.152±0.01</w:t>
            </w:r>
          </w:p>
        </w:tc>
        <w:tc>
          <w:tcPr>
            <w:tcW w:type="dxa" w:w="960"/>
            <w:shd w:val="clear" w:fill="DDEBF7"/>
          </w:tcPr>
          <w:p>
            <w:r/>
            <w:r>
              <w:rPr>
                <w:b/>
                <w:sz w:val="17"/>
              </w:rPr>
              <w:t>0.66</w:t>
            </w:r>
          </w:p>
        </w:tc>
        <w:tc>
          <w:tcPr>
            <w:tcW w:type="dxa" w:w="960"/>
            <w:shd w:val="clear" w:fill="DDEBF7"/>
          </w:tcPr>
          <w:p>
            <w:r/>
            <w:r>
              <w:rPr>
                <w:b/>
                <w:sz w:val="17"/>
              </w:rPr>
              <w:t>0.476</w:t>
            </w:r>
          </w:p>
        </w:tc>
        <w:tc>
          <w:tcPr>
            <w:tcW w:type="dxa" w:w="960"/>
            <w:shd w:val="clear" w:fill="DDEBF7"/>
          </w:tcPr>
          <w:p>
            <w:r/>
            <w:r>
              <w:rPr>
                <w:b/>
                <w:sz w:val="17"/>
              </w:rPr>
              <w:t>✓</w:t>
            </w:r>
          </w:p>
        </w:tc>
      </w:tr>
      <w:tr>
        <w:tc>
          <w:tcPr>
            <w:tcW w:type="dxa" w:w="960"/>
          </w:tcPr>
          <w:p>
            <w:r/>
            <w:r>
              <w:rPr>
                <w:b w:val="0"/>
                <w:sz w:val="17"/>
              </w:rPr>
              <w:t>lstm/h16</w:t>
            </w:r>
          </w:p>
        </w:tc>
        <w:tc>
          <w:tcPr>
            <w:tcW w:type="dxa" w:w="960"/>
          </w:tcPr>
          <w:p>
            <w:r/>
            <w:r>
              <w:rPr>
                <w:b w:val="0"/>
                <w:sz w:val="17"/>
              </w:rPr>
              <w:t>108,832</w:t>
            </w:r>
          </w:p>
        </w:tc>
        <w:tc>
          <w:tcPr>
            <w:tcW w:type="dxa" w:w="960"/>
          </w:tcPr>
          <w:p>
            <w:r/>
            <w:r>
              <w:rPr>
                <w:b w:val="0"/>
                <w:sz w:val="17"/>
              </w:rPr>
              <w:t>4.9</w:t>
            </w:r>
          </w:p>
        </w:tc>
        <w:tc>
          <w:tcPr>
            <w:tcW w:type="dxa" w:w="960"/>
          </w:tcPr>
          <w:p>
            <w:r/>
            <w:r>
              <w:rPr>
                <w:b w:val="0"/>
                <w:sz w:val="17"/>
              </w:rPr>
              <w:t>15.4</w:t>
            </w:r>
          </w:p>
        </w:tc>
        <w:tc>
          <w:tcPr>
            <w:tcW w:type="dxa" w:w="960"/>
          </w:tcPr>
          <w:p>
            <w:r/>
            <w:r>
              <w:rPr>
                <w:b w:val="0"/>
                <w:sz w:val="17"/>
              </w:rPr>
              <w:t>0.95</w:t>
            </w:r>
          </w:p>
        </w:tc>
        <w:tc>
          <w:tcPr>
            <w:tcW w:type="dxa" w:w="960"/>
          </w:tcPr>
          <w:p>
            <w:r/>
            <w:r>
              <w:rPr>
                <w:b w:val="0"/>
                <w:sz w:val="17"/>
              </w:rPr>
              <w:t>0.138±0.01</w:t>
            </w:r>
          </w:p>
        </w:tc>
        <w:tc>
          <w:tcPr>
            <w:tcW w:type="dxa" w:w="960"/>
          </w:tcPr>
          <w:p>
            <w:r/>
            <w:r>
              <w:rPr>
                <w:b w:val="0"/>
                <w:sz w:val="17"/>
              </w:rPr>
              <w:t>0.74</w:t>
            </w:r>
          </w:p>
        </w:tc>
        <w:tc>
          <w:tcPr>
            <w:tcW w:type="dxa" w:w="960"/>
          </w:tcPr>
          <w:p>
            <w:r/>
            <w:r>
              <w:rPr>
                <w:b w:val="0"/>
                <w:sz w:val="17"/>
              </w:rPr>
              <w:t>0.559</w:t>
            </w:r>
          </w:p>
        </w:tc>
        <w:tc>
          <w:tcPr>
            <w:tcW w:type="dxa" w:w="960"/>
          </w:tcPr>
          <w:p>
            <w:r/>
            <w:r>
              <w:rPr>
                <w:b w:val="0"/>
                <w:sz w:val="17"/>
              </w:rPr>
              <w:t>✓</w:t>
            </w:r>
          </w:p>
        </w:tc>
      </w:tr>
      <w:tr>
        <w:tc>
          <w:tcPr>
            <w:tcW w:type="dxa" w:w="960"/>
          </w:tcPr>
          <w:p>
            <w:r/>
            <w:r>
              <w:rPr>
                <w:b w:val="0"/>
                <w:sz w:val="17"/>
              </w:rPr>
              <w:t>lstm/h24</w:t>
            </w:r>
          </w:p>
        </w:tc>
        <w:tc>
          <w:tcPr>
            <w:tcW w:type="dxa" w:w="960"/>
          </w:tcPr>
          <w:p>
            <w:r/>
            <w:r>
              <w:rPr>
                <w:b w:val="0"/>
                <w:sz w:val="17"/>
              </w:rPr>
              <w:t>240,048</w:t>
            </w:r>
          </w:p>
        </w:tc>
        <w:tc>
          <w:tcPr>
            <w:tcW w:type="dxa" w:w="960"/>
          </w:tcPr>
          <w:p>
            <w:r/>
            <w:r>
              <w:rPr>
                <w:b w:val="0"/>
                <w:sz w:val="17"/>
              </w:rPr>
              <w:t>10.3</w:t>
            </w:r>
          </w:p>
        </w:tc>
        <w:tc>
          <w:tcPr>
            <w:tcW w:type="dxa" w:w="960"/>
          </w:tcPr>
          <w:p>
            <w:r/>
            <w:r>
              <w:rPr>
                <w:b w:val="0"/>
                <w:sz w:val="17"/>
              </w:rPr>
              <w:t>81.1</w:t>
            </w:r>
          </w:p>
        </w:tc>
        <w:tc>
          <w:tcPr>
            <w:tcW w:type="dxa" w:w="960"/>
          </w:tcPr>
          <w:p>
            <w:r/>
            <w:r>
              <w:rPr>
                <w:b w:val="0"/>
                <w:sz w:val="17"/>
              </w:rPr>
              <w:t>0.95</w:t>
            </w:r>
          </w:p>
        </w:tc>
        <w:tc>
          <w:tcPr>
            <w:tcW w:type="dxa" w:w="960"/>
          </w:tcPr>
          <w:p>
            <w:r/>
            <w:r>
              <w:rPr>
                <w:b w:val="0"/>
                <w:sz w:val="17"/>
              </w:rPr>
              <w:t>0.148±0.01</w:t>
            </w:r>
          </w:p>
        </w:tc>
        <w:tc>
          <w:tcPr>
            <w:tcW w:type="dxa" w:w="960"/>
          </w:tcPr>
          <w:p>
            <w:r/>
            <w:r>
              <w:rPr>
                <w:b w:val="0"/>
                <w:sz w:val="17"/>
              </w:rPr>
              <w:t>0.67</w:t>
            </w:r>
          </w:p>
        </w:tc>
        <w:tc>
          <w:tcPr>
            <w:tcW w:type="dxa" w:w="960"/>
          </w:tcPr>
          <w:p>
            <w:r/>
            <w:r>
              <w:rPr>
                <w:b w:val="0"/>
                <w:sz w:val="17"/>
              </w:rPr>
              <w:t>0.576</w:t>
            </w:r>
          </w:p>
        </w:tc>
        <w:tc>
          <w:tcPr>
            <w:tcW w:type="dxa" w:w="960"/>
          </w:tcPr>
          <w:p>
            <w:r/>
            <w:r>
              <w:rPr>
                <w:b w:val="0"/>
                <w:sz w:val="17"/>
              </w:rPr>
              <w:t>✓</w:t>
            </w:r>
          </w:p>
        </w:tc>
      </w:tr>
      <w:tr>
        <w:tc>
          <w:tcPr>
            <w:tcW w:type="dxa" w:w="960"/>
          </w:tcPr>
          <w:p>
            <w:r/>
            <w:r>
              <w:rPr>
                <w:b w:val="0"/>
                <w:sz w:val="17"/>
              </w:rPr>
              <w:t>lstm/h32</w:t>
            </w:r>
          </w:p>
        </w:tc>
        <w:tc>
          <w:tcPr>
            <w:tcW w:type="dxa" w:w="960"/>
          </w:tcPr>
          <w:p>
            <w:r/>
            <w:r>
              <w:rPr>
                <w:b w:val="0"/>
                <w:sz w:val="17"/>
              </w:rPr>
              <w:t>422,464</w:t>
            </w:r>
          </w:p>
        </w:tc>
        <w:tc>
          <w:tcPr>
            <w:tcW w:type="dxa" w:w="960"/>
          </w:tcPr>
          <w:p>
            <w:r/>
            <w:r>
              <w:rPr>
                <w:b w:val="0"/>
                <w:sz w:val="17"/>
              </w:rPr>
              <w:t>17.8</w:t>
            </w:r>
          </w:p>
        </w:tc>
        <w:tc>
          <w:tcPr>
            <w:tcW w:type="dxa" w:w="960"/>
          </w:tcPr>
          <w:p>
            <w:r/>
            <w:r>
              <w:rPr>
                <w:b w:val="0"/>
                <w:sz w:val="17"/>
              </w:rPr>
              <w:t>58.4</w:t>
            </w:r>
          </w:p>
        </w:tc>
        <w:tc>
          <w:tcPr>
            <w:tcW w:type="dxa" w:w="960"/>
          </w:tcPr>
          <w:p>
            <w:r/>
            <w:r>
              <w:rPr>
                <w:b w:val="0"/>
                <w:sz w:val="17"/>
              </w:rPr>
              <w:t>0.95</w:t>
            </w:r>
          </w:p>
        </w:tc>
        <w:tc>
          <w:tcPr>
            <w:tcW w:type="dxa" w:w="960"/>
          </w:tcPr>
          <w:p>
            <w:r/>
            <w:r>
              <w:rPr>
                <w:b w:val="0"/>
                <w:sz w:val="17"/>
              </w:rPr>
              <w:t>0.141±0.01</w:t>
            </w:r>
          </w:p>
        </w:tc>
        <w:tc>
          <w:tcPr>
            <w:tcW w:type="dxa" w:w="960"/>
          </w:tcPr>
          <w:p>
            <w:r/>
            <w:r>
              <w:rPr>
                <w:b w:val="0"/>
                <w:sz w:val="17"/>
              </w:rPr>
              <w:t>0.72</w:t>
            </w:r>
          </w:p>
        </w:tc>
        <w:tc>
          <w:tcPr>
            <w:tcW w:type="dxa" w:w="960"/>
          </w:tcPr>
          <w:p>
            <w:r/>
            <w:r>
              <w:rPr>
                <w:b w:val="0"/>
                <w:sz w:val="17"/>
              </w:rPr>
              <w:t>0.564</w:t>
            </w:r>
          </w:p>
        </w:tc>
        <w:tc>
          <w:tcPr>
            <w:tcW w:type="dxa" w:w="960"/>
          </w:tcPr>
          <w:p>
            <w:r/>
            <w:r>
              <w:rPr>
                <w:b w:val="0"/>
                <w:sz w:val="17"/>
              </w:rPr>
              <w:t>✓</w:t>
            </w:r>
          </w:p>
        </w:tc>
      </w:tr>
      <w:tr>
        <w:tc>
          <w:tcPr>
            <w:tcW w:type="dxa" w:w="960"/>
            <w:shd w:val="clear" w:fill="F2DCDB"/>
          </w:tcPr>
          <w:p>
            <w:r/>
            <w:r>
              <w:rPr>
                <w:b w:val="0"/>
                <w:sz w:val="17"/>
              </w:rPr>
              <w:t>lstm/h32x2</w:t>
            </w:r>
          </w:p>
        </w:tc>
        <w:tc>
          <w:tcPr>
            <w:tcW w:type="dxa" w:w="960"/>
            <w:shd w:val="clear" w:fill="F2DCDB"/>
          </w:tcPr>
          <w:p>
            <w:r/>
            <w:r>
              <w:rPr>
                <w:b w:val="0"/>
                <w:sz w:val="17"/>
              </w:rPr>
              <w:t>1,241,664</w:t>
            </w:r>
          </w:p>
        </w:tc>
        <w:tc>
          <w:tcPr>
            <w:tcW w:type="dxa" w:w="960"/>
            <w:shd w:val="clear" w:fill="F2DCDB"/>
          </w:tcPr>
          <w:p>
            <w:r/>
            <w:r>
              <w:rPr>
                <w:b w:val="0"/>
                <w:sz w:val="17"/>
              </w:rPr>
              <w:t>50.8</w:t>
            </w:r>
          </w:p>
        </w:tc>
        <w:tc>
          <w:tcPr>
            <w:tcW w:type="dxa" w:w="960"/>
            <w:shd w:val="clear" w:fill="F2DCDB"/>
          </w:tcPr>
          <w:p>
            <w:r/>
            <w:r>
              <w:rPr>
                <w:b w:val="0"/>
                <w:sz w:val="17"/>
              </w:rPr>
              <w:t>261.6</w:t>
            </w:r>
          </w:p>
        </w:tc>
        <w:tc>
          <w:tcPr>
            <w:tcW w:type="dxa" w:w="960"/>
            <w:shd w:val="clear" w:fill="F2DCDB"/>
          </w:tcPr>
          <w:p>
            <w:r/>
            <w:r>
              <w:rPr>
                <w:b w:val="0"/>
                <w:sz w:val="17"/>
              </w:rPr>
              <w:t>0.95</w:t>
            </w:r>
          </w:p>
        </w:tc>
        <w:tc>
          <w:tcPr>
            <w:tcW w:type="dxa" w:w="960"/>
            <w:shd w:val="clear" w:fill="F2DCDB"/>
          </w:tcPr>
          <w:p>
            <w:r/>
            <w:r>
              <w:rPr>
                <w:b w:val="0"/>
                <w:sz w:val="17"/>
              </w:rPr>
              <w:t>0.145±0.01</w:t>
            </w:r>
          </w:p>
        </w:tc>
        <w:tc>
          <w:tcPr>
            <w:tcW w:type="dxa" w:w="960"/>
            <w:shd w:val="clear" w:fill="F2DCDB"/>
          </w:tcPr>
          <w:p>
            <w:r/>
            <w:r>
              <w:rPr>
                <w:b w:val="0"/>
                <w:sz w:val="17"/>
              </w:rPr>
              <w:t>0.69</w:t>
            </w:r>
          </w:p>
        </w:tc>
        <w:tc>
          <w:tcPr>
            <w:tcW w:type="dxa" w:w="960"/>
            <w:shd w:val="clear" w:fill="F2DCDB"/>
          </w:tcPr>
          <w:p>
            <w:r/>
            <w:r>
              <w:rPr>
                <w:b w:val="0"/>
                <w:sz w:val="17"/>
              </w:rPr>
              <w:t>0.588</w:t>
            </w:r>
          </w:p>
        </w:tc>
        <w:tc>
          <w:tcPr>
            <w:tcW w:type="dxa" w:w="960"/>
            <w:shd w:val="clear" w:fill="F2DCDB"/>
          </w:tcPr>
          <w:p>
            <w:r/>
            <w:r>
              <w:rPr>
                <w:b w:val="0"/>
                <w:sz w:val="17"/>
              </w:rPr>
              <w:t>✗</w:t>
            </w:r>
          </w:p>
        </w:tc>
      </w:tr>
    </w:tbl>
    <w:p>
      <w:pPr>
        <w:spacing w:after="200"/>
      </w:pPr>
      <w:r>
        <w:rPr>
          <w:i/>
          <w:color w:val="595959"/>
          <w:sz w:val="19"/>
        </w:rPr>
        <w:t>Hàng xanh = mô hình thắng trong họ (theo precision trung bình); hàng hồng = vi phạm ràng buộc (latency hoặc flash). “op” = tại ngưỡng đạt recall 0.95. Mỗi precision là trung bình ± std trên 5 seed.</w:t>
      </w:r>
    </w:p>
    <w:p>
      <w:pPr>
        <w:pStyle w:val="Heading2"/>
      </w:pPr>
      <w:r>
        <w:rPr>
          <w:color w:val="1F4E79"/>
        </w:rPr>
        <w:t>4.2. So sánh trong từng họ — đường chất lượng vs chi phí</w:t>
      </w:r>
    </w:p>
    <w:p>
      <w:pPr>
        <w:spacing w:after="120"/>
      </w:pPr>
      <w:r>
        <w:rPr>
          <w:i w:val="0"/>
          <w:sz w:val="22"/>
        </w:rPr>
        <w:t>Mỗi đường là một họ; trục hoành là chi phí tính toán (log). Ta tìm điểm “knee” — nơi tăng chi phí không còn đổi lấy chất lượng.</w:t>
      </w:r>
    </w:p>
    <w:p>
      <w:pPr>
        <w:jc w:val="center"/>
      </w:pPr>
      <w:r>
        <w:drawing>
          <wp:inline xmlns:a="http://schemas.openxmlformats.org/drawingml/2006/main" xmlns:pic="http://schemas.openxmlformats.org/drawingml/2006/picture">
            <wp:extent cx="5760720" cy="2400300"/>
            <wp:docPr id="1" name="Picture 1"/>
            <wp:cNvGraphicFramePr>
              <a:graphicFrameLocks noChangeAspect="1"/>
            </wp:cNvGraphicFramePr>
            <a:graphic>
              <a:graphicData uri="http://schemas.openxmlformats.org/drawingml/2006/picture">
                <pic:pic>
                  <pic:nvPicPr>
                    <pic:cNvPr id="0" name="within_family_quality_vs_cost.png"/>
                    <pic:cNvPicPr/>
                  </pic:nvPicPr>
                  <pic:blipFill>
                    <a:blip r:embed="rId9"/>
                    <a:stretch>
                      <a:fillRect/>
                    </a:stretch>
                  </pic:blipFill>
                  <pic:spPr>
                    <a:xfrm>
                      <a:off x="0" y="0"/>
                      <a:ext cx="5760720" cy="2400300"/>
                    </a:xfrm>
                    <a:prstGeom prst="rect"/>
                  </pic:spPr>
                </pic:pic>
              </a:graphicData>
            </a:graphic>
          </wp:inline>
        </w:drawing>
      </w:r>
    </w:p>
    <w:p>
      <w:pPr>
        <w:spacing w:after="240"/>
        <w:jc w:val="center"/>
      </w:pPr>
      <w:r>
        <w:rPr>
          <w:i/>
          <w:color w:val="595959"/>
          <w:sz w:val="19"/>
        </w:rPr>
        <w:t>Hình 1. Trong-họ: precision @ recall 0.95 (trái) và PR-AUC (phải) theo chi phí. RF gần như phẳng; SVM/CNN/LSTM có đỉnh ở model nhỏ rồi đi xuống.</w:t>
      </w:r>
    </w:p>
    <w:p>
      <w:pPr>
        <w:pStyle w:val="ListBullet"/>
      </w:pPr>
      <w:r>
        <w:rPr>
          <w:b/>
        </w:rPr>
        <w:t xml:space="preserve">RF: </w:t>
      </w:r>
      <w:r>
        <w:t>tăng dung lượng gần như không đổi precision — dừng ở model nhỏ là hợp lý.</w:t>
      </w:r>
    </w:p>
    <w:p>
      <w:pPr>
        <w:pStyle w:val="ListBullet"/>
      </w:pPr>
      <w:r>
        <w:rPr>
          <w:b/>
        </w:rPr>
        <w:t xml:space="preserve">CNN: </w:t>
      </w:r>
      <w:r>
        <w:t>đạt đỉnh ở model nhỏ (CNN “c8-16”) rồi giảm khi to thêm — cho thấy “to hơn không tốt hơn”.</w:t>
      </w:r>
    </w:p>
    <w:p>
      <w:pPr>
        <w:pStyle w:val="ListBullet"/>
      </w:pPr>
      <w:r>
        <w:rPr>
          <w:b/>
        </w:rPr>
        <w:t xml:space="preserve">Chốt: </w:t>
      </w:r>
      <w:r>
        <w:t>PR-AUC (phải) độc lập ngưỡng cho cùng kết luận; LSTM kém ổn định nhất.</w:t>
      </w:r>
    </w:p>
    <w:p>
      <w:pPr>
        <w:pStyle w:val="Heading2"/>
      </w:pPr>
      <w:r>
        <w:rPr>
          <w:color w:val="1F4E79"/>
        </w:rPr>
        <w:t>4.3. So sánh giữa các họ — Pareto front</w:t>
      </w:r>
    </w:p>
    <w:p>
      <w:pPr>
        <w:spacing w:after="120"/>
      </w:pPr>
      <w:r>
        <w:rPr>
          <w:i w:val="0"/>
          <w:sz w:val="22"/>
        </w:rPr>
        <w:t>Mỗi điểm là một cấu hình; vùng trái đường 100 ms là hợp lệ về độ trễ. Vòng tròn đen = model thắng của mỗi họ. Càng lên cao càng ít báo động giả.</w:t>
      </w:r>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cross_family_pareto.png"/>
                    <pic:cNvPicPr/>
                  </pic:nvPicPr>
                  <pic:blipFill>
                    <a:blip r:embed="rId10"/>
                    <a:stretch>
                      <a:fillRect/>
                    </a:stretch>
                  </pic:blipFill>
                  <pic:spPr>
                    <a:xfrm>
                      <a:off x="0" y="0"/>
                      <a:ext cx="5760720" cy="4320540"/>
                    </a:xfrm>
                    <a:prstGeom prst="rect"/>
                  </pic:spPr>
                </pic:pic>
              </a:graphicData>
            </a:graphic>
          </wp:inline>
        </w:drawing>
      </w:r>
    </w:p>
    <w:p>
      <w:pPr>
        <w:spacing w:after="240"/>
        <w:jc w:val="center"/>
      </w:pPr>
      <w:r>
        <w:rPr>
          <w:i/>
          <w:color w:val="595959"/>
          <w:sz w:val="19"/>
        </w:rPr>
        <w:t>Hình 2. Pareto giữa các họ: precision @ recall 0.95 theo độ trễ end-to-end (log). SVM/linear nằm cao nhất trong vùng hợp lệ.</w:t>
      </w:r>
    </w:p>
    <w:p>
      <w:pPr>
        <w:pStyle w:val="Heading2"/>
      </w:pPr>
      <w:r>
        <w:rPr>
          <w:color w:val="1F4E79"/>
        </w:rPr>
        <w:t>4.4. Đường Precision–Recall của model tốt nhất mỗi họ</w:t>
      </w:r>
    </w:p>
    <w:p>
      <w:pPr>
        <w:jc w:val="center"/>
      </w:pPr>
      <w:r>
        <w:drawing>
          <wp:inline xmlns:a="http://schemas.openxmlformats.org/drawingml/2006/main" xmlns:pic="http://schemas.openxmlformats.org/drawingml/2006/picture">
            <wp:extent cx="5760720" cy="4320540"/>
            <wp:docPr id="3" name="Picture 3"/>
            <wp:cNvGraphicFramePr>
              <a:graphicFrameLocks noChangeAspect="1"/>
            </wp:cNvGraphicFramePr>
            <a:graphic>
              <a:graphicData uri="http://schemas.openxmlformats.org/drawingml/2006/picture">
                <pic:pic>
                  <pic:nvPicPr>
                    <pic:cNvPr id="0" name="pr_curves.png"/>
                    <pic:cNvPicPr/>
                  </pic:nvPicPr>
                  <pic:blipFill>
                    <a:blip r:embed="rId11"/>
                    <a:stretch>
                      <a:fillRect/>
                    </a:stretch>
                  </pic:blipFill>
                  <pic:spPr>
                    <a:xfrm>
                      <a:off x="0" y="0"/>
                      <a:ext cx="5760720" cy="4320540"/>
                    </a:xfrm>
                    <a:prstGeom prst="rect"/>
                  </pic:spPr>
                </pic:pic>
              </a:graphicData>
            </a:graphic>
          </wp:inline>
        </w:drawing>
      </w:r>
    </w:p>
    <w:p>
      <w:pPr>
        <w:spacing w:after="240"/>
        <w:jc w:val="center"/>
      </w:pPr>
      <w:r>
        <w:rPr>
          <w:i/>
          <w:color w:val="595959"/>
          <w:sz w:val="19"/>
        </w:rPr>
        <w:t>Hình 3. Đường PR trên DS2; đường đứng đỏ là mốc recall 0.95 — điểm vận hành thực tế. Tại đó precision của mọi họ đều thấp, phản ánh độ khó thật của bài toán.</w:t>
      </w:r>
    </w:p>
    <w:p>
      <w:pPr>
        <w:pStyle w:val="Heading2"/>
      </w:pPr>
      <w:r>
        <w:rPr>
          <w:color w:val="1F4E79"/>
        </w:rPr>
        <w:t>4.5. Mô hình thắng cuộc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Pr>
                <w:b/>
                <w:color w:val="FFFFFF"/>
                <w:sz w:val="18"/>
              </w:rPr>
            </w:r>
            <w:r>
              <w:rPr>
                <w:b/>
                <w:color w:val="FFFFFF"/>
                <w:sz w:val="18"/>
              </w:rPr>
              <w:t>Họ</w:t>
            </w:r>
          </w:p>
        </w:tc>
        <w:tc>
          <w:tcPr>
            <w:tcW w:type="dxa" w:w="1440"/>
            <w:shd w:val="clear" w:fill="1F4E79"/>
          </w:tcPr>
          <w:p>
            <w:r>
              <w:rPr>
                <w:b/>
                <w:color w:val="FFFFFF"/>
                <w:sz w:val="18"/>
              </w:rPr>
            </w:r>
            <w:r>
              <w:rPr>
                <w:b/>
                <w:color w:val="FFFFFF"/>
                <w:sz w:val="18"/>
              </w:rPr>
              <w:t>Cấu hình thắng</w:t>
            </w:r>
          </w:p>
        </w:tc>
        <w:tc>
          <w:tcPr>
            <w:tcW w:type="dxa" w:w="1440"/>
            <w:shd w:val="clear" w:fill="1F4E79"/>
          </w:tcPr>
          <w:p>
            <w:r>
              <w:rPr>
                <w:b/>
                <w:color w:val="FFFFFF"/>
                <w:sz w:val="18"/>
              </w:rPr>
            </w:r>
            <w:r>
              <w:rPr>
                <w:b/>
                <w:color w:val="FFFFFF"/>
                <w:sz w:val="18"/>
              </w:rPr>
              <w:t>Precision @ recall 0.95</w:t>
            </w:r>
          </w:p>
        </w:tc>
        <w:tc>
          <w:tcPr>
            <w:tcW w:type="dxa" w:w="1440"/>
            <w:shd w:val="clear" w:fill="1F4E79"/>
          </w:tcPr>
          <w:p>
            <w:r>
              <w:rPr>
                <w:b/>
                <w:color w:val="FFFFFF"/>
                <w:sz w:val="18"/>
              </w:rPr>
            </w:r>
            <w:r>
              <w:rPr>
                <w:b/>
                <w:color w:val="FFFFFF"/>
                <w:sz w:val="18"/>
              </w:rPr>
              <w:t>Latency (ms)</w:t>
            </w:r>
          </w:p>
        </w:tc>
        <w:tc>
          <w:tcPr>
            <w:tcW w:type="dxa" w:w="1440"/>
            <w:shd w:val="clear" w:fill="1F4E79"/>
          </w:tcPr>
          <w:p>
            <w:r>
              <w:rPr>
                <w:b/>
                <w:color w:val="FFFFFF"/>
                <w:sz w:val="18"/>
              </w:rPr>
            </w:r>
            <w:r>
              <w:rPr>
                <w:b/>
                <w:color w:val="FFFFFF"/>
                <w:sz w:val="18"/>
              </w:rPr>
              <w:t>Flash (KB)</w:t>
            </w:r>
          </w:p>
        </w:tc>
        <w:tc>
          <w:tcPr>
            <w:tcW w:type="dxa" w:w="1440"/>
            <w:shd w:val="clear" w:fill="1F4E79"/>
          </w:tcPr>
          <w:p>
            <w:r>
              <w:rPr>
                <w:b/>
                <w:color w:val="FFFFFF"/>
                <w:sz w:val="18"/>
              </w:rPr>
            </w:r>
            <w:r>
              <w:rPr>
                <w:b/>
                <w:color w:val="FFFFFF"/>
                <w:sz w:val="18"/>
              </w:rPr>
              <w:t>Recall triển khai</w:t>
            </w:r>
          </w:p>
        </w:tc>
      </w:tr>
      <w:tr>
        <w:tc>
          <w:tcPr>
            <w:tcW w:type="dxa" w:w="1440"/>
          </w:tcPr>
          <w:p>
            <w:r/>
            <w:r>
              <w:rPr>
                <w:b w:val="0"/>
                <w:sz w:val="18"/>
              </w:rPr>
              <w:t>RF</w:t>
            </w:r>
          </w:p>
        </w:tc>
        <w:tc>
          <w:tcPr>
            <w:tcW w:type="dxa" w:w="1440"/>
          </w:tcPr>
          <w:p>
            <w:r/>
            <w:r>
              <w:rPr>
                <w:b w:val="0"/>
                <w:sz w:val="18"/>
              </w:rPr>
              <w:t>n10_d5</w:t>
            </w:r>
          </w:p>
        </w:tc>
        <w:tc>
          <w:tcPr>
            <w:tcW w:type="dxa" w:w="1440"/>
          </w:tcPr>
          <w:p>
            <w:r/>
            <w:r>
              <w:rPr>
                <w:b w:val="0"/>
                <w:sz w:val="18"/>
              </w:rPr>
              <w:t>0.127±0.01</w:t>
            </w:r>
          </w:p>
        </w:tc>
        <w:tc>
          <w:tcPr>
            <w:tcW w:type="dxa" w:w="1440"/>
          </w:tcPr>
          <w:p>
            <w:r/>
            <w:r>
              <w:rPr>
                <w:b w:val="0"/>
                <w:sz w:val="18"/>
              </w:rPr>
              <w:t>1.0</w:t>
            </w:r>
          </w:p>
        </w:tc>
        <w:tc>
          <w:tcPr>
            <w:tcW w:type="dxa" w:w="1440"/>
          </w:tcPr>
          <w:p>
            <w:r/>
            <w:r>
              <w:rPr>
                <w:b w:val="0"/>
                <w:sz w:val="18"/>
              </w:rPr>
              <w:t>12.0</w:t>
            </w:r>
          </w:p>
        </w:tc>
        <w:tc>
          <w:tcPr>
            <w:tcW w:type="dxa" w:w="1440"/>
          </w:tcPr>
          <w:p>
            <w:r/>
            <w:r>
              <w:rPr>
                <w:b w:val="0"/>
                <w:sz w:val="18"/>
              </w:rPr>
              <w:t>0.782</w:t>
            </w:r>
          </w:p>
        </w:tc>
      </w:tr>
      <w:tr>
        <w:tc>
          <w:tcPr>
            <w:tcW w:type="dxa" w:w="1440"/>
            <w:shd w:val="clear" w:fill="DDEBF7"/>
          </w:tcPr>
          <w:p>
            <w:r/>
            <w:r>
              <w:rPr>
                <w:b/>
                <w:sz w:val="18"/>
              </w:rPr>
              <w:t>SVM</w:t>
            </w:r>
          </w:p>
        </w:tc>
        <w:tc>
          <w:tcPr>
            <w:tcW w:type="dxa" w:w="1440"/>
            <w:shd w:val="clear" w:fill="DDEBF7"/>
          </w:tcPr>
          <w:p>
            <w:r/>
            <w:r>
              <w:rPr>
                <w:b/>
                <w:sz w:val="18"/>
              </w:rPr>
              <w:t>linear</w:t>
            </w:r>
          </w:p>
        </w:tc>
        <w:tc>
          <w:tcPr>
            <w:tcW w:type="dxa" w:w="1440"/>
            <w:shd w:val="clear" w:fill="DDEBF7"/>
          </w:tcPr>
          <w:p>
            <w:r/>
            <w:r>
              <w:rPr>
                <w:b/>
                <w:sz w:val="18"/>
              </w:rPr>
              <w:t>0.193±0.00</w:t>
            </w:r>
          </w:p>
        </w:tc>
        <w:tc>
          <w:tcPr>
            <w:tcW w:type="dxa" w:w="1440"/>
            <w:shd w:val="clear" w:fill="DDEBF7"/>
          </w:tcPr>
          <w:p>
            <w:r/>
            <w:r>
              <w:rPr>
                <w:b/>
                <w:sz w:val="18"/>
              </w:rPr>
              <w:t>1.0</w:t>
            </w:r>
          </w:p>
        </w:tc>
        <w:tc>
          <w:tcPr>
            <w:tcW w:type="dxa" w:w="1440"/>
            <w:shd w:val="clear" w:fill="DDEBF7"/>
          </w:tcPr>
          <w:p>
            <w:r/>
            <w:r>
              <w:rPr>
                <w:b/>
                <w:sz w:val="18"/>
              </w:rPr>
              <w:t>0.2</w:t>
            </w:r>
          </w:p>
        </w:tc>
        <w:tc>
          <w:tcPr>
            <w:tcW w:type="dxa" w:w="1440"/>
            <w:shd w:val="clear" w:fill="DDEBF7"/>
          </w:tcPr>
          <w:p>
            <w:r/>
            <w:r>
              <w:rPr>
                <w:b/>
                <w:sz w:val="18"/>
              </w:rPr>
              <w:t>0.918</w:t>
            </w:r>
          </w:p>
        </w:tc>
      </w:tr>
      <w:tr>
        <w:tc>
          <w:tcPr>
            <w:tcW w:type="dxa" w:w="1440"/>
          </w:tcPr>
          <w:p>
            <w:r/>
            <w:r>
              <w:rPr>
                <w:b w:val="0"/>
                <w:sz w:val="18"/>
              </w:rPr>
              <w:t>CNN</w:t>
            </w:r>
          </w:p>
        </w:tc>
        <w:tc>
          <w:tcPr>
            <w:tcW w:type="dxa" w:w="1440"/>
          </w:tcPr>
          <w:p>
            <w:r/>
            <w:r>
              <w:rPr>
                <w:b w:val="0"/>
                <w:sz w:val="18"/>
              </w:rPr>
              <w:t>c8-16</w:t>
            </w:r>
          </w:p>
        </w:tc>
        <w:tc>
          <w:tcPr>
            <w:tcW w:type="dxa" w:w="1440"/>
          </w:tcPr>
          <w:p>
            <w:r/>
            <w:r>
              <w:rPr>
                <w:b w:val="0"/>
                <w:sz w:val="18"/>
              </w:rPr>
              <w:t>0.172±0.05</w:t>
            </w:r>
          </w:p>
        </w:tc>
        <w:tc>
          <w:tcPr>
            <w:tcW w:type="dxa" w:w="1440"/>
          </w:tcPr>
          <w:p>
            <w:r/>
            <w:r>
              <w:rPr>
                <w:b w:val="0"/>
                <w:sz w:val="18"/>
              </w:rPr>
              <w:t>19.8</w:t>
            </w:r>
          </w:p>
        </w:tc>
        <w:tc>
          <w:tcPr>
            <w:tcW w:type="dxa" w:w="1440"/>
          </w:tcPr>
          <w:p>
            <w:r/>
            <w:r>
              <w:rPr>
                <w:b w:val="0"/>
                <w:sz w:val="18"/>
              </w:rPr>
              <w:t>52.9</w:t>
            </w:r>
          </w:p>
        </w:tc>
        <w:tc>
          <w:tcPr>
            <w:tcW w:type="dxa" w:w="1440"/>
          </w:tcPr>
          <w:p>
            <w:r/>
            <w:r>
              <w:rPr>
                <w:b w:val="0"/>
                <w:sz w:val="18"/>
              </w:rPr>
              <w:t>0.965</w:t>
            </w:r>
          </w:p>
        </w:tc>
      </w:tr>
      <w:tr>
        <w:tc>
          <w:tcPr>
            <w:tcW w:type="dxa" w:w="1440"/>
          </w:tcPr>
          <w:p>
            <w:r/>
            <w:r>
              <w:rPr>
                <w:b w:val="0"/>
                <w:sz w:val="18"/>
              </w:rPr>
              <w:t>LSTM</w:t>
            </w:r>
          </w:p>
        </w:tc>
        <w:tc>
          <w:tcPr>
            <w:tcW w:type="dxa" w:w="1440"/>
          </w:tcPr>
          <w:p>
            <w:r/>
            <w:r>
              <w:rPr>
                <w:b w:val="0"/>
                <w:sz w:val="18"/>
              </w:rPr>
              <w:t>h8</w:t>
            </w:r>
          </w:p>
        </w:tc>
        <w:tc>
          <w:tcPr>
            <w:tcW w:type="dxa" w:w="1440"/>
          </w:tcPr>
          <w:p>
            <w:r/>
            <w:r>
              <w:rPr>
                <w:b w:val="0"/>
                <w:sz w:val="18"/>
              </w:rPr>
              <w:t>0.152±0.01</w:t>
            </w:r>
          </w:p>
        </w:tc>
        <w:tc>
          <w:tcPr>
            <w:tcW w:type="dxa" w:w="1440"/>
          </w:tcPr>
          <w:p>
            <w:r/>
            <w:r>
              <w:rPr>
                <w:b w:val="0"/>
                <w:sz w:val="18"/>
              </w:rPr>
              <w:t>31.1</w:t>
            </w:r>
          </w:p>
        </w:tc>
        <w:tc>
          <w:tcPr>
            <w:tcW w:type="dxa" w:w="1440"/>
          </w:tcPr>
          <w:p>
            <w:r/>
            <w:r>
              <w:rPr>
                <w:b w:val="0"/>
                <w:sz w:val="18"/>
              </w:rPr>
              <w:t>1.4</w:t>
            </w:r>
          </w:p>
        </w:tc>
        <w:tc>
          <w:tcPr>
            <w:tcW w:type="dxa" w:w="1440"/>
          </w:tcPr>
          <w:p>
            <w:r/>
            <w:r>
              <w:rPr>
                <w:b w:val="0"/>
                <w:sz w:val="18"/>
              </w:rPr>
              <w:t>0.987</w:t>
            </w:r>
          </w:p>
        </w:tc>
      </w:tr>
    </w:tbl>
    <w:p>
      <w:pPr>
        <w:spacing w:after="160"/>
      </w:pPr>
      <w:r>
        <w:rPr>
          <w:i/>
          <w:color w:val="595959"/>
          <w:sz w:val="19"/>
        </w:rPr>
        <w:t>Hàng xanh = mô hình thắng chung toàn cục (cross-family). “Recall triển khai” là recall trên DS2 khi áp ngưỡng tinh chỉnh từ DS1 — đo độ chuyển giao giữa bệnh nhân.</w:t>
      </w:r>
    </w:p>
    <w:p>
      <w:pPr>
        <w:pStyle w:val="Heading1"/>
      </w:pPr>
      <w:r>
        <w:rPr>
          <w:color w:val="1F4E79"/>
        </w:rPr>
        <w:t>5. Ba phát hiện chính</w:t>
      </w:r>
    </w:p>
    <w:p>
      <w:pPr>
        <w:pStyle w:val="ListBullet"/>
      </w:pPr>
      <w:r>
        <w:rPr>
          <w:b/>
        </w:rPr>
        <w:t xml:space="preserve">1. “To hơn” không tốt hơn: </w:t>
      </w:r>
      <w:r>
        <w:t>đỉnh chất lượng nằm ở các model nhỏ; các cấu hình lớn nhất (cnn_c16-32-64-64, lstm_h32x2) vừa kém chất lượng vừa vượt 100 ms.</w:t>
      </w:r>
    </w:p>
    <w:p>
      <w:pPr>
        <w:pStyle w:val="ListBullet"/>
      </w:pPr>
      <w:r>
        <w:rPr>
          <w:b/>
        </w:rPr>
        <w:t xml:space="preserve">2. Khe hở hiệu chỉnh ngưỡng: </w:t>
      </w:r>
      <w:r>
        <w:t>ngưỡng tinh chỉnh trên DS1 chỉ cho recall ~0.78–0.92 trên DS2 với RF/SVM (dịch chuyển giữa bệnh nhân), trong khi CNN/LSTM chuyển giao tốt (~0.97–0.99). Đây là lý do nên ưu tiên mạng học trực tiếp từ nhịp thô.</w:t>
      </w:r>
    </w:p>
    <w:p>
      <w:pPr>
        <w:pStyle w:val="ListBullet"/>
      </w:pPr>
      <w:r>
        <w:rPr>
          <w:b/>
        </w:rPr>
        <w:t xml:space="preserve">3. Độ khó thật: </w:t>
      </w:r>
      <w:r>
        <w:t>tại recall 0.95, precision trung bình của các họ chỉ 0.13–0.19 và chồng lấn trong dải nhiễu seed (~±0.05) — không họ nào áp đảo; winner chọn theo trung bình. Phản ánh độ khó thực của bài toán mất cân bằng (~11% bất thường) với tín hiệu một chuyển đạo, chứ không phải mô hình kém.</w:t>
      </w:r>
    </w:p>
    <w:p>
      <w:pPr>
        <w:pStyle w:val="Heading1"/>
      </w:pPr>
      <w:r>
        <w:rPr>
          <w:color w:val="1F4E79"/>
        </w:rPr>
        <w:t>6. Vì sao precision thấp — rà soát đầy đủ</w:t>
      </w:r>
    </w:p>
    <w:p>
      <w:pPr>
        <w:spacing w:after="120"/>
      </w:pPr>
      <w:r>
        <w:rPr>
          <w:i w:val="0"/>
          <w:sz w:val="22"/>
        </w:rPr>
        <w:t>Tại điểm vận hành recall 0.95, precision của các họ chỉ 0.13–0.19. Con số này phải đọc TƯƠNG ĐỐI: với lớp bất thường chỉ ~11%, một bộ phân loại đoán bừa theo tỷ lệ đã cho precision ~0.11, nên 0.19 là gấp ~2 lần ngẫu nhiên. Quan trọng hơn, precision thấp KHÔNG phải vì mô hình kém — nó là tổng hợp của nhiều nguyên nhân, trong đó cần tách bạch phần “bản chất bài toán” (không bỏ được nếu muốn trung thực) với phần “do ta chọn” (còn dư địa cải thiện).</w:t>
      </w:r>
    </w:p>
    <w:p>
      <w:pPr>
        <w:pStyle w:val="Heading2"/>
      </w:pPr>
      <w:r>
        <w:rPr>
          <w:color w:val="1F4E79"/>
        </w:rPr>
        <w:t>6.1. Bản chất bài toán vs lựa chọn của 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sz w:val="18"/>
              </w:rPr>
            </w:r>
            <w:r>
              <w:rPr>
                <w:b/>
                <w:color w:val="FFFFFF"/>
                <w:sz w:val="18"/>
              </w:rPr>
              <w:t>Nguồn kéo precision xuống</w:t>
            </w:r>
          </w:p>
        </w:tc>
        <w:tc>
          <w:tcPr>
            <w:tcW w:type="dxa" w:w="2880"/>
            <w:shd w:val="clear" w:fill="1F4E79"/>
          </w:tcPr>
          <w:p>
            <w:r>
              <w:rPr>
                <w:b/>
                <w:color w:val="FFFFFF"/>
                <w:sz w:val="18"/>
              </w:rPr>
            </w:r>
            <w:r>
              <w:rPr>
                <w:b/>
                <w:color w:val="FFFFFF"/>
                <w:sz w:val="18"/>
              </w:rPr>
              <w:t>Bản chất hay lựa chọn?</w:t>
            </w:r>
          </w:p>
        </w:tc>
        <w:tc>
          <w:tcPr>
            <w:tcW w:type="dxa" w:w="2880"/>
            <w:shd w:val="clear" w:fill="1F4E79"/>
          </w:tcPr>
          <w:p>
            <w:r>
              <w:rPr>
                <w:b/>
                <w:color w:val="FFFFFF"/>
                <w:sz w:val="18"/>
              </w:rPr>
            </w:r>
            <w:r>
              <w:rPr>
                <w:b/>
                <w:color w:val="FFFFFF"/>
                <w:sz w:val="18"/>
              </w:rPr>
              <w:t>Bỏ được không?</w:t>
            </w:r>
          </w:p>
        </w:tc>
      </w:tr>
      <w:tr>
        <w:tc>
          <w:tcPr>
            <w:tcW w:type="dxa" w:w="2880"/>
          </w:tcPr>
          <w:p>
            <w:r/>
            <w:r>
              <w:rPr>
                <w:b w:val="0"/>
                <w:sz w:val="17"/>
              </w:rPr>
              <w:t>Mất cân bằng lớp (~11% bất thường) → trần precision bị chặn bằng TOÁN HỌC</w:t>
            </w:r>
          </w:p>
        </w:tc>
        <w:tc>
          <w:tcPr>
            <w:tcW w:type="dxa" w:w="2880"/>
          </w:tcPr>
          <w:p>
            <w:r/>
            <w:r>
              <w:rPr>
                <w:b w:val="0"/>
                <w:sz w:val="17"/>
              </w:rPr>
              <w:t>Bản chất (tỷ lệ thật ngoài đời)</w:t>
            </w:r>
          </w:p>
        </w:tc>
        <w:tc>
          <w:tcPr>
            <w:tcW w:type="dxa" w:w="2880"/>
          </w:tcPr>
          <w:p>
            <w:r/>
            <w:r>
              <w:rPr>
                <w:b w:val="0"/>
                <w:sz w:val="17"/>
              </w:rPr>
              <w:t>Không</w:t>
            </w:r>
          </w:p>
        </w:tc>
      </w:tr>
      <w:tr>
        <w:tc>
          <w:tcPr>
            <w:tcW w:type="dxa" w:w="2880"/>
          </w:tcPr>
          <w:p>
            <w:r/>
            <w:r>
              <w:rPr>
                <w:b w:val="0"/>
                <w:sz w:val="17"/>
              </w:rPr>
              <w:t>Chia theo bệnh nhân (inter-patient, de Chazal) — test là người chưa từng thấy</w:t>
            </w:r>
          </w:p>
        </w:tc>
        <w:tc>
          <w:tcPr>
            <w:tcW w:type="dxa" w:w="2880"/>
          </w:tcPr>
          <w:p>
            <w:r/>
            <w:r>
              <w:rPr>
                <w:b w:val="0"/>
                <w:sz w:val="17"/>
              </w:rPr>
              <w:t>Bản chất (trung thực)</w:t>
            </w:r>
          </w:p>
        </w:tc>
        <w:tc>
          <w:tcPr>
            <w:tcW w:type="dxa" w:w="2880"/>
          </w:tcPr>
          <w:p>
            <w:r/>
            <w:r>
              <w:rPr>
                <w:b w:val="0"/>
                <w:sz w:val="17"/>
              </w:rPr>
              <w:t>Không — bỏ là ăn gian (rò rỉ)</w:t>
            </w:r>
          </w:p>
        </w:tc>
      </w:tr>
      <w:tr>
        <w:tc>
          <w:tcPr>
            <w:tcW w:type="dxa" w:w="2880"/>
          </w:tcPr>
          <w:p>
            <w:r/>
            <w:r>
              <w:rPr>
                <w:b w:val="0"/>
                <w:sz w:val="17"/>
              </w:rPr>
              <w:t>Hai lớp chồng lấn về SINH HỌC: nhịp SVEB trông gần y hệt nhịp thường</w:t>
            </w:r>
          </w:p>
        </w:tc>
        <w:tc>
          <w:tcPr>
            <w:tcW w:type="dxa" w:w="2880"/>
          </w:tcPr>
          <w:p>
            <w:r/>
            <w:r>
              <w:rPr>
                <w:b w:val="0"/>
                <w:sz w:val="17"/>
              </w:rPr>
              <w:t>Bản chất</w:t>
            </w:r>
          </w:p>
        </w:tc>
        <w:tc>
          <w:tcPr>
            <w:tcW w:type="dxa" w:w="2880"/>
          </w:tcPr>
          <w:p>
            <w:r/>
            <w:r>
              <w:rPr>
                <w:b w:val="0"/>
                <w:sz w:val="17"/>
              </w:rPr>
              <w:t>Không</w:t>
            </w:r>
          </w:p>
        </w:tc>
      </w:tr>
      <w:tr>
        <w:tc>
          <w:tcPr>
            <w:tcW w:type="dxa" w:w="2880"/>
          </w:tcPr>
          <w:p>
            <w:r/>
            <w:r>
              <w:rPr>
                <w:b w:val="0"/>
                <w:sz w:val="17"/>
              </w:rPr>
              <w:t>Ép recall ≥ 0.95 (điểm vận hành hung hãn để không bỏ sót)</w:t>
            </w:r>
          </w:p>
        </w:tc>
        <w:tc>
          <w:tcPr>
            <w:tcW w:type="dxa" w:w="2880"/>
          </w:tcPr>
          <w:p>
            <w:r/>
            <w:r>
              <w:rPr>
                <w:b w:val="0"/>
                <w:sz w:val="17"/>
              </w:rPr>
              <w:t>Lựa chọn (lý do lâm sàng)</w:t>
            </w:r>
          </w:p>
        </w:tc>
        <w:tc>
          <w:tcPr>
            <w:tcW w:type="dxa" w:w="2880"/>
          </w:tcPr>
          <w:p>
            <w:r/>
            <w:r>
              <w:rPr>
                <w:b w:val="0"/>
                <w:sz w:val="17"/>
              </w:rPr>
              <w:t>Có, nhưng đánh đổi recall</w:t>
            </w:r>
          </w:p>
        </w:tc>
      </w:tr>
      <w:tr>
        <w:tc>
          <w:tcPr>
            <w:tcW w:type="dxa" w:w="2880"/>
          </w:tcPr>
          <w:p>
            <w:r/>
            <w:r>
              <w:rPr>
                <w:b w:val="0"/>
                <w:sz w:val="17"/>
              </w:rPr>
              <w:t>Gộp nhị phân: SVEB (khó) lẫn VEB (dễ) chung một rổ ‘bất thường’</w:t>
            </w:r>
          </w:p>
        </w:tc>
        <w:tc>
          <w:tcPr>
            <w:tcW w:type="dxa" w:w="2880"/>
          </w:tcPr>
          <w:p>
            <w:r/>
            <w:r>
              <w:rPr>
                <w:b w:val="0"/>
                <w:sz w:val="17"/>
              </w:rPr>
              <w:t>Một phần lựa chọn, một phần bản chất</w:t>
            </w:r>
          </w:p>
        </w:tc>
        <w:tc>
          <w:tcPr>
            <w:tcW w:type="dxa" w:w="2880"/>
          </w:tcPr>
          <w:p>
            <w:r/>
            <w:r>
              <w:rPr>
                <w:b w:val="0"/>
                <w:sz w:val="17"/>
              </w:rPr>
              <w:t>Một phần</w:t>
            </w:r>
          </w:p>
        </w:tc>
      </w:tr>
      <w:tr>
        <w:tc>
          <w:tcPr>
            <w:tcW w:type="dxa" w:w="2880"/>
          </w:tcPr>
          <w:p>
            <w:r/>
            <w:r>
              <w:rPr>
                <w:b w:val="0"/>
                <w:sz w:val="17"/>
              </w:rPr>
              <w:t>Model tí hon + 1 chuyển đạo MLII (ràng buộc ESP32, vứt kênh V1)</w:t>
            </w:r>
          </w:p>
        </w:tc>
        <w:tc>
          <w:tcPr>
            <w:tcW w:type="dxa" w:w="2880"/>
          </w:tcPr>
          <w:p>
            <w:r/>
            <w:r>
              <w:rPr>
                <w:b w:val="0"/>
                <w:sz w:val="17"/>
              </w:rPr>
              <w:t>Lựa chọn (ràng buộc phần cứng)</w:t>
            </w:r>
          </w:p>
        </w:tc>
        <w:tc>
          <w:tcPr>
            <w:tcW w:type="dxa" w:w="2880"/>
          </w:tcPr>
          <w:p>
            <w:r/>
            <w:r>
              <w:rPr>
                <w:b w:val="0"/>
                <w:sz w:val="17"/>
              </w:rPr>
              <w:t>Có, nhưng phá ràng buộc ESP32</w:t>
            </w:r>
          </w:p>
        </w:tc>
      </w:tr>
    </w:tbl>
    <w:p>
      <w:pPr>
        <w:spacing w:after="200"/>
      </w:pPr>
      <w:r>
        <w:rPr>
          <w:i/>
          <w:color w:val="595959"/>
          <w:sz w:val="19"/>
        </w:rPr>
        <w:t>Bốn nguyên nhân “bản chất” khiến precision thấp đồng đều ở MỌI họ — đó là dấu hiệu của trần khó bài toán, không phải lỗi một thuật toán. Hai nguyên nhân cuối là dư địa cải thiện thật sự (mục 6.3).</w:t>
      </w:r>
    </w:p>
    <w:p>
      <w:pPr>
        <w:pStyle w:val="Heading2"/>
      </w:pPr>
      <w:r>
        <w:rPr>
          <w:color w:val="1F4E79"/>
        </w:rPr>
        <w:t>6.2. Thủ phạm lớn nhất: nhịp SVEB và nghịch lý nhãn AAMI</w:t>
      </w:r>
    </w:p>
    <w:p>
      <w:pPr>
        <w:spacing w:after="120"/>
      </w:pPr>
      <w:r>
        <w:rPr>
          <w:i w:val="0"/>
          <w:sz w:val="22"/>
        </w:rPr>
        <w:t>Nhãn nhị phân của ta gom mọi nhịp bất thường vào một rổ, nhưng bên trong rổ đó có hai nhóm khó-dễ trái ngược, phân biệt theo NƠI xung điện phát ra:</w:t>
      </w:r>
    </w:p>
    <w:p>
      <w:pPr>
        <w:pStyle w:val="ListBullet"/>
      </w:pPr>
      <w:r>
        <w:rPr>
          <w:b/>
        </w:rPr>
        <w:t xml:space="preserve">VEB (ngoại tâm thu thất) — DỄ: </w:t>
      </w:r>
      <w:r>
        <w:t>xung phát thẳng từ tâm thất (buồng dưới), đi sai đường dẫn → tâm thất co bóp lệch → sóng QRS TO BÈ, MÉO MÓ, khác hẳn nhịp thường. Nhìn hình là biết ngay → mô hình bắt rất tốt (nhiều nghiên cứu đạt ~0.9/0.9). Ký hiệu gốc V, E.</w:t>
      </w:r>
    </w:p>
    <w:p>
      <w:pPr>
        <w:pStyle w:val="ListBullet"/>
      </w:pPr>
      <w:r>
        <w:rPr>
          <w:b/>
        </w:rPr>
        <w:t xml:space="preserve">SVEB (ngoại tâm thu trên thất) — KHÓ: </w:t>
      </w:r>
      <w:r>
        <w:t>xung phát từ TRÊN tâm thất (tâm nhĩ hoặc nút AV) rồi vẫn chạy xuống theo đúng đường dẫn bình thường → tâm thất co bóp gần như bình thường → QRS TRÔNG GẦN Y HỆT nhịp Normal. Dấu hiệu phân biệt chỉ là nhịp đến sớm và sóng P hơi khác — mà sóng P lại nhìn rõ nhất ở kênh V1 (kênh ta đã vứt đi). Ký hiệu gốc A, a, J, S.</w:t>
      </w:r>
    </w:p>
    <w:p>
      <w:pPr>
        <w:jc w:val="center"/>
      </w:pPr>
      <w:r>
        <w:drawing>
          <wp:inline xmlns:a="http://schemas.openxmlformats.org/drawingml/2006/main" xmlns:pic="http://schemas.openxmlformats.org/drawingml/2006/picture">
            <wp:extent cx="5760720" cy="1978617"/>
            <wp:docPr id="4" name="Picture 4"/>
            <wp:cNvGraphicFramePr>
              <a:graphicFrameLocks noChangeAspect="1"/>
            </wp:cNvGraphicFramePr>
            <a:graphic>
              <a:graphicData uri="http://schemas.openxmlformats.org/drawingml/2006/picture">
                <pic:pic>
                  <pic:nvPicPr>
                    <pic:cNvPr id="0" name="beat_easy_vs_hard.png"/>
                    <pic:cNvPicPr/>
                  </pic:nvPicPr>
                  <pic:blipFill>
                    <a:blip r:embed="rId12"/>
                    <a:stretch>
                      <a:fillRect/>
                    </a:stretch>
                  </pic:blipFill>
                  <pic:spPr>
                    <a:xfrm>
                      <a:off x="0" y="0"/>
                      <a:ext cx="5760720" cy="1978617"/>
                    </a:xfrm>
                    <a:prstGeom prst="rect"/>
                  </pic:spPr>
                </pic:pic>
              </a:graphicData>
            </a:graphic>
          </wp:inline>
        </w:drawing>
      </w:r>
    </w:p>
    <w:p>
      <w:pPr>
        <w:spacing w:after="240"/>
        <w:jc w:val="center"/>
      </w:pPr>
      <w:r>
        <w:rPr>
          <w:i/>
          <w:color w:val="595959"/>
          <w:sz w:val="19"/>
        </w:rPr>
        <w:t>Hình 4. Nhịp thật từ MIT-BIH, so trong CÙNG một bệnh nhân. Trái: VEB (đỏ) đảo chiều, bè rộng, khác hẳn nhịp thường (xanh) → dễ. Phải: SVEB (cam) gần như chồng khít nhịp thường → gần như không phân biệt nổi bằng hình dạng.</w:t>
      </w:r>
    </w:p>
    <w:p>
      <w:pPr>
        <w:spacing w:after="120"/>
      </w:pPr>
      <w:r>
        <w:rPr>
          <w:i w:val="0"/>
          <w:sz w:val="22"/>
        </w:rPr>
        <w:t>Để đạt recall 0.95 trên CẢ rổ, mô hình buộc phải bắt cho được đám SVEB gần-giống-Normal (panel phải) → phải hạ ngưỡng rất thấp → quét nhầm hàng loạt nhịp Normal → precision sụp. SVEB là bài toán mở mà cả ngành đều bí trong điều kiện inter-patient 1-lead; nó bị gộp chung nên kéo điểm của VEB (vốn rất tốt) xuống theo.</w:t>
      </w:r>
    </w:p>
    <w:p>
      <w:pPr>
        <w:spacing w:after="40"/>
      </w:pPr>
      <w:r>
        <w:rPr>
          <w:i w:val="0"/>
          <w:sz w:val="22"/>
        </w:rPr>
        <w:t>Cộng thêm một nghịch lý của chuẩn gán nhãn AAMI: hình dạng và nhãn KHÔNG khớp gọn gàng.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Pr>
                <w:b/>
                <w:color w:val="FFFFFF"/>
                <w:sz w:val="18"/>
              </w:rPr>
            </w:r>
            <w:r>
              <w:rPr>
                <w:b/>
                <w:color w:val="FFFFFF"/>
                <w:sz w:val="18"/>
              </w:rPr>
              <w:t>Siêu lớp AAMI</w:t>
            </w:r>
          </w:p>
        </w:tc>
        <w:tc>
          <w:tcPr>
            <w:tcW w:type="dxa" w:w="2160"/>
            <w:shd w:val="clear" w:fill="1F4E79"/>
          </w:tcPr>
          <w:p>
            <w:r>
              <w:rPr>
                <w:b/>
                <w:color w:val="FFFFFF"/>
                <w:sz w:val="18"/>
              </w:rPr>
            </w:r>
            <w:r>
              <w:rPr>
                <w:b/>
                <w:color w:val="FFFFFF"/>
                <w:sz w:val="18"/>
              </w:rPr>
              <w:t>Ký hiệu gốc</w:t>
            </w:r>
          </w:p>
        </w:tc>
        <w:tc>
          <w:tcPr>
            <w:tcW w:type="dxa" w:w="2160"/>
            <w:shd w:val="clear" w:fill="1F4E79"/>
          </w:tcPr>
          <w:p>
            <w:r>
              <w:rPr>
                <w:b/>
                <w:color w:val="FFFFFF"/>
                <w:sz w:val="18"/>
              </w:rPr>
            </w:r>
            <w:r>
              <w:rPr>
                <w:b/>
                <w:color w:val="FFFFFF"/>
                <w:sz w:val="18"/>
              </w:rPr>
              <w:t>Nhãn nhị phân của ta</w:t>
            </w:r>
          </w:p>
        </w:tc>
        <w:tc>
          <w:tcPr>
            <w:tcW w:type="dxa" w:w="2160"/>
            <w:shd w:val="clear" w:fill="1F4E79"/>
          </w:tcPr>
          <w:p>
            <w:r>
              <w:rPr>
                <w:b/>
                <w:color w:val="FFFFFF"/>
                <w:sz w:val="18"/>
              </w:rPr>
            </w:r>
            <w:r>
              <w:rPr>
                <w:b/>
                <w:color w:val="FFFFFF"/>
                <w:sz w:val="18"/>
              </w:rPr>
              <w:t>Hình dạng QRS</w:t>
            </w:r>
          </w:p>
        </w:tc>
      </w:tr>
      <w:tr>
        <w:tc>
          <w:tcPr>
            <w:tcW w:type="dxa" w:w="2160"/>
          </w:tcPr>
          <w:p>
            <w:r/>
            <w:r>
              <w:rPr>
                <w:b w:val="0"/>
                <w:sz w:val="17"/>
              </w:rPr>
              <w:t>N (Normal)</w:t>
            </w:r>
          </w:p>
        </w:tc>
        <w:tc>
          <w:tcPr>
            <w:tcW w:type="dxa" w:w="2160"/>
          </w:tcPr>
          <w:p>
            <w:r/>
            <w:r>
              <w:rPr>
                <w:b w:val="0"/>
                <w:sz w:val="17"/>
              </w:rPr>
              <w:t>N, L, R, e, j</w:t>
            </w:r>
          </w:p>
        </w:tc>
        <w:tc>
          <w:tcPr>
            <w:tcW w:type="dxa" w:w="2160"/>
          </w:tcPr>
          <w:p>
            <w:r/>
            <w:r>
              <w:rPr>
                <w:b w:val="0"/>
                <w:sz w:val="17"/>
              </w:rPr>
              <w:t>0 — Bình thường</w:t>
            </w:r>
          </w:p>
        </w:tc>
        <w:tc>
          <w:tcPr>
            <w:tcW w:type="dxa" w:w="2160"/>
          </w:tcPr>
          <w:p>
            <w:r/>
            <w:r>
              <w:rPr>
                <w:b w:val="0"/>
                <w:sz w:val="17"/>
              </w:rPr>
              <w:t>đa số chuẩn; NHƯNG L/R (block nhánh) lại MÉO TO</w:t>
            </w:r>
          </w:p>
        </w:tc>
      </w:tr>
      <w:tr>
        <w:tc>
          <w:tcPr>
            <w:tcW w:type="dxa" w:w="2160"/>
          </w:tcPr>
          <w:p>
            <w:r/>
            <w:r>
              <w:rPr>
                <w:b w:val="0"/>
                <w:sz w:val="17"/>
              </w:rPr>
              <w:t>SVEB</w:t>
            </w:r>
          </w:p>
        </w:tc>
        <w:tc>
          <w:tcPr>
            <w:tcW w:type="dxa" w:w="2160"/>
          </w:tcPr>
          <w:p>
            <w:r/>
            <w:r>
              <w:rPr>
                <w:b w:val="0"/>
                <w:sz w:val="17"/>
              </w:rPr>
              <w:t>A, a, J, S</w:t>
            </w:r>
          </w:p>
        </w:tc>
        <w:tc>
          <w:tcPr>
            <w:tcW w:type="dxa" w:w="2160"/>
          </w:tcPr>
          <w:p>
            <w:r/>
            <w:r>
              <w:rPr>
                <w:b w:val="0"/>
                <w:sz w:val="17"/>
              </w:rPr>
              <w:t>1 — Bất thường</w:t>
            </w:r>
          </w:p>
        </w:tc>
        <w:tc>
          <w:tcPr>
            <w:tcW w:type="dxa" w:w="2160"/>
          </w:tcPr>
          <w:p>
            <w:r/>
            <w:r>
              <w:rPr>
                <w:b w:val="0"/>
                <w:sz w:val="17"/>
              </w:rPr>
              <w:t>gần y hệt Normal → khó</w:t>
            </w:r>
          </w:p>
        </w:tc>
      </w:tr>
      <w:tr>
        <w:tc>
          <w:tcPr>
            <w:tcW w:type="dxa" w:w="2160"/>
          </w:tcPr>
          <w:p>
            <w:r/>
            <w:r>
              <w:rPr>
                <w:b w:val="0"/>
                <w:sz w:val="17"/>
              </w:rPr>
              <w:t>VEB</w:t>
            </w:r>
          </w:p>
        </w:tc>
        <w:tc>
          <w:tcPr>
            <w:tcW w:type="dxa" w:w="2160"/>
          </w:tcPr>
          <w:p>
            <w:r/>
            <w:r>
              <w:rPr>
                <w:b w:val="0"/>
                <w:sz w:val="17"/>
              </w:rPr>
              <w:t>V, E</w:t>
            </w:r>
          </w:p>
        </w:tc>
        <w:tc>
          <w:tcPr>
            <w:tcW w:type="dxa" w:w="2160"/>
          </w:tcPr>
          <w:p>
            <w:r/>
            <w:r>
              <w:rPr>
                <w:b w:val="0"/>
                <w:sz w:val="17"/>
              </w:rPr>
              <w:t>1 — Bất thường</w:t>
            </w:r>
          </w:p>
        </w:tc>
        <w:tc>
          <w:tcPr>
            <w:tcW w:type="dxa" w:w="2160"/>
          </w:tcPr>
          <w:p>
            <w:r/>
            <w:r>
              <w:rPr>
                <w:b w:val="0"/>
                <w:sz w:val="17"/>
              </w:rPr>
              <w:t>méo bè, khác hẳn → dễ</w:t>
            </w:r>
          </w:p>
        </w:tc>
      </w:tr>
      <w:tr>
        <w:tc>
          <w:tcPr>
            <w:tcW w:type="dxa" w:w="2160"/>
          </w:tcPr>
          <w:p>
            <w:r/>
            <w:r>
              <w:rPr>
                <w:b w:val="0"/>
                <w:sz w:val="17"/>
              </w:rPr>
              <w:t>F (Fusion)</w:t>
            </w:r>
          </w:p>
        </w:tc>
        <w:tc>
          <w:tcPr>
            <w:tcW w:type="dxa" w:w="2160"/>
          </w:tcPr>
          <w:p>
            <w:r/>
            <w:r>
              <w:rPr>
                <w:b w:val="0"/>
                <w:sz w:val="17"/>
              </w:rPr>
              <w:t>F</w:t>
            </w:r>
          </w:p>
        </w:tc>
        <w:tc>
          <w:tcPr>
            <w:tcW w:type="dxa" w:w="2160"/>
          </w:tcPr>
          <w:p>
            <w:r/>
            <w:r>
              <w:rPr>
                <w:b w:val="0"/>
                <w:sz w:val="17"/>
              </w:rPr>
              <w:t>1 — Bất thường</w:t>
            </w:r>
          </w:p>
        </w:tc>
        <w:tc>
          <w:tcPr>
            <w:tcW w:type="dxa" w:w="2160"/>
          </w:tcPr>
          <w:p>
            <w:r/>
            <w:r>
              <w:rPr>
                <w:b w:val="0"/>
                <w:sz w:val="17"/>
              </w:rPr>
              <w:t>nhịp lai</w:t>
            </w:r>
          </w:p>
        </w:tc>
      </w:tr>
      <w:tr>
        <w:tc>
          <w:tcPr>
            <w:tcW w:type="dxa" w:w="2160"/>
          </w:tcPr>
          <w:p>
            <w:r/>
            <w:r>
              <w:rPr>
                <w:b w:val="0"/>
                <w:sz w:val="17"/>
              </w:rPr>
              <w:t>Q (Unknown)</w:t>
            </w:r>
          </w:p>
        </w:tc>
        <w:tc>
          <w:tcPr>
            <w:tcW w:type="dxa" w:w="2160"/>
          </w:tcPr>
          <w:p>
            <w:r/>
            <w:r>
              <w:rPr>
                <w:b w:val="0"/>
                <w:sz w:val="17"/>
              </w:rPr>
              <w:t>/, f, Q</w:t>
            </w:r>
          </w:p>
        </w:tc>
        <w:tc>
          <w:tcPr>
            <w:tcW w:type="dxa" w:w="2160"/>
          </w:tcPr>
          <w:p>
            <w:r/>
            <w:r>
              <w:rPr>
                <w:b w:val="0"/>
                <w:sz w:val="17"/>
              </w:rPr>
              <w:t>1 — Bất thường</w:t>
            </w:r>
          </w:p>
        </w:tc>
        <w:tc>
          <w:tcPr>
            <w:tcW w:type="dxa" w:w="2160"/>
          </w:tcPr>
          <w:p>
            <w:r/>
            <w:r>
              <w:rPr>
                <w:b w:val="0"/>
                <w:sz w:val="17"/>
              </w:rPr>
              <w:t>tạo nhịp / không phân loại (hiếm)</w:t>
            </w:r>
          </w:p>
        </w:tc>
      </w:tr>
    </w:tbl>
    <w:p>
      <w:pPr>
        <w:jc w:val="center"/>
      </w:pPr>
      <w:r>
        <w:drawing>
          <wp:inline xmlns:a="http://schemas.openxmlformats.org/drawingml/2006/main" xmlns:pic="http://schemas.openxmlformats.org/drawingml/2006/picture">
            <wp:extent cx="5760720" cy="1270660"/>
            <wp:docPr id="5" name="Picture 5"/>
            <wp:cNvGraphicFramePr>
              <a:graphicFrameLocks noChangeAspect="1"/>
            </wp:cNvGraphicFramePr>
            <a:graphic>
              <a:graphicData uri="http://schemas.openxmlformats.org/drawingml/2006/picture">
                <pic:pic>
                  <pic:nvPicPr>
                    <pic:cNvPr id="0" name="beat_morphology_gallery.png"/>
                    <pic:cNvPicPr/>
                  </pic:nvPicPr>
                  <pic:blipFill>
                    <a:blip r:embed="rId13"/>
                    <a:stretch>
                      <a:fillRect/>
                    </a:stretch>
                  </pic:blipFill>
                  <pic:spPr>
                    <a:xfrm>
                      <a:off x="0" y="0"/>
                      <a:ext cx="5760720" cy="1270660"/>
                    </a:xfrm>
                    <a:prstGeom prst="rect"/>
                  </pic:spPr>
                </pic:pic>
              </a:graphicData>
            </a:graphic>
          </wp:inline>
        </w:drawing>
      </w:r>
    </w:p>
    <w:p>
      <w:pPr>
        <w:spacing w:after="240"/>
        <w:jc w:val="center"/>
      </w:pPr>
      <w:r>
        <w:rPr>
          <w:i/>
          <w:color w:val="595959"/>
          <w:sz w:val="19"/>
        </w:rPr>
        <w:t>Hình 5. Một nhịp đại diện (thật, có chú thích record + vị trí mẫu) cho mỗi nhóm. N nhọn gọn; V (VEB) bè méo, đảo chiều; A (SVEB) gần y hệt N; L/R (block nhánh) méo rộng/notch nhưng AAMI vẫn gán nhãn 0 — Normal.</w:t>
      </w:r>
    </w:p>
    <w:p>
      <w:pPr>
        <w:spacing w:after="200"/>
      </w:pPr>
      <w:r>
        <w:rPr>
          <w:i/>
          <w:color w:val="595959"/>
          <w:sz w:val="19"/>
        </w:rPr>
        <w:t>Nghịch lý: L (block nhánh trái) và R (block nhánh phải) có QRS méo to trông “bất thường”, nhưng AAMI vẫn xếp vào nhóm Normal (vì NGUỒN phát nhịp là xoang bình thường, chỉ đường dẫn trong thất bị nghẽn). Ngược lại, A/S (SVEB) trông bình thường nhưng phải gọi là bất thường. Mô hình thấy nhịp-méo-mà-gán-Normal lẫn nhịp-đẹp-mà-gán-bất-thường → ranh giới hình dạng nhòe → precision khó lên. (Có thể đổi L/R sang ‘bất thường’ để số đẹp hơn, nhưng đó là đổi sang bài toán DỄ HƠN — không so được với chuẩn AAMI, nên ta giữ nguyên.)</w:t>
      </w:r>
    </w:p>
    <w:p>
      <w:pPr>
        <w:pStyle w:val="Heading2"/>
      </w:pPr>
      <w:r>
        <w:rPr>
          <w:color w:val="1F4E79"/>
        </w:rPr>
        <w:t>6.3. Hướng xử lý trong thực tế</w:t>
      </w:r>
    </w:p>
    <w:p>
      <w:pPr>
        <w:spacing w:after="40"/>
      </w:pPr>
      <w:r>
        <w:rPr>
          <w:i w:val="0"/>
          <w:sz w:val="22"/>
        </w:rPr>
        <w:t>Phần dư địa cải thiện hợp lệ (không ăn gian), xếp theo mức tác động:</w:t>
      </w:r>
    </w:p>
    <w:p>
      <w:pPr>
        <w:pStyle w:val="ListBullet"/>
      </w:pPr>
      <w:r>
        <w:rPr>
          <w:b/>
        </w:rPr>
        <w:t xml:space="preserve">1. Gộp cảnh báo theo cửa sổ (debounce): </w:t>
      </w:r>
      <w:r>
        <w:t>không báo động trên một nhịp lẻ mà yêu cầu N/M nhịp bất thường liên tiếp mới kích hoạt. Loạn nhịp thật thường kéo dài nhiều nhịp, nên cách này lọc bớt báo nhầm lẻ tẻ → nâng precision ở mức “sự kiện” rõ rệt mà gần như không giảm độ nhạy lâm sàng. Đòn bẩy mạnh và rẻ nhất.</w:t>
      </w:r>
    </w:p>
    <w:p>
      <w:pPr>
        <w:pStyle w:val="ListBullet"/>
      </w:pPr>
      <w:r>
        <w:rPr>
          <w:b/>
        </w:rPr>
        <w:t xml:space="preserve">2. Cá nhân hóa theo bệnh nhân: </w:t>
      </w:r>
      <w:r>
        <w:t>ghi vài chục nhịp bình thường của CHÍNH bệnh nhân làm chuẩn rồi tinh chỉnh ngưỡng/mô hình (patient-adaptive — Hu 1997, de Chazal 2006, Kiranyaz 2016). Đây là cách mạnh nhất để thu hẹp khe hở hiệu chỉnh, nhưng đổi định nghĩa bài toán (không còn “đeo vào là chạy”).</w:t>
      </w:r>
    </w:p>
    <w:p>
      <w:pPr>
        <w:pStyle w:val="ListBullet"/>
      </w:pPr>
      <w:r>
        <w:rPr>
          <w:b/>
        </w:rPr>
        <w:t xml:space="preserve">3. Thêm chuyển đạo thứ hai (V1): </w:t>
      </w:r>
      <w:r>
        <w:t>thêm kênh V1 (nơi sóng P hiện rõ) là manh mối trực tiếp để gỡ SVEB — đúng điều các nghiên cứu inter-patient mạnh nhất làm (de Chazal dùng cả 2 lead). Đổi lại phải bỏ ràng buộc 1-cảm-biến của ESP32.</w:t>
      </w:r>
    </w:p>
    <w:p>
      <w:pPr>
        <w:pStyle w:val="ListBullet"/>
      </w:pPr>
      <w:r>
        <w:rPr>
          <w:b/>
        </w:rPr>
        <w:t xml:space="preserve">4. Lọc hai tầng: </w:t>
      </w:r>
      <w:r>
        <w:t>thiết bị giữ recall cao (không bỏ sót), ca nghi ngờ đẩy lên bác sĩ / mô hình lớn ở cloud xác nhận → precision được “phục hồi” ở tầng sau mà không hy sinh an toàn ở thiết bị.</w:t>
      </w:r>
    </w:p>
    <w:p>
      <w:pPr>
        <w:pStyle w:val="ListBullet"/>
      </w:pPr>
      <w:r>
        <w:rPr>
          <w:b/>
        </w:rPr>
        <w:t xml:space="preserve">5. Báo cáo theo từng lớp: </w:t>
      </w:r>
      <w:r>
        <w:t>báo cáo precision/recall riêng cho VEB và SVEB thay vì gộp — sẽ thấy VEB đẹp, SVEB xấu (đúng hiện trạng cả ngành), phơi bày đúng độ khó thật mà không đụng nhãn hay thổi phồng số.</w:t>
      </w:r>
    </w:p>
    <w:p>
      <w:pPr>
        <w:spacing w:after="120"/>
      </w:pPr>
      <w:r>
        <w:rPr>
          <w:i/>
          <w:color w:val="595959"/>
          <w:sz w:val="21"/>
        </w:rPr>
        <w:t>Tóm lại, với bài toán an toàn tim mạch thì giữ recall cao và chấp nhận precision thấp ở tầng thiết bị là lựa chọn đúng; precision được bù lại bằng lớp gộp cảnh báo và xác nhận phía sau. Phần precision thấp còn lại chủ yếu là TRẦN KHÓ trung thực (prevalence + SVEB + inter-patient + 1-lead), không phải làm ẩu.</w:t>
      </w:r>
    </w:p>
    <w:p>
      <w:pPr>
        <w:pStyle w:val="Heading1"/>
      </w:pPr>
      <w:r>
        <w:rPr>
          <w:color w:val="1F4E79"/>
        </w:rPr>
        <w:t>7. Triển khai và kiểm chứng trên ESP32</w:t>
      </w:r>
    </w:p>
    <w:p>
      <w:pPr>
        <w:spacing w:after="120"/>
      </w:pPr>
      <w:r>
        <w:rPr>
          <w:i w:val="0"/>
          <w:sz w:val="22"/>
        </w:rPr>
        <w:t>Cả 24 mô hình được convert sang nhân C thuần (không dùng TFLite Micro) và nạp chung một firmware trên ESP32-WROOM-32 (240 MHz, 320 KB RAM, 4 MB flash). Kết quả đo thật:</w:t>
      </w:r>
    </w:p>
    <w:p>
      <w:pPr>
        <w:pStyle w:val="ListBullet"/>
      </w:pPr>
      <w:r>
        <w:rPr>
          <w:b/>
        </w:rPr>
        <w:t xml:space="preserve">Parity = 1.0000: </w:t>
      </w:r>
      <w:r>
        <w:t>24/24 mô hình khớp nhãn bit-for-bit với PC — đảm bảo số liệu chất lượng trên PC là chuẩn tin cậy.</w:t>
      </w:r>
    </w:p>
    <w:p>
      <w:pPr>
        <w:pStyle w:val="ListBullet"/>
      </w:pPr>
      <w:r>
        <w:rPr>
          <w:b/>
        </w:rPr>
        <w:t xml:space="preserve">Tài nguyên: </w:t>
      </w:r>
      <w:r>
        <w:t>RAM làm việc ~5.5 KB, flash ~98% phân vùng huge_app cho cả 24 model — nút thắt là tính toán, không phải bộ nhớ.</w:t>
      </w:r>
    </w:p>
    <w:p>
      <w:pPr>
        <w:pStyle w:val="ListBullet"/>
      </w:pPr>
      <w:r>
        <w:rPr>
          <w:b/>
        </w:rPr>
        <w:t xml:space="preserve">Trích đặc trưng: </w:t>
      </w:r>
      <w:r>
        <w:t>front-end db4 wavelet + FFT đo được 937 µs/nhịp, đã cộng vào độ trễ RF/SVM để so sánh công bằng.</w:t>
      </w:r>
    </w:p>
    <w:p>
      <w:pPr>
        <w:spacing w:after="120"/>
      </w:pPr>
      <w:r>
        <w:rPr>
          <w:i/>
          <w:color w:val="595959"/>
          <w:sz w:val="20"/>
        </w:rPr>
        <w:t>Lưu ý đo độ trễ: CNN/LSTM có kiến trúc cố định nên độ trễ/flash đo trên thiết bị không đổi sau khi làm sạch dữ liệu (tái dùng log benchmark). RF/SVM phụ thuộc dữ liệu (số node cây / số support vector) nên flash đã được tính lại; độ trễ đo lại là xấp xỉ nhưng đều ≪ 100 ms, không đổi kết luận khả thi.</w:t>
      </w:r>
    </w:p>
    <w:p>
      <w:pPr>
        <w:pStyle w:val="Heading1"/>
      </w:pPr>
      <w:r>
        <w:rPr>
          <w:color w:val="1F4E79"/>
        </w:rPr>
        <w:t>8. Kết luận và hướng phát triển</w:t>
      </w:r>
    </w:p>
    <w:p>
      <w:pPr>
        <w:spacing w:after="120"/>
      </w:pPr>
      <w:r>
        <w:rPr>
          <w:i w:val="0"/>
          <w:sz w:val="22"/>
        </w:rPr>
        <w:t>Đã hoàn tất toàn bộ pipeline hai giai đoạn: huấn luyện + so sánh trên PC và triển khai + đo thật trên ESP32. Mô hình đề xuất triển khai là SVM/linear: ít báo động giả nhất trong các model hợp lệ, độ trễ 1.0 ms, và ngưỡng chuyển giao tốt giữa các bệnh nhân (recall 0.918).</w:t>
      </w:r>
    </w:p>
    <w:p>
      <w:pPr>
        <w:spacing w:after="40"/>
      </w:pPr>
      <w:r>
        <w:rPr>
          <w:i w:val="0"/>
          <w:sz w:val="22"/>
        </w:rPr>
        <w:t>Hướng phát triển tiếp theo:</w:t>
      </w:r>
    </w:p>
    <w:p>
      <w:pPr>
        <w:pStyle w:val="ListBullet"/>
      </w:pPr>
      <w:r>
        <w:t>tích hợp front-end trích đặc trưng vào đường suy luận RF/SVM ngay trên thiết bị.</w:t>
      </w:r>
    </w:p>
    <w:p>
      <w:pPr>
        <w:pStyle w:val="ListBullet"/>
      </w:pPr>
      <w:r>
        <w:t>lượng tử hóa int8 để giảm flash/độ trễ (hiện đang fp32).</w:t>
      </w:r>
    </w:p>
    <w:p>
      <w:pPr>
        <w:pStyle w:val="ListBullet"/>
      </w:pPr>
      <w:r>
        <w:t>thu hẹp khe hở hiệu chỉnh ngưỡng giữa các bệnh nhân cho RF/SVM.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