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52" w:rsidRDefault="004C118B">
      <w:r>
        <w:t>Mẫu báo cáo cuối kì môn Kĩ năng mềm</w:t>
      </w:r>
    </w:p>
    <w:p w:rsidR="004C118B" w:rsidRDefault="0000731A">
      <w:r>
        <w:t xml:space="preserve">I. </w:t>
      </w:r>
      <w:r w:rsidR="004C118B">
        <w:t xml:space="preserve">Trang bìa: </w:t>
      </w:r>
    </w:p>
    <w:p w:rsidR="004C118B" w:rsidRDefault="004C118B" w:rsidP="004C118B">
      <w:pPr>
        <w:pStyle w:val="ListParagraph"/>
        <w:numPr>
          <w:ilvl w:val="0"/>
          <w:numId w:val="1"/>
        </w:numPr>
      </w:pPr>
      <w:r>
        <w:t>“Báo cáo cuối kì môn Kĩ năng mềm”</w:t>
      </w:r>
    </w:p>
    <w:p w:rsidR="004C118B" w:rsidRDefault="004C118B" w:rsidP="004C118B">
      <w:pPr>
        <w:pStyle w:val="ListParagraph"/>
        <w:numPr>
          <w:ilvl w:val="0"/>
          <w:numId w:val="1"/>
        </w:numPr>
      </w:pPr>
      <w:r>
        <w:t>Chủ đề thực hiện: “...”</w:t>
      </w:r>
    </w:p>
    <w:p w:rsidR="004C118B" w:rsidRDefault="004C118B" w:rsidP="004C118B">
      <w:pPr>
        <w:pStyle w:val="ListParagraph"/>
        <w:numPr>
          <w:ilvl w:val="0"/>
          <w:numId w:val="1"/>
        </w:numPr>
      </w:pPr>
      <w:r>
        <w:t>Nhóm SV thực hiện: Tên – MSSV</w:t>
      </w:r>
    </w:p>
    <w:p w:rsidR="00A22950" w:rsidRDefault="00A22950" w:rsidP="004C118B">
      <w:pPr>
        <w:pStyle w:val="ListParagraph"/>
        <w:numPr>
          <w:ilvl w:val="0"/>
          <w:numId w:val="1"/>
        </w:numPr>
      </w:pPr>
    </w:p>
    <w:p w:rsidR="004C118B" w:rsidRDefault="0000731A" w:rsidP="004C118B">
      <w:r>
        <w:t xml:space="preserve">II. </w:t>
      </w:r>
      <w:r w:rsidR="004C118B">
        <w:t>Phầ</w:t>
      </w:r>
      <w:r>
        <w:t>n N</w:t>
      </w:r>
      <w:r w:rsidR="004C118B">
        <w:t>ội dung</w:t>
      </w:r>
    </w:p>
    <w:p w:rsidR="004C118B" w:rsidRDefault="004C118B" w:rsidP="004C118B">
      <w:r>
        <w:t>-Phần 1: Mô tả nhóm  (</w:t>
      </w:r>
      <w:r w:rsidR="00DF1209">
        <w:t>Mô hình 5P</w:t>
      </w:r>
      <w:r>
        <w:t xml:space="preserve"> kết hợp với </w:t>
      </w:r>
      <w:r w:rsidR="0000731A">
        <w:t>DISC của từng thành viên)</w:t>
      </w:r>
    </w:p>
    <w:p w:rsidR="0000731A" w:rsidRDefault="0000731A" w:rsidP="004C118B">
      <w:r>
        <w:t>-Phần 2: Lập kế hoạch nhóm (</w:t>
      </w:r>
      <w:r w:rsidR="00922201">
        <w:t xml:space="preserve">mô hình 5A và </w:t>
      </w:r>
      <w:r>
        <w:t>tài liệu học của TOPICA)</w:t>
      </w:r>
    </w:p>
    <w:p w:rsidR="0000731A" w:rsidRDefault="0000731A" w:rsidP="004C118B">
      <w:r>
        <w:t>-Phần 3: Thực hiện (họp nhóm) và các trao đổi, thảo luận khi thực hiện</w:t>
      </w:r>
    </w:p>
    <w:p w:rsidR="00A22950" w:rsidRDefault="00A22950" w:rsidP="004C118B"/>
    <w:p w:rsidR="0000731A" w:rsidRDefault="0000731A" w:rsidP="004C118B">
      <w:r>
        <w:t>III. Phần  Đánh giá hiệu quả</w:t>
      </w:r>
    </w:p>
    <w:p w:rsidR="0000731A" w:rsidRDefault="0000731A" w:rsidP="004C118B">
      <w:r>
        <w:t>+ Kết quả làm việc nhóm đã đạt được</w:t>
      </w:r>
    </w:p>
    <w:p w:rsidR="00510D66" w:rsidRDefault="00510D66" w:rsidP="004C118B">
      <w:r>
        <w:t>Sản phẩm: Đường link youtube của video mà nhóm đã phát triển</w:t>
      </w:r>
    </w:p>
    <w:p w:rsidR="00922201" w:rsidRPr="00922201" w:rsidRDefault="00922201" w:rsidP="004C118B">
      <w:pPr>
        <w:rPr>
          <w:b/>
          <w:color w:val="FF0000"/>
        </w:rPr>
      </w:pPr>
      <w:r w:rsidRPr="00922201">
        <w:rPr>
          <w:b/>
          <w:color w:val="FF0000"/>
        </w:rPr>
        <w:t>Ý nghĩa của video đối với việc phát triển các kĩ năng cá nhân</w:t>
      </w:r>
    </w:p>
    <w:p w:rsidR="0000731A" w:rsidRDefault="0000731A" w:rsidP="004C118B">
      <w:r>
        <w:t>+ Ý nghĩa của làm việc nhóm đối với hình thành và phát triển các kĩ năng làm việc của mỗi cá nhân</w:t>
      </w:r>
    </w:p>
    <w:p w:rsidR="0000731A" w:rsidRDefault="0000731A" w:rsidP="004C118B">
      <w:r>
        <w:t>+ Đánh giá từng thành viên của trưởng nhóm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52"/>
        <w:gridCol w:w="1693"/>
        <w:gridCol w:w="2834"/>
      </w:tblGrid>
      <w:tr w:rsidR="0000731A" w:rsidTr="0000731A">
        <w:tc>
          <w:tcPr>
            <w:tcW w:w="1271" w:type="dxa"/>
          </w:tcPr>
          <w:p w:rsidR="0000731A" w:rsidRDefault="0000731A" w:rsidP="004C118B">
            <w:r>
              <w:t>MSSV</w:t>
            </w:r>
          </w:p>
        </w:tc>
        <w:tc>
          <w:tcPr>
            <w:tcW w:w="3552" w:type="dxa"/>
          </w:tcPr>
          <w:p w:rsidR="0000731A" w:rsidRDefault="0000731A" w:rsidP="004C118B">
            <w:r>
              <w:t>Họ tên thành viên</w:t>
            </w:r>
          </w:p>
        </w:tc>
        <w:tc>
          <w:tcPr>
            <w:tcW w:w="1693" w:type="dxa"/>
          </w:tcPr>
          <w:p w:rsidR="0000731A" w:rsidRDefault="0000731A" w:rsidP="004C118B">
            <w:r>
              <w:t>Điểm (thang 10)</w:t>
            </w:r>
          </w:p>
        </w:tc>
        <w:tc>
          <w:tcPr>
            <w:tcW w:w="2834" w:type="dxa"/>
          </w:tcPr>
          <w:p w:rsidR="0000731A" w:rsidRDefault="0000731A" w:rsidP="004C118B">
            <w:r>
              <w:t>Lí do</w:t>
            </w:r>
          </w:p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  <w:tr w:rsidR="0000731A" w:rsidTr="0000731A">
        <w:tc>
          <w:tcPr>
            <w:tcW w:w="1271" w:type="dxa"/>
          </w:tcPr>
          <w:p w:rsidR="0000731A" w:rsidRDefault="0000731A" w:rsidP="004C118B"/>
        </w:tc>
        <w:tc>
          <w:tcPr>
            <w:tcW w:w="3552" w:type="dxa"/>
          </w:tcPr>
          <w:p w:rsidR="0000731A" w:rsidRDefault="0000731A" w:rsidP="004C118B"/>
        </w:tc>
        <w:tc>
          <w:tcPr>
            <w:tcW w:w="1693" w:type="dxa"/>
          </w:tcPr>
          <w:p w:rsidR="0000731A" w:rsidRDefault="0000731A" w:rsidP="004C118B"/>
        </w:tc>
        <w:tc>
          <w:tcPr>
            <w:tcW w:w="2834" w:type="dxa"/>
          </w:tcPr>
          <w:p w:rsidR="0000731A" w:rsidRDefault="0000731A" w:rsidP="004C118B"/>
        </w:tc>
      </w:tr>
    </w:tbl>
    <w:p w:rsidR="0000731A" w:rsidRDefault="0000731A" w:rsidP="004C118B"/>
    <w:sectPr w:rsidR="0000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965"/>
    <w:multiLevelType w:val="hybridMultilevel"/>
    <w:tmpl w:val="2A1CC1D8"/>
    <w:lvl w:ilvl="0" w:tplc="F0767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B"/>
    <w:rsid w:val="0000731A"/>
    <w:rsid w:val="00155A12"/>
    <w:rsid w:val="00373789"/>
    <w:rsid w:val="00415128"/>
    <w:rsid w:val="00476DAF"/>
    <w:rsid w:val="004C118B"/>
    <w:rsid w:val="00503375"/>
    <w:rsid w:val="00510D66"/>
    <w:rsid w:val="006508FA"/>
    <w:rsid w:val="00723F2B"/>
    <w:rsid w:val="00922201"/>
    <w:rsid w:val="009B256D"/>
    <w:rsid w:val="00A22950"/>
    <w:rsid w:val="00AF5964"/>
    <w:rsid w:val="00D1235E"/>
    <w:rsid w:val="00DF1209"/>
    <w:rsid w:val="00F36552"/>
    <w:rsid w:val="00F56CAD"/>
    <w:rsid w:val="00F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2BB1"/>
  <w15:chartTrackingRefBased/>
  <w15:docId w15:val="{184360F5-54FF-4230-9007-85D94A01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8B"/>
    <w:pPr>
      <w:ind w:left="720"/>
      <w:contextualSpacing/>
    </w:pPr>
  </w:style>
  <w:style w:type="table" w:styleId="TableGrid">
    <w:name w:val="Table Grid"/>
    <w:basedOn w:val="TableNormal"/>
    <w:uiPriority w:val="39"/>
    <w:rsid w:val="0000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Nguyen Thi Huong Giang</cp:lastModifiedBy>
  <cp:revision>6</cp:revision>
  <dcterms:created xsi:type="dcterms:W3CDTF">2017-08-17T03:14:00Z</dcterms:created>
  <dcterms:modified xsi:type="dcterms:W3CDTF">2018-04-23T03:07:00Z</dcterms:modified>
</cp:coreProperties>
</file>