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Quản lí hóa đơn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:  Xuất hóa đơn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3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hóa đơn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Thông tin hóa đơn cần xuất Excel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Danh sách hóa đơn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Xuất hóa đơn ra Excel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hóa đơn cần thiết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theo tiêu chí D1 và D2, nhận được thông tin các hóa đơn trùng khớp tiêu chí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Hiển thị kết quả D4 và thông báo D3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Đóng kết nối CSDL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Kết thúc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: Xem chi tiết hóa đơn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hóa đơn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Chọn hóa đơn cần xem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Hiển thị chi tiết hóa đơn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Không có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chi tiết hóa đơn được chọn để xem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hóa đơn cần xuất theo tiêu chí D1 và D2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Tiến hành xuất hóa đơn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Xuất thông báo D3 và in D4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Đóng kết nối CSDL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B7: Kết thúc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: In hóa đơn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hóa đơn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Thông tin hóa đơn cần in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Danh sách hóa đơn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In hóa đơn ra máy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hóa đơn được chọn để in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theo tiêu chí D1 và D2, nhận được thông tin các hóa đơn trùng khớp tiêu chí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Hiển thị kết quả in ở D4 và thông báo D3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Đóng kết nối CSDL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Kết thúc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