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0" w:firstLine="0"/>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Quản lý khách hàng</w:t>
      </w:r>
    </w:p>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quản lý khách hàng</w:t>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drawing>
          <wp:inline distB="0" distT="0" distL="114300" distR="114300">
            <wp:extent cx="5706745" cy="458279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6745" cy="458279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*Đặc tả usecase quản lý khách hàng</w:t>
      </w:r>
    </w:p>
    <w:tbl>
      <w:tblPr>
        <w:tblStyle w:val="Table1"/>
        <w:tblW w:w="9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7980"/>
        <w:tblGridChange w:id="0">
          <w:tblGrid>
            <w:gridCol w:w="1305"/>
            <w:gridCol w:w="7980"/>
          </w:tblGrid>
        </w:tblGridChange>
      </w:tblGrid>
      <w:tr>
        <w:trPr>
          <w:cantSplit w:val="0"/>
          <w:trHeight w:val="4333"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Mô tả tóm tắt</w:t>
            </w:r>
          </w:p>
          <w:p w:rsidR="00000000" w:rsidDel="00000000" w:rsidP="00000000" w:rsidRDefault="00000000" w:rsidRPr="00000000" w14:paraId="00000007">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Tên </w:t>
            </w:r>
            <w:r w:rsidDel="00000000" w:rsidR="00000000" w:rsidRPr="00000000">
              <w:rPr>
                <w:rFonts w:ascii="Times New Roman" w:cs="Times New Roman" w:eastAsia="Times New Roman" w:hAnsi="Times New Roman"/>
                <w:sz w:val="28"/>
                <w:szCs w:val="28"/>
                <w:rtl w:val="0"/>
              </w:rPr>
              <w:t xml:space="preserve">usecase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Quản lý khách hàng.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Mục đích: </w:t>
            </w:r>
            <w:r w:rsidDel="00000000" w:rsidR="00000000" w:rsidRPr="00000000">
              <w:rPr>
                <w:rFonts w:ascii="Times New Roman" w:cs="Times New Roman" w:eastAsia="Times New Roman" w:hAnsi="Times New Roman"/>
                <w:sz w:val="28"/>
                <w:szCs w:val="28"/>
                <w:rtl w:val="0"/>
              </w:rPr>
              <w:t xml:space="preserve">Chức năng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này cho phép người sử dụng duy trì thông tin các khách hàng trong hệ thống.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Tóm lược: </w:t>
            </w:r>
            <w:r w:rsidDel="00000000" w:rsidR="00000000" w:rsidRPr="00000000">
              <w:rPr>
                <w:rFonts w:ascii="Times New Roman" w:cs="Times New Roman" w:eastAsia="Times New Roman" w:hAnsi="Times New Roman"/>
                <w:sz w:val="26"/>
                <w:szCs w:val="26"/>
                <w:rtl w:val="0"/>
              </w:rPr>
              <w:t xml:space="preserve">Use case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8"/>
                <w:szCs w:val="28"/>
                <w:rtl w:val="0"/>
              </w:rPr>
              <w:t xml:space="preserve">Quản lý khách hàng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bắt đầu khi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người sử dụng </w:t>
            </w:r>
            <w:r w:rsidDel="00000000" w:rsidR="00000000" w:rsidRPr="00000000">
              <w:rPr>
                <w:rFonts w:ascii="Times New Roman" w:cs="Times New Roman" w:eastAsia="Times New Roman" w:hAnsi="Times New Roman"/>
                <w:sz w:val="28"/>
                <w:szCs w:val="28"/>
                <w:rtl w:val="0"/>
              </w:rPr>
              <w:t xml:space="preserve">chọn mục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khách hàng.</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6"/>
                <w:szCs w:val="26"/>
                <w:vertAlign w:val="baseline"/>
              </w:rPr>
            </w:pPr>
            <w:r w:rsidDel="00000000" w:rsidR="00000000" w:rsidRPr="00000000">
              <w:rPr>
                <w:rFonts w:ascii="Times New Roman" w:cs="Times New Roman" w:eastAsia="Times New Roman" w:hAnsi="Times New Roman"/>
                <w:i w:val="0"/>
                <w:color w:val="000000"/>
                <w:sz w:val="28"/>
                <w:szCs w:val="28"/>
                <w:u w:val="none"/>
                <w:vertAlign w:val="baseline"/>
                <w:rtl w:val="0"/>
              </w:rPr>
              <w:t xml:space="preserve">- Tác nhân: quản lý và nhân viên.</w:t>
            </w:r>
            <w:r w:rsidDel="00000000" w:rsidR="00000000" w:rsidRPr="00000000">
              <w:rPr>
                <w:rtl w:val="0"/>
              </w:rPr>
            </w:r>
          </w:p>
        </w:tc>
      </w:tr>
      <w:tr>
        <w:trPr>
          <w:cantSplit w:val="0"/>
          <w:trHeight w:val="1407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Dòng sự kiện chính:</w:t>
            </w:r>
          </w:p>
          <w:p w:rsidR="00000000" w:rsidDel="00000000" w:rsidP="00000000" w:rsidRDefault="00000000" w:rsidRPr="00000000" w14:paraId="0000000D">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Use case này bắt đầu khi người sử dụng ấn chọn mục quản lý khách hàng để xem danh sách, chỉnh sửa thông tin, xóa khách hàng trong hệ thống.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Hệ thống hiển thị tất cả các khách hàng của siêu thị.</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Sau khi giao diện được mở, người dùng sẽ chọn các chức năng mình muốn thao tác.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Sau khi người sử dụng chọn chức năng, một trong các luồng phụ tương ứng sau được thực hiện: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2.4.1. Nếu người sử dụng chọn chỉnh sửa thông tin: luồng phụ chỉnh sửa thông tin khách hàng được thực hiện. </w:t>
            </w:r>
          </w:p>
          <w:p w:rsidR="00000000" w:rsidDel="00000000" w:rsidP="00000000" w:rsidRDefault="00000000" w:rsidRPr="00000000" w14:paraId="00000013">
            <w:pPr>
              <w:widowControl w:val="0"/>
              <w:spacing w:line="360" w:lineRule="auto"/>
              <w:ind w:firstLine="420"/>
              <w:jc w:val="left"/>
              <w:rPr>
                <w:rFonts w:ascii="Times New Roman" w:cs="Times New Roman" w:eastAsia="Times New Roman" w:hAnsi="Times New Roman"/>
                <w:i w:val="0"/>
                <w:color w:val="000000"/>
                <w:sz w:val="28"/>
                <w:szCs w:val="28"/>
                <w:u w:val="none"/>
                <w:vertAlign w:val="baseline"/>
              </w:rPr>
            </w:pPr>
            <w:r w:rsidDel="00000000" w:rsidR="00000000" w:rsidRPr="00000000">
              <w:rPr>
                <w:rFonts w:ascii="Times New Roman" w:cs="Times New Roman" w:eastAsia="Times New Roman" w:hAnsi="Times New Roman"/>
                <w:i w:val="0"/>
                <w:color w:val="000000"/>
                <w:sz w:val="28"/>
                <w:szCs w:val="28"/>
                <w:u w:val="none"/>
                <w:vertAlign w:val="baseline"/>
                <w:rtl w:val="0"/>
              </w:rPr>
              <w:t xml:space="preserve">2.4.2. Nếu người sử dụng chọn xóa khách hàng: luồng phụ xóa khách hàng được thực hiện.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Luồng phụ chỉnh sửa thông tin khách hàng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truy xuất và hiển thị thông tin của khách hàng đã được người sử dụng hệ thống chọn từ danh sách các khách hàng của siêu thị.</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tìm và chọn khách hàng cần chỉnh sửa thông tin, và nhấn nút lưu sau khi đã thao tác xong.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sẽ kiểm tra tính hợp lệ của các thông tin.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Thông tin khách hàng sẽ được cập nhật lại vào trong database và đưa ra lại màn hình hiển thị.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*Luồng phụ xóa khách hàng: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dùng tìm và chọn khách hàng cần xóa và nhấn nút xóa.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hiện thông báo nhắc người dùng xác nhận xóa khách hàng (khách hàng này đã được người dùng hệ thống chọn từ danh sách các khách hàng của siêu thị)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Nếu chọn “ yes ” : xóa khỏi cơ sở dữ liệu.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Nếu chọn “ no “ : trở lại màn hình</w:t>
            </w:r>
          </w:p>
          <w:p w:rsidR="00000000" w:rsidDel="00000000" w:rsidP="00000000" w:rsidRDefault="00000000" w:rsidRPr="00000000" w14:paraId="0000001E">
            <w:pPr>
              <w:spacing w:line="360" w:lineRule="auto"/>
              <w:jc w:val="left"/>
              <w:rPr>
                <w:rFonts w:ascii="Times New Roman" w:cs="Times New Roman" w:eastAsia="Times New Roman" w:hAnsi="Times New Roman"/>
                <w:i w:val="0"/>
                <w:color w:val="000000"/>
                <w:sz w:val="28"/>
                <w:szCs w:val="28"/>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Dòng sự kiện phụ:</w:t>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Thông tin về khách hàng không đầy đủ</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các thông tin được người sử dụng hệ thống nhập vào trong luồng phụ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hiệu chỉnh thông tin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đầy đủ thì hệ thống sẽ hiển thị thông báo lỗi:Vui lòng nhập đầy đủ thông tin.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Người sử dụng hệ thống có thể bổ sung đầy đủ các thông tin cần thiết hoặc hủy bỏ thao tác đang thực hiện, lúc này use case kết thúc.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*Thông tin về khách hàng không hợp lệ</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Nếu các thông tin được người sử dụng hệ thống nhập vào trong luồng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phụ hiệu chỉnh thông tin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không hợp lệ thì hệ thống sẽ hiển thị thông báo lỗi: chỉnh sửa thất bại, các thông tin về khách hàng không hợp lệ. Người sử dụng hệ thống có thể chỉnh sửa các thông tin không chính xác hoặc hủy bỏ thao tác đang thực hiện, lúc này use case kết thúc.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*Thông báo chọn khách hàng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Tại các luồng sự kiện chỉnh sửa thông tin khách hàng và xóa khách hàng, nếu người dùng hệ thống không nhấp chọn khách hàng cần thực hiện thao tác(sửa hoặc xóa) tại bảng danh sách hệ thống sẽ hiện thông báo yêu cầu người dùng cần chọn khách hàng muốn thao tác.</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*Việc xác nhận không được người sử dụng hệ thống chấp thuận</w:t>
            </w:r>
          </w:p>
          <w:p w:rsidR="00000000" w:rsidDel="00000000" w:rsidP="00000000" w:rsidRDefault="00000000" w:rsidRPr="00000000" w14:paraId="00000029">
            <w:pPr>
              <w:spacing w:line="360" w:lineRule="auto"/>
              <w:jc w:val="left"/>
              <w:rPr>
                <w:rFonts w:ascii="Times New Roman" w:cs="Times New Roman" w:eastAsia="Times New Roman" w:hAnsi="Times New Roman"/>
                <w:i w:val="0"/>
                <w:color w:val="000000"/>
                <w:sz w:val="28"/>
                <w:szCs w:val="28"/>
                <w:u w:val="none"/>
                <w:vertAlign w:val="baseline"/>
              </w:rPr>
            </w:pPr>
            <w:r w:rsidDel="00000000" w:rsidR="00000000" w:rsidRPr="00000000">
              <w:rPr>
                <w:rFonts w:ascii="Times New Roman" w:cs="Times New Roman" w:eastAsia="Times New Roman" w:hAnsi="Times New Roman"/>
                <w:b w:val="0"/>
                <w:i w:val="0"/>
                <w:color w:val="000000"/>
                <w:sz w:val="28"/>
                <w:szCs w:val="28"/>
                <w:u w:val="none"/>
                <w:vertAlign w:val="baseline"/>
                <w:rtl w:val="0"/>
              </w:rPr>
              <w:t xml:space="preserve">Trong các luồng sự kiện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 </w:t>
            </w:r>
            <w:r w:rsidDel="00000000" w:rsidR="00000000" w:rsidRPr="00000000">
              <w:rPr>
                <w:rtl w:val="0"/>
              </w:rPr>
            </w:r>
          </w:p>
        </w:tc>
      </w:tr>
      <w:tr>
        <w:trPr>
          <w:cantSplit w:val="0"/>
          <w:trHeight w:val="133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A">
            <w:pPr>
              <w:widowControl w:val="0"/>
              <w:spacing w:line="360" w:lineRule="auto"/>
              <w:jc w:val="left"/>
              <w:rPr>
                <w:rFonts w:ascii="Times New Roman" w:cs="Times New Roman" w:eastAsia="Times New Roman" w:hAnsi="Times New Roman"/>
                <w:b w:val="1"/>
                <w:i w:val="0"/>
                <w:color w:val="000000"/>
                <w:sz w:val="28"/>
                <w:szCs w:val="28"/>
                <w:u w:val="none"/>
                <w:vertAlign w:val="baseline"/>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i w:val="0"/>
                <w:color w:val="000000"/>
                <w:sz w:val="28"/>
                <w:szCs w:val="28"/>
                <w:u w:val="none"/>
                <w:vertAlign w:val="baseline"/>
                <w:rtl w:val="0"/>
              </w:rPr>
              <w:t xml:space="preserve">Tiền điều kiện</w:t>
            </w:r>
          </w:p>
          <w:p w:rsidR="00000000" w:rsidDel="00000000" w:rsidP="00000000" w:rsidRDefault="00000000" w:rsidRPr="00000000" w14:paraId="0000002B">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C">
            <w:pPr>
              <w:spacing w:line="360" w:lineRule="auto"/>
              <w:jc w:val="left"/>
              <w:rPr>
                <w:rFonts w:ascii="Times New Roman" w:cs="Times New Roman" w:eastAsia="Times New Roman" w:hAnsi="Times New Roman"/>
                <w:b w:val="0"/>
                <w:i w:val="0"/>
                <w:color w:val="000000"/>
                <w:sz w:val="28"/>
                <w:szCs w:val="28"/>
                <w:u w:val="none"/>
                <w:vertAlign w:val="baseline"/>
              </w:rPr>
            </w:pPr>
            <w:r w:rsidDel="00000000" w:rsidR="00000000" w:rsidRPr="00000000">
              <w:rPr>
                <w:rFonts w:ascii="Times New Roman" w:cs="Times New Roman" w:eastAsia="Times New Roman" w:hAnsi="Times New Roman"/>
                <w:i w:val="0"/>
                <w:color w:val="000000"/>
                <w:sz w:val="28"/>
                <w:szCs w:val="28"/>
                <w:u w:val="none"/>
                <w:vertAlign w:val="baseline"/>
                <w:rtl w:val="0"/>
              </w:rPr>
              <w:t xml:space="preserve">Người quản lý hoặc nhân viên phải đăng nhập vào hệ thống trước khi Use-case có thể bắt đầu. </w:t>
            </w:r>
            <w:r w:rsidDel="00000000" w:rsidR="00000000" w:rsidRPr="00000000">
              <w:rPr>
                <w:rtl w:val="0"/>
              </w:rPr>
            </w:r>
          </w:p>
        </w:tc>
      </w:tr>
      <w:tr>
        <w:trPr>
          <w:cantSplit w:val="0"/>
          <w:trHeight w:val="159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D">
            <w:pPr>
              <w:widowControl w:val="0"/>
              <w:spacing w:line="360" w:lineRule="auto"/>
              <w:jc w:val="left"/>
              <w:rPr>
                <w:rFonts w:ascii="Times New Roman" w:cs="Times New Roman" w:eastAsia="Times New Roman" w:hAnsi="Times New Roman"/>
                <w:b w:val="1"/>
                <w:i w:val="0"/>
                <w:color w:val="000000"/>
                <w:sz w:val="28"/>
                <w:szCs w:val="28"/>
                <w:u w:val="none"/>
                <w:vertAlign w:val="baseline"/>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i w:val="0"/>
                <w:color w:val="000000"/>
                <w:sz w:val="28"/>
                <w:szCs w:val="28"/>
                <w:u w:val="none"/>
                <w:vertAlign w:val="baseline"/>
                <w:rtl w:val="0"/>
              </w:rPr>
              <w:t xml:space="preserve">Hậu điều kiện</w:t>
            </w:r>
          </w:p>
          <w:p w:rsidR="00000000" w:rsidDel="00000000" w:rsidP="00000000" w:rsidRDefault="00000000" w:rsidRPr="00000000" w14:paraId="0000002E">
            <w:pPr>
              <w:spacing w:line="360" w:lineRule="auto"/>
              <w:jc w:val="left"/>
              <w:rPr>
                <w:rFonts w:ascii="Times New Roman" w:cs="Times New Roman" w:eastAsia="Times New Roman" w:hAnsi="Times New Roman"/>
                <w:b w:val="1"/>
                <w:sz w:val="26"/>
                <w:szCs w:val="2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2F">
            <w:pPr>
              <w:spacing w:line="360" w:lineRule="auto"/>
              <w:jc w:val="left"/>
              <w:rPr>
                <w:rFonts w:ascii="Times New Roman" w:cs="Times New Roman" w:eastAsia="Times New Roman" w:hAnsi="Times New Roman"/>
                <w:i w:val="0"/>
                <w:color w:val="000000"/>
                <w:sz w:val="28"/>
                <w:szCs w:val="28"/>
                <w:u w:val="none"/>
                <w:vertAlign w:val="baseline"/>
              </w:rPr>
            </w:pPr>
            <w:r w:rsidDel="00000000" w:rsidR="00000000" w:rsidRPr="00000000">
              <w:rPr>
                <w:rFonts w:ascii="Times New Roman" w:cs="Times New Roman" w:eastAsia="Times New Roman" w:hAnsi="Times New Roman"/>
                <w:i w:val="0"/>
                <w:color w:val="000000"/>
                <w:sz w:val="28"/>
                <w:szCs w:val="28"/>
                <w:u w:val="none"/>
                <w:vertAlign w:val="baseline"/>
                <w:rtl w:val="0"/>
              </w:rPr>
              <w:t xml:space="preserve">Nếu Use case thành công, thông tin khách hàng thân thiết được sửa hoặc xoá khỏi hệ thống. Ngược lại trạng thái của hệ thống không thay đổi. </w:t>
            </w:r>
          </w:p>
        </w:tc>
      </w:tr>
    </w:tbl>
    <w:p w:rsidR="00000000" w:rsidDel="00000000" w:rsidP="00000000" w:rsidRDefault="00000000" w:rsidRPr="00000000" w14:paraId="00000030">
      <w:pPr>
        <w:spacing w:line="360" w:lineRule="auto"/>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360" w:lineRule="auto"/>
        <w:jc w:val="left"/>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4">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table" w:styleId="5">
    <w:name w:val="Table Grid"/>
    <w:basedOn w:val="3"/>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l0X8h3RisP5OB/7ddOPZVgjn2A==">AMUW2mUrmTbVxeB1vpvLum40m0FQ+hI0c38RVUJr+4P+E1gxgryWjtg7dCFoWBWVlHDzRCDeIiiPP/cSAq9wrDYekJUM5Q2gV090sEjTmgsetL+5FViXR8pqpi1IbaikmAQSRdnRoBD3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2021-11-23T14:35:00Z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C066132B9BCB46D1B4F7A700961A18C4</vt:lpwstr>
  </property>
</Properties>
</file>