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28CB" w14:textId="3FAE464D" w:rsidR="001015A6" w:rsidRPr="008432FE" w:rsidRDefault="001015A6" w:rsidP="001015A6">
      <w:pPr>
        <w:pStyle w:val="paragraph"/>
        <w:jc w:val="center"/>
        <w:rPr>
          <w:lang w:val="fr-FR"/>
        </w:rPr>
      </w:pPr>
    </w:p>
    <w:p w14:paraId="2FFEF1A4" w14:textId="77777777" w:rsidR="001015A6" w:rsidRPr="009B55B3" w:rsidRDefault="001015A6" w:rsidP="001015A6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8BCF1EB" w14:textId="4A75BEF1" w:rsidR="001015A6" w:rsidRPr="00B03C00" w:rsidRDefault="001015A6" w:rsidP="001015A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6322E325" w14:textId="42D204CD" w:rsidR="00F12C76" w:rsidRDefault="001015A6" w:rsidP="001015A6">
      <w:pPr>
        <w:pStyle w:val="paragraph"/>
        <w:jc w:val="center"/>
        <w:rPr>
          <w:b/>
          <w:bCs/>
          <w:sz w:val="28"/>
          <w:szCs w:val="28"/>
        </w:rPr>
      </w:pPr>
      <w:r w:rsidRPr="001015A6">
        <w:rPr>
          <w:rStyle w:val="eop"/>
          <w:rFonts w:eastAsiaTheme="majorEastAsia"/>
          <w:b/>
          <w:bCs/>
          <w:sz w:val="28"/>
          <w:szCs w:val="28"/>
        </w:rPr>
        <w:t xml:space="preserve">по </w:t>
      </w:r>
      <w:r w:rsidRPr="001015A6">
        <w:rPr>
          <w:b/>
          <w:bCs/>
          <w:sz w:val="28"/>
          <w:szCs w:val="28"/>
        </w:rPr>
        <w:t>Информатик</w:t>
      </w:r>
      <w:r>
        <w:rPr>
          <w:b/>
          <w:bCs/>
          <w:sz w:val="28"/>
          <w:szCs w:val="28"/>
        </w:rPr>
        <w:t>е</w:t>
      </w:r>
    </w:p>
    <w:p w14:paraId="02681F45" w14:textId="77777777" w:rsidR="001015A6" w:rsidRDefault="001015A6" w:rsidP="001015A6">
      <w:pPr>
        <w:pStyle w:val="paragraph"/>
        <w:jc w:val="center"/>
        <w:rPr>
          <w:b/>
          <w:bCs/>
          <w:sz w:val="28"/>
          <w:szCs w:val="28"/>
        </w:rPr>
      </w:pPr>
    </w:p>
    <w:p w14:paraId="427FD515" w14:textId="77777777" w:rsidR="001015A6" w:rsidRDefault="001015A6" w:rsidP="001015A6">
      <w:pPr>
        <w:pStyle w:val="paragraph"/>
        <w:jc w:val="center"/>
        <w:rPr>
          <w:b/>
          <w:bCs/>
          <w:sz w:val="28"/>
          <w:szCs w:val="28"/>
        </w:rPr>
      </w:pPr>
    </w:p>
    <w:p w14:paraId="6E69DFA6" w14:textId="77777777" w:rsidR="001015A6" w:rsidRDefault="001015A6" w:rsidP="001015A6">
      <w:pPr>
        <w:pStyle w:val="paragraph"/>
        <w:jc w:val="center"/>
        <w:rPr>
          <w:b/>
          <w:bCs/>
          <w:noProof/>
          <w:sz w:val="28"/>
          <w:szCs w:val="28"/>
        </w:rPr>
      </w:pPr>
    </w:p>
    <w:p w14:paraId="52DA447D" w14:textId="3E2C334B" w:rsidR="001015A6" w:rsidRDefault="001015A6" w:rsidP="001015A6">
      <w:pPr>
        <w:pStyle w:val="paragraph"/>
        <w:jc w:val="center"/>
        <w:rPr>
          <w:rFonts w:eastAsiaTheme="majorEastAsia"/>
          <w:b/>
          <w:bCs/>
          <w:noProof/>
          <w:sz w:val="28"/>
          <w:szCs w:val="28"/>
        </w:rPr>
      </w:pPr>
      <w:r>
        <w:rPr>
          <w:rFonts w:eastAsiaTheme="majorEastAsia"/>
          <w:b/>
          <w:bCs/>
          <w:noProof/>
          <w:sz w:val="28"/>
          <w:szCs w:val="28"/>
        </w:rPr>
        <w:t xml:space="preserve">                                                                                   Тьерно адама ДИОНГ</w:t>
      </w:r>
    </w:p>
    <w:p w14:paraId="47B910D7" w14:textId="77777777" w:rsidR="001015A6" w:rsidRDefault="001015A6" w:rsidP="001015A6">
      <w:pPr>
        <w:pStyle w:val="paragraph"/>
        <w:jc w:val="center"/>
        <w:rPr>
          <w:rFonts w:eastAsiaTheme="majorEastAsia"/>
          <w:b/>
          <w:bCs/>
          <w:sz w:val="28"/>
          <w:szCs w:val="28"/>
        </w:rPr>
      </w:pPr>
    </w:p>
    <w:p w14:paraId="0E7B5856" w14:textId="77777777" w:rsidR="001015A6" w:rsidRDefault="001015A6" w:rsidP="001015A6">
      <w:pPr>
        <w:pStyle w:val="paragraph"/>
        <w:jc w:val="center"/>
        <w:rPr>
          <w:rFonts w:eastAsiaTheme="majorEastAsia"/>
          <w:b/>
          <w:bCs/>
          <w:sz w:val="28"/>
          <w:szCs w:val="28"/>
        </w:rPr>
      </w:pPr>
    </w:p>
    <w:p w14:paraId="341B183C" w14:textId="77777777" w:rsidR="001015A6" w:rsidRPr="009B4224" w:rsidRDefault="001015A6" w:rsidP="001015A6">
      <w:pPr>
        <w:keepNext/>
        <w:keepLines/>
        <w:tabs>
          <w:tab w:val="left" w:pos="2400"/>
        </w:tabs>
        <w:spacing w:line="36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СОДЕРЖАНИЕ</w:t>
      </w:r>
    </w:p>
    <w:p w14:paraId="0E7D83A7" w14:textId="77777777" w:rsidR="001015A6" w:rsidRDefault="001015A6" w:rsidP="001015A6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r w:rsidRPr="009B4224">
        <w:rPr>
          <w:rFonts w:eastAsia="Calibri" w:cs="Times New Roman"/>
          <w:kern w:val="0"/>
          <w14:ligatures w14:val="none"/>
        </w:rPr>
        <w:fldChar w:fldCharType="begin"/>
      </w:r>
      <w:r w:rsidRPr="009B4224">
        <w:rPr>
          <w:rFonts w:eastAsia="Calibri" w:cs="Times New Roman"/>
          <w:kern w:val="0"/>
          <w14:ligatures w14:val="none"/>
        </w:rPr>
        <w:instrText xml:space="preserve"> TOC \o "1-3" \h \z \u </w:instrText>
      </w:r>
      <w:r w:rsidRPr="009B4224">
        <w:rPr>
          <w:rFonts w:eastAsia="Calibri" w:cs="Times New Roman"/>
          <w:kern w:val="0"/>
          <w14:ligatures w14:val="none"/>
        </w:rPr>
        <w:fldChar w:fldCharType="separate"/>
      </w:r>
      <w:hyperlink w:anchor="_Toc212161486" w:history="1">
        <w:r w:rsidRPr="00D7308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04695" w14:textId="77777777" w:rsidR="001015A6" w:rsidRDefault="001015A6" w:rsidP="001015A6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12161487" w:history="1">
        <w:r w:rsidRPr="00D7308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107C59" w14:textId="77777777" w:rsidR="001015A6" w:rsidRDefault="001015A6" w:rsidP="001015A6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12161488" w:history="1">
        <w:r w:rsidRPr="00D7308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7F4158" w14:textId="77777777" w:rsidR="001015A6" w:rsidRDefault="001015A6" w:rsidP="001015A6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12161489" w:history="1">
        <w:r w:rsidRPr="00D73088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A9B1E" w14:textId="77777777" w:rsidR="001015A6" w:rsidRDefault="001015A6" w:rsidP="001015A6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12161490" w:history="1">
        <w:r w:rsidRPr="00D7308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1DB90C" w14:textId="77777777" w:rsidR="001015A6" w:rsidRDefault="001015A6" w:rsidP="001015A6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12161491" w:history="1">
        <w:r w:rsidRPr="00D7308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D73088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_Toc212161491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6B9DAA" w14:textId="3C8C1A10" w:rsidR="00687182" w:rsidRPr="00687182" w:rsidRDefault="001015A6" w:rsidP="00687182">
      <w:pPr>
        <w:pStyle w:val="paragraph"/>
        <w:rPr>
          <w:rFonts w:eastAsia="Calibri"/>
          <w:b/>
          <w:bCs/>
          <w:lang w:val="en-US"/>
        </w:rPr>
      </w:pPr>
      <w:r w:rsidRPr="009B4224">
        <w:rPr>
          <w:rFonts w:eastAsia="Calibri"/>
          <w:b/>
          <w:bCs/>
        </w:rPr>
        <w:fldChar w:fldCharType="end"/>
      </w:r>
    </w:p>
    <w:p w14:paraId="64BB77A4" w14:textId="77777777" w:rsidR="00687182" w:rsidRDefault="00687182" w:rsidP="00687182">
      <w:pPr>
        <w:pStyle w:val="-1"/>
      </w:pPr>
      <w:bookmarkStart w:id="0" w:name="_Toc212161486"/>
      <w:r w:rsidRPr="00CE0038">
        <w:lastRenderedPageBreak/>
        <w:t>Введение</w:t>
      </w:r>
      <w:bookmarkEnd w:id="0"/>
    </w:p>
    <w:p w14:paraId="06E9BE73" w14:textId="77777777" w:rsidR="00687182" w:rsidRPr="007D3E68" w:rsidRDefault="00687182" w:rsidP="00687182">
      <w:r w:rsidRPr="007D3E68">
        <w:t xml:space="preserve">Лабораторная работа посвящена основам проектирования информационных систем. Изучаются этапы постановки задачи и моделирования процессов на примере системы учета спортивного инвентаря с помощью </w:t>
      </w:r>
      <w:r w:rsidRPr="00AF35EA">
        <w:rPr>
          <w:noProof/>
          <w:lang w:val="en-US"/>
        </w:rPr>
        <w:t>Use Case</w:t>
      </w:r>
      <w:r w:rsidRPr="007D3E68">
        <w:t xml:space="preserve"> диаграмм и блок-схем.</w:t>
      </w:r>
    </w:p>
    <w:p w14:paraId="503BFC85" w14:textId="77777777" w:rsidR="00687182" w:rsidRDefault="00687182" w:rsidP="00687182">
      <w:pPr>
        <w:pStyle w:val="-2"/>
      </w:pPr>
      <w:bookmarkStart w:id="1" w:name="_Toc207065162"/>
      <w:bookmarkStart w:id="2" w:name="_Toc212161487"/>
      <w:r>
        <w:t>Цель работы</w:t>
      </w:r>
      <w:bookmarkEnd w:id="1"/>
      <w:bookmarkEnd w:id="2"/>
    </w:p>
    <w:p w14:paraId="285363BE" w14:textId="77777777" w:rsidR="00687182" w:rsidRPr="007D3E68" w:rsidRDefault="00687182" w:rsidP="00687182">
      <w:r w:rsidRPr="007D3E68">
        <w:rPr>
          <w:noProof/>
        </w:rPr>
        <w:t>Освоить основные этапы начального проектирования информационных систем. Научиться формулировать постановку задачи, определять цели, пользователей и функции системы. Получить практические навыки построения Use Case диаграмм и блок-схем для моделирования процессов и взаимодействий в системе</w:t>
      </w:r>
      <w:r w:rsidRPr="007D3E68">
        <w:t>.</w:t>
      </w:r>
    </w:p>
    <w:p w14:paraId="2226394E" w14:textId="24BD3351" w:rsidR="00687182" w:rsidRDefault="00687182" w:rsidP="00687182">
      <w:pPr>
        <w:pStyle w:val="-2"/>
        <w:rPr>
          <w:noProof/>
        </w:rPr>
      </w:pPr>
      <w:bookmarkStart w:id="3" w:name="_Toc207065163"/>
      <w:bookmarkStart w:id="4" w:name="_Toc212161488"/>
      <w:r>
        <w:rPr>
          <w:noProof/>
        </w:rPr>
        <w:t>Задани</w:t>
      </w:r>
      <w:bookmarkEnd w:id="3"/>
      <w:bookmarkEnd w:id="4"/>
    </w:p>
    <w:p w14:paraId="2F71318A" w14:textId="77777777" w:rsidR="00687182" w:rsidRPr="007D3E68" w:rsidRDefault="00687182" w:rsidP="00687182">
      <w:r w:rsidRPr="007D3E68">
        <w:rPr>
          <w:b/>
          <w:bCs/>
        </w:rPr>
        <w:t>Описание предметной области</w:t>
      </w:r>
      <w:r w:rsidRPr="007D3E68">
        <w:br/>
        <w:t>Система предназначена для автоматизации учета спортивного инвентаря в фитнес-центре. Она отслеживает наличие, состояние и перемещение инвентаря (гантели, тренажеры, мячи, маты и др.), контролирует выдачу клиентам и обеспечивает своевременное обслуживание.</w:t>
      </w:r>
    </w:p>
    <w:p w14:paraId="24864A8F" w14:textId="77777777" w:rsidR="00687182" w:rsidRDefault="00687182" w:rsidP="00687182">
      <w:pPr>
        <w:rPr>
          <w:b/>
          <w:bCs/>
        </w:rPr>
      </w:pPr>
    </w:p>
    <w:p w14:paraId="4EE7181B" w14:textId="77777777" w:rsidR="00687182" w:rsidRPr="007D3E68" w:rsidRDefault="00687182" w:rsidP="00687182">
      <w:r w:rsidRPr="007D3E68">
        <w:rPr>
          <w:b/>
          <w:bCs/>
        </w:rPr>
        <w:t>Цели системы</w:t>
      </w:r>
    </w:p>
    <w:p w14:paraId="12949A94" w14:textId="77777777" w:rsidR="00687182" w:rsidRPr="007D3E68" w:rsidRDefault="00687182" w:rsidP="00687182">
      <w:pPr>
        <w:numPr>
          <w:ilvl w:val="0"/>
          <w:numId w:val="2"/>
        </w:numPr>
        <w:spacing w:after="0"/>
        <w:jc w:val="both"/>
      </w:pPr>
      <w:r w:rsidRPr="007D3E68">
        <w:t>Упрощение учета инвентаря и контроля его состояния</w:t>
      </w:r>
    </w:p>
    <w:p w14:paraId="69FAE047" w14:textId="77777777" w:rsidR="00687182" w:rsidRPr="007D3E68" w:rsidRDefault="00687182" w:rsidP="00687182">
      <w:pPr>
        <w:numPr>
          <w:ilvl w:val="0"/>
          <w:numId w:val="2"/>
        </w:numPr>
        <w:spacing w:after="0"/>
        <w:jc w:val="both"/>
      </w:pPr>
      <w:r w:rsidRPr="007D3E68">
        <w:t>Автоматизация процессов выдачи и возврата инвентаря</w:t>
      </w:r>
    </w:p>
    <w:p w14:paraId="587AECB1" w14:textId="77777777" w:rsidR="00687182" w:rsidRPr="007D3E68" w:rsidRDefault="00687182" w:rsidP="00687182">
      <w:pPr>
        <w:numPr>
          <w:ilvl w:val="0"/>
          <w:numId w:val="2"/>
        </w:numPr>
        <w:spacing w:after="0"/>
        <w:jc w:val="both"/>
      </w:pPr>
      <w:r w:rsidRPr="007D3E68">
        <w:t>Предотвращение потерь и несанкционированного использования</w:t>
      </w:r>
    </w:p>
    <w:p w14:paraId="7ED72787" w14:textId="77777777" w:rsidR="00687182" w:rsidRPr="007D3E68" w:rsidRDefault="00687182" w:rsidP="00687182">
      <w:pPr>
        <w:numPr>
          <w:ilvl w:val="0"/>
          <w:numId w:val="2"/>
        </w:numPr>
        <w:spacing w:after="0"/>
        <w:jc w:val="both"/>
      </w:pPr>
      <w:r w:rsidRPr="007D3E68">
        <w:t>Планирование технического обслуживания и ремонта</w:t>
      </w:r>
    </w:p>
    <w:p w14:paraId="1F144F18" w14:textId="77777777" w:rsidR="00687182" w:rsidRPr="007D3E68" w:rsidRDefault="00687182" w:rsidP="00687182">
      <w:pPr>
        <w:numPr>
          <w:ilvl w:val="0"/>
          <w:numId w:val="2"/>
        </w:numPr>
        <w:spacing w:after="0"/>
        <w:jc w:val="both"/>
      </w:pPr>
      <w:r w:rsidRPr="007D3E68">
        <w:t>Формирование отчетов о наличии и использовании инвентаря</w:t>
      </w:r>
    </w:p>
    <w:p w14:paraId="692B18AB" w14:textId="77777777" w:rsidR="00687182" w:rsidRDefault="00687182" w:rsidP="00687182">
      <w:pPr>
        <w:rPr>
          <w:b/>
          <w:bCs/>
        </w:rPr>
      </w:pPr>
    </w:p>
    <w:p w14:paraId="355E46DE" w14:textId="77777777" w:rsidR="00687182" w:rsidRPr="007D3E68" w:rsidRDefault="00687182" w:rsidP="00687182">
      <w:r w:rsidRPr="007D3E68">
        <w:rPr>
          <w:b/>
          <w:bCs/>
        </w:rPr>
        <w:t>Пользователи системы и их роли</w:t>
      </w:r>
    </w:p>
    <w:p w14:paraId="7CD177F4" w14:textId="77777777" w:rsidR="00687182" w:rsidRPr="007D3E68" w:rsidRDefault="00687182" w:rsidP="00687182">
      <w:pPr>
        <w:numPr>
          <w:ilvl w:val="0"/>
          <w:numId w:val="3"/>
        </w:numPr>
        <w:spacing w:after="0"/>
        <w:jc w:val="both"/>
      </w:pPr>
      <w:r w:rsidRPr="007D3E68">
        <w:rPr>
          <w:b/>
          <w:bCs/>
        </w:rPr>
        <w:t>Администратор</w:t>
      </w:r>
      <w:r w:rsidRPr="007D3E68">
        <w:t>: полный доступ к системе (учет инвентаря, пользователей, отчетность)</w:t>
      </w:r>
    </w:p>
    <w:p w14:paraId="0AF3CC85" w14:textId="77777777" w:rsidR="00687182" w:rsidRPr="007D3E68" w:rsidRDefault="00687182" w:rsidP="00687182">
      <w:pPr>
        <w:numPr>
          <w:ilvl w:val="0"/>
          <w:numId w:val="3"/>
        </w:numPr>
        <w:spacing w:after="0"/>
        <w:jc w:val="both"/>
      </w:pPr>
      <w:r w:rsidRPr="007D3E68">
        <w:rPr>
          <w:b/>
          <w:bCs/>
        </w:rPr>
        <w:t>Тренер</w:t>
      </w:r>
      <w:r w:rsidRPr="007D3E68">
        <w:t>: просмотр доступного инвентаря, бронирование для клиентов</w:t>
      </w:r>
    </w:p>
    <w:p w14:paraId="45F9CDFA" w14:textId="77777777" w:rsidR="00687182" w:rsidRPr="007D3E68" w:rsidRDefault="00687182" w:rsidP="00687182">
      <w:pPr>
        <w:numPr>
          <w:ilvl w:val="0"/>
          <w:numId w:val="3"/>
        </w:numPr>
        <w:spacing w:after="0"/>
        <w:jc w:val="both"/>
      </w:pPr>
      <w:r w:rsidRPr="007D3E68">
        <w:rPr>
          <w:b/>
          <w:bCs/>
        </w:rPr>
        <w:t>Клиент</w:t>
      </w:r>
      <w:r w:rsidRPr="007D3E68">
        <w:t>: просмотр доступного инвентаря, бронирование для личного использования</w:t>
      </w:r>
    </w:p>
    <w:p w14:paraId="1B5FCA7C" w14:textId="77777777" w:rsidR="00687182" w:rsidRDefault="00687182" w:rsidP="00687182">
      <w:pPr>
        <w:rPr>
          <w:b/>
          <w:bCs/>
        </w:rPr>
      </w:pPr>
    </w:p>
    <w:p w14:paraId="44E7C8A5" w14:textId="77777777" w:rsidR="00687182" w:rsidRPr="007D3E68" w:rsidRDefault="00687182" w:rsidP="00687182">
      <w:r w:rsidRPr="007D3E68">
        <w:rPr>
          <w:b/>
          <w:bCs/>
        </w:rPr>
        <w:t>Основные функции системы</w:t>
      </w:r>
    </w:p>
    <w:p w14:paraId="0B09345E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Добавление, редактирование и списание инвентаря</w:t>
      </w:r>
    </w:p>
    <w:p w14:paraId="7B2AA621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Регистрация клиентов и тренеров</w:t>
      </w:r>
    </w:p>
    <w:p w14:paraId="2E3431BB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Выдача и возврат инвентаря</w:t>
      </w:r>
    </w:p>
    <w:p w14:paraId="2364A296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Бронирование инвентаря на определенное время</w:t>
      </w:r>
    </w:p>
    <w:p w14:paraId="66BE0B30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Отслеживание состояния инвентаря (исправен/в ремонте/списан)</w:t>
      </w:r>
    </w:p>
    <w:p w14:paraId="23C02135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Учет истории использования</w:t>
      </w:r>
    </w:p>
    <w:p w14:paraId="1CC6AFE5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lastRenderedPageBreak/>
        <w:t>Формирование отчетов о доступности и использовании</w:t>
      </w:r>
    </w:p>
    <w:p w14:paraId="0D569C2B" w14:textId="77777777" w:rsidR="00687182" w:rsidRPr="007D3E68" w:rsidRDefault="00687182" w:rsidP="00687182">
      <w:pPr>
        <w:numPr>
          <w:ilvl w:val="0"/>
          <w:numId w:val="4"/>
        </w:numPr>
        <w:spacing w:after="0"/>
        <w:jc w:val="both"/>
      </w:pPr>
      <w:r w:rsidRPr="007D3E68">
        <w:t>Напоминание о необходимости обслуживания</w:t>
      </w:r>
    </w:p>
    <w:p w14:paraId="0BECB5B5" w14:textId="77777777" w:rsidR="00687182" w:rsidRDefault="00687182" w:rsidP="00687182">
      <w:pPr>
        <w:pStyle w:val="-2"/>
        <w:rPr>
          <w:lang w:val="en-US"/>
        </w:rPr>
      </w:pPr>
      <w:bookmarkStart w:id="5" w:name="_Toc212161489"/>
      <w:r>
        <w:t>Вариант</w:t>
      </w:r>
      <w:bookmarkStart w:id="6" w:name="_Toc207065165"/>
      <w:bookmarkStart w:id="7" w:name="_Toc212161490"/>
      <w:bookmarkEnd w:id="5"/>
    </w:p>
    <w:p w14:paraId="3F6C34C8" w14:textId="5EE7E091" w:rsidR="000B21E1" w:rsidRPr="0092036D" w:rsidRDefault="00687182" w:rsidP="000B21E1">
      <w:pPr>
        <w:pStyle w:val="-2"/>
        <w:numPr>
          <w:ilvl w:val="2"/>
          <w:numId w:val="4"/>
        </w:numPr>
        <w:rPr>
          <w:lang w:val="en-US"/>
        </w:rPr>
      </w:pPr>
      <w:r>
        <w:t>Выполнение работы</w:t>
      </w:r>
      <w:bookmarkEnd w:id="6"/>
      <w:bookmarkEnd w:id="7"/>
    </w:p>
    <w:p w14:paraId="1E1FBD90" w14:textId="38D91886" w:rsidR="0092036D" w:rsidRPr="005A2F8E" w:rsidRDefault="0092036D" w:rsidP="0092036D">
      <w:pPr>
        <w:jc w:val="both"/>
      </w:pPr>
      <w:r w:rsidRPr="005A2F8E">
        <w:t xml:space="preserve">                   </w:t>
      </w:r>
      <w:r>
        <w:t>2.1 Создам</w:t>
      </w:r>
      <w:r w:rsidRPr="005A2F8E">
        <w:rPr>
          <w:noProof/>
        </w:rPr>
        <w:t xml:space="preserve"> </w:t>
      </w:r>
      <w:r w:rsidRPr="00AF35EA">
        <w:rPr>
          <w:noProof/>
          <w:lang w:val="en-US"/>
        </w:rPr>
        <w:t>Use</w:t>
      </w:r>
      <w:r w:rsidRPr="005A2F8E">
        <w:rPr>
          <w:noProof/>
        </w:rPr>
        <w:t xml:space="preserve"> </w:t>
      </w:r>
      <w:r w:rsidRPr="00AF35EA">
        <w:rPr>
          <w:noProof/>
          <w:lang w:val="en-US"/>
        </w:rPr>
        <w:t>case</w:t>
      </w:r>
      <w:r w:rsidRPr="00A552B6">
        <w:t xml:space="preserve"> диаграмм</w:t>
      </w:r>
      <w:r>
        <w:t>у.</w:t>
      </w:r>
      <w:r w:rsidR="005A2F8E" w:rsidRPr="005A2F8E">
        <w:t xml:space="preserve"> --&gt; </w:t>
      </w:r>
      <w:r w:rsidR="005A2F8E">
        <w:t xml:space="preserve">на </w:t>
      </w:r>
      <w:r w:rsidR="005A2F8E" w:rsidRPr="005A2F8E">
        <w:t>--</w:t>
      </w:r>
    </w:p>
    <w:p w14:paraId="754D4534" w14:textId="32BCBA7F" w:rsidR="00687182" w:rsidRDefault="00D325C6" w:rsidP="00AF35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B6EF5" wp14:editId="3F2C6DC8">
            <wp:extent cx="6644640" cy="4594860"/>
            <wp:effectExtent l="0" t="0" r="3810" b="0"/>
            <wp:docPr id="2030976537" name="Picture 2" descr="A screenshot of a white sheet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6537" name="Picture 2" descr="A screenshot of a white sheet of pap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077" cy="459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2A8C" w14:textId="5C592520" w:rsidR="0092036D" w:rsidRDefault="0092036D" w:rsidP="00687182">
      <w:pPr>
        <w:rPr>
          <w:lang w:val="en-US"/>
        </w:rPr>
      </w:pPr>
    </w:p>
    <w:p w14:paraId="0C0A5551" w14:textId="77777777" w:rsidR="00D325C6" w:rsidRDefault="00D325C6" w:rsidP="00D325C6"/>
    <w:p w14:paraId="51C96B81" w14:textId="77777777" w:rsidR="00482560" w:rsidRDefault="00D325C6" w:rsidP="00D325C6">
      <w:pPr>
        <w:tabs>
          <w:tab w:val="left" w:pos="1116"/>
        </w:tabs>
      </w:pPr>
      <w:r>
        <w:tab/>
      </w:r>
    </w:p>
    <w:p w14:paraId="7CEA62E5" w14:textId="77777777" w:rsidR="00482560" w:rsidRDefault="00482560" w:rsidP="00D325C6">
      <w:pPr>
        <w:tabs>
          <w:tab w:val="left" w:pos="1116"/>
        </w:tabs>
      </w:pPr>
    </w:p>
    <w:p w14:paraId="3DD2F217" w14:textId="77777777" w:rsidR="00482560" w:rsidRDefault="00482560" w:rsidP="00D325C6">
      <w:pPr>
        <w:tabs>
          <w:tab w:val="left" w:pos="1116"/>
        </w:tabs>
      </w:pPr>
    </w:p>
    <w:p w14:paraId="318C0296" w14:textId="77777777" w:rsidR="00482560" w:rsidRDefault="00482560" w:rsidP="00D325C6">
      <w:pPr>
        <w:tabs>
          <w:tab w:val="left" w:pos="1116"/>
        </w:tabs>
      </w:pPr>
    </w:p>
    <w:p w14:paraId="75C09C37" w14:textId="77777777" w:rsidR="00482560" w:rsidRDefault="00482560" w:rsidP="00D325C6">
      <w:pPr>
        <w:tabs>
          <w:tab w:val="left" w:pos="1116"/>
        </w:tabs>
      </w:pPr>
    </w:p>
    <w:p w14:paraId="225D964E" w14:textId="77777777" w:rsidR="00482560" w:rsidRDefault="00482560" w:rsidP="00D325C6">
      <w:pPr>
        <w:tabs>
          <w:tab w:val="left" w:pos="1116"/>
        </w:tabs>
      </w:pPr>
    </w:p>
    <w:p w14:paraId="0377AB2B" w14:textId="7935DC9E" w:rsidR="00D325C6" w:rsidRDefault="00D325C6" w:rsidP="00D325C6">
      <w:pPr>
        <w:tabs>
          <w:tab w:val="left" w:pos="1116"/>
        </w:tabs>
      </w:pPr>
      <w:r>
        <w:t>2.2 Создам блок-схему.</w:t>
      </w:r>
    </w:p>
    <w:p w14:paraId="0806D111" w14:textId="4270DAED" w:rsidR="00D325C6" w:rsidRPr="00687182" w:rsidRDefault="005A2F8E" w:rsidP="00021AF9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8B7CAD" wp14:editId="6BBB3F07">
                <wp:simplePos x="0" y="0"/>
                <wp:positionH relativeFrom="column">
                  <wp:posOffset>4882515</wp:posOffset>
                </wp:positionH>
                <wp:positionV relativeFrom="paragraph">
                  <wp:posOffset>5638800</wp:posOffset>
                </wp:positionV>
                <wp:extent cx="502920" cy="1404620"/>
                <wp:effectExtent l="0" t="0" r="11430" b="12700"/>
                <wp:wrapNone/>
                <wp:docPr id="73575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8A12A" w14:textId="510FDFBC" w:rsidR="005A2F8E" w:rsidRPr="005A2F8E" w:rsidRDefault="005A2F8E" w:rsidP="005A2F8E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8B7C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4.45pt;margin-top:444pt;width:39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" filled="f">
                <v:textbox style="mso-fit-shape-to-text:t">
                  <w:txbxContent>
                    <w:p w14:paraId="7828A12A" w14:textId="510FDFBC" w:rsidR="005A2F8E" w:rsidRPr="005A2F8E" w:rsidRDefault="005A2F8E" w:rsidP="005A2F8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E5BDA2" wp14:editId="45BA6C69">
                <wp:simplePos x="0" y="0"/>
                <wp:positionH relativeFrom="column">
                  <wp:posOffset>3948793</wp:posOffset>
                </wp:positionH>
                <wp:positionV relativeFrom="paragraph">
                  <wp:posOffset>5669280</wp:posOffset>
                </wp:positionV>
                <wp:extent cx="409575" cy="1404620"/>
                <wp:effectExtent l="0" t="0" r="2857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EA039" w14:textId="77777777" w:rsidR="005A2F8E" w:rsidRPr="005A2F8E" w:rsidRDefault="005A2F8E" w:rsidP="005A2F8E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E5BDA2" id="_x0000_s1027" type="#_x0000_t202" style="position:absolute;margin-left:310.95pt;margin-top:446.4pt;width:3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" filled="f">
                <v:textbox style="mso-fit-shape-to-text:t">
                  <w:txbxContent>
                    <w:p w14:paraId="7B8EA039" w14:textId="77777777" w:rsidR="005A2F8E" w:rsidRPr="005A2F8E" w:rsidRDefault="005A2F8E" w:rsidP="005A2F8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E41694" w:rsidRPr="00E41694">
        <w:rPr>
          <w:noProof/>
        </w:rPr>
        <w:t xml:space="preserve"> </w:t>
      </w:r>
      <w:r w:rsidR="00074F7D" w:rsidRPr="00074F7D">
        <w:rPr>
          <w:noProof/>
        </w:rPr>
        <w:drawing>
          <wp:inline distT="0" distB="0" distL="0" distR="0" wp14:anchorId="5DE79F14" wp14:editId="7080D17B">
            <wp:extent cx="3360711" cy="4389500"/>
            <wp:effectExtent l="0" t="0" r="0" b="0"/>
            <wp:docPr id="203156000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0008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694" w:rsidRPr="00E41694">
        <w:rPr>
          <w:noProof/>
          <w:lang w:val="en-US"/>
        </w:rPr>
        <w:drawing>
          <wp:inline distT="0" distB="0" distL="0" distR="0" wp14:anchorId="711453D9" wp14:editId="0A4EB9E1">
            <wp:extent cx="6145530" cy="3947160"/>
            <wp:effectExtent l="0" t="0" r="7620" b="0"/>
            <wp:docPr id="1724016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62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A2E3" w14:textId="77777777" w:rsidR="00687182" w:rsidRPr="00687182" w:rsidRDefault="00687182" w:rsidP="00687182">
      <w:pPr>
        <w:pStyle w:val="-1"/>
        <w:numPr>
          <w:ilvl w:val="0"/>
          <w:numId w:val="0"/>
        </w:numPr>
        <w:jc w:val="left"/>
        <w:rPr>
          <w:lang w:val="en-US"/>
        </w:rPr>
      </w:pPr>
    </w:p>
    <w:p w14:paraId="7945157A" w14:textId="77777777" w:rsidR="007E2AAF" w:rsidRPr="007E2AAF" w:rsidRDefault="007E2AAF" w:rsidP="007E2AAF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E2AAF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55D969" wp14:editId="2D4BEE00">
            <wp:extent cx="4411974" cy="6568052"/>
            <wp:effectExtent l="0" t="0" r="8255" b="0"/>
            <wp:docPr id="3" name="Picture 2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lack background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10" cy="661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DBA1" w14:textId="3A72C4DD" w:rsidR="00021AF9" w:rsidRPr="00021AF9" w:rsidRDefault="00021AF9" w:rsidP="00021AF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58A4665" w14:textId="4E3D9AB4" w:rsidR="00D8609A" w:rsidRDefault="00D8609A">
      <w:pPr>
        <w:spacing w:line="259" w:lineRule="auto"/>
        <w:rPr>
          <w:rFonts w:eastAsiaTheme="majorEastAsia"/>
          <w:b/>
          <w:bCs/>
          <w:szCs w:val="28"/>
          <w:lang w:val="en-US"/>
        </w:rPr>
      </w:pPr>
      <w:r>
        <w:rPr>
          <w:rFonts w:eastAsiaTheme="majorEastAsia"/>
          <w:b/>
          <w:bCs/>
          <w:szCs w:val="28"/>
          <w:lang w:val="en-US"/>
        </w:rPr>
        <w:br w:type="page"/>
      </w:r>
    </w:p>
    <w:p w14:paraId="4E995055" w14:textId="0EDD3190" w:rsidR="00AF35EA" w:rsidRDefault="00AF35EA" w:rsidP="00AF35EA">
      <w:pPr>
        <w:pStyle w:val="-1"/>
        <w:numPr>
          <w:ilvl w:val="2"/>
          <w:numId w:val="4"/>
        </w:numPr>
        <w:jc w:val="left"/>
      </w:pPr>
      <w:bookmarkStart w:id="8" w:name="_Toc207065166"/>
      <w:bookmarkStart w:id="9" w:name="_Toc212161491"/>
      <w:bookmarkStart w:id="10" w:name="_Hlk212572074"/>
      <w:r>
        <w:lastRenderedPageBreak/>
        <w:t>Заключение</w:t>
      </w:r>
      <w:bookmarkEnd w:id="8"/>
      <w:bookmarkEnd w:id="9"/>
    </w:p>
    <w:p w14:paraId="6AABA7B1" w14:textId="77777777" w:rsidR="00AF35EA" w:rsidRPr="0039059C" w:rsidRDefault="00AF35EA" w:rsidP="00AF35EA">
      <w:r w:rsidRPr="0039059C">
        <w:t xml:space="preserve">В работе успешно выполнены этапы постановки задачи и моделирования процессов для системы учета спортивного инвентаря. Созданы </w:t>
      </w:r>
      <w:proofErr w:type="spellStart"/>
      <w:r w:rsidRPr="0039059C">
        <w:t>Use</w:t>
      </w:r>
      <w:proofErr w:type="spellEnd"/>
      <w:r w:rsidRPr="0039059C">
        <w:t xml:space="preserve"> Case диаграмма и блок-схемы, демонстрирующие взаимодействие пользователей с системой. Полученные результаты являются основой для дальнейшего проектирования ИС</w:t>
      </w:r>
      <w:r>
        <w:t>.</w:t>
      </w:r>
      <w:bookmarkEnd w:id="10"/>
    </w:p>
    <w:p w14:paraId="5872FE79" w14:textId="77777777" w:rsidR="00AF35EA" w:rsidRDefault="00AF35EA">
      <w:pPr>
        <w:spacing w:line="259" w:lineRule="auto"/>
        <w:rPr>
          <w:rFonts w:eastAsiaTheme="majorEastAsia" w:cs="Times New Roman"/>
          <w:b/>
          <w:bCs/>
          <w:kern w:val="0"/>
          <w:szCs w:val="28"/>
          <w:lang w:val="en-US" w:eastAsia="ru-RU"/>
          <w14:ligatures w14:val="none"/>
        </w:rPr>
      </w:pPr>
    </w:p>
    <w:p w14:paraId="7965DEC1" w14:textId="4E918907" w:rsidR="00687182" w:rsidRPr="00687182" w:rsidRDefault="00687182" w:rsidP="00687182">
      <w:pPr>
        <w:pStyle w:val="paragraph"/>
        <w:jc w:val="left"/>
        <w:rPr>
          <w:rFonts w:eastAsiaTheme="majorEastAsia"/>
          <w:b/>
          <w:bCs/>
          <w:sz w:val="28"/>
          <w:szCs w:val="28"/>
          <w:lang w:val="en-US"/>
        </w:rPr>
      </w:pPr>
    </w:p>
    <w:sectPr w:rsidR="00687182" w:rsidRPr="006871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B601" w14:textId="77777777" w:rsidR="000821AA" w:rsidRDefault="000821AA" w:rsidP="00687182">
      <w:pPr>
        <w:spacing w:after="0"/>
      </w:pPr>
      <w:r>
        <w:separator/>
      </w:r>
    </w:p>
  </w:endnote>
  <w:endnote w:type="continuationSeparator" w:id="0">
    <w:p w14:paraId="061183A8" w14:textId="77777777" w:rsidR="000821AA" w:rsidRDefault="000821AA" w:rsidP="006871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332B" w14:textId="77777777" w:rsidR="000821AA" w:rsidRDefault="000821AA" w:rsidP="00687182">
      <w:pPr>
        <w:spacing w:after="0"/>
      </w:pPr>
      <w:r>
        <w:separator/>
      </w:r>
    </w:p>
  </w:footnote>
  <w:footnote w:type="continuationSeparator" w:id="0">
    <w:p w14:paraId="0F839493" w14:textId="77777777" w:rsidR="000821AA" w:rsidRDefault="000821AA" w:rsidP="006871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01B"/>
    <w:multiLevelType w:val="multilevel"/>
    <w:tmpl w:val="674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F9318A3"/>
    <w:multiLevelType w:val="multilevel"/>
    <w:tmpl w:val="BA1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0367D"/>
    <w:multiLevelType w:val="multilevel"/>
    <w:tmpl w:val="168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2632">
    <w:abstractNumId w:val="1"/>
  </w:num>
  <w:num w:numId="2" w16cid:durableId="1933590872">
    <w:abstractNumId w:val="3"/>
  </w:num>
  <w:num w:numId="3" w16cid:durableId="1016233860">
    <w:abstractNumId w:val="0"/>
  </w:num>
  <w:num w:numId="4" w16cid:durableId="977297202">
    <w:abstractNumId w:val="2"/>
  </w:num>
  <w:num w:numId="5" w16cid:durableId="312178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A6"/>
    <w:rsid w:val="00021AF9"/>
    <w:rsid w:val="00074F7D"/>
    <w:rsid w:val="000821AA"/>
    <w:rsid w:val="000B21E1"/>
    <w:rsid w:val="001015A6"/>
    <w:rsid w:val="001650EB"/>
    <w:rsid w:val="00285F20"/>
    <w:rsid w:val="00482560"/>
    <w:rsid w:val="004B43BC"/>
    <w:rsid w:val="005A2F8E"/>
    <w:rsid w:val="005E1084"/>
    <w:rsid w:val="006074C9"/>
    <w:rsid w:val="00687182"/>
    <w:rsid w:val="006C0B77"/>
    <w:rsid w:val="006F5C38"/>
    <w:rsid w:val="007B602A"/>
    <w:rsid w:val="007E2AAF"/>
    <w:rsid w:val="007F31E1"/>
    <w:rsid w:val="008242FF"/>
    <w:rsid w:val="008432FE"/>
    <w:rsid w:val="00870751"/>
    <w:rsid w:val="0092036D"/>
    <w:rsid w:val="00922C48"/>
    <w:rsid w:val="00AF35EA"/>
    <w:rsid w:val="00B03C00"/>
    <w:rsid w:val="00B915B7"/>
    <w:rsid w:val="00D325C6"/>
    <w:rsid w:val="00D368A2"/>
    <w:rsid w:val="00D8609A"/>
    <w:rsid w:val="00E41694"/>
    <w:rsid w:val="00E672DB"/>
    <w:rsid w:val="00E85782"/>
    <w:rsid w:val="00EA59DF"/>
    <w:rsid w:val="00EE4070"/>
    <w:rsid w:val="00F12C76"/>
    <w:rsid w:val="00F3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A86AF"/>
  <w15:chartTrackingRefBased/>
  <w15:docId w15:val="{3441702D-F8C9-4915-8135-2B17B2DE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A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01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0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015A6"/>
    <w:rPr>
      <w:b/>
      <w:bCs/>
      <w:smallCaps/>
      <w:color w:val="2E74B5" w:themeColor="accent1" w:themeShade="BF"/>
      <w:spacing w:val="5"/>
    </w:rPr>
  </w:style>
  <w:style w:type="paragraph" w:customStyle="1" w:styleId="paragraph">
    <w:name w:val="paragraph"/>
    <w:basedOn w:val="Normal"/>
    <w:rsid w:val="001015A6"/>
    <w:pPr>
      <w:spacing w:before="100" w:beforeAutospacing="1" w:after="100" w:afterAutospacing="1"/>
      <w:ind w:firstLine="709"/>
      <w:contextualSpacing/>
      <w:jc w:val="both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DefaultParagraphFont"/>
    <w:qFormat/>
    <w:rsid w:val="001015A6"/>
  </w:style>
  <w:style w:type="character" w:customStyle="1" w:styleId="eop">
    <w:name w:val="eop"/>
    <w:basedOn w:val="DefaultParagraphFont"/>
    <w:rsid w:val="001015A6"/>
  </w:style>
  <w:style w:type="paragraph" w:customStyle="1" w:styleId="-1">
    <w:name w:val="Ур-1"/>
    <w:basedOn w:val="Normal"/>
    <w:next w:val="Normal"/>
    <w:link w:val="-10"/>
    <w:qFormat/>
    <w:rsid w:val="001015A6"/>
    <w:pPr>
      <w:keepNext/>
      <w:pageBreakBefore/>
      <w:numPr>
        <w:numId w:val="1"/>
      </w:numPr>
      <w:spacing w:after="0" w:line="360" w:lineRule="auto"/>
      <w:jc w:val="center"/>
      <w:outlineLvl w:val="0"/>
    </w:pPr>
    <w:rPr>
      <w:b/>
      <w:bCs/>
      <w:caps/>
      <w:sz w:val="24"/>
      <w:szCs w:val="24"/>
    </w:rPr>
  </w:style>
  <w:style w:type="character" w:customStyle="1" w:styleId="-10">
    <w:name w:val="Ур-1 Знак"/>
    <w:basedOn w:val="DefaultParagraphFont"/>
    <w:link w:val="-1"/>
    <w:rsid w:val="001015A6"/>
    <w:rPr>
      <w:rFonts w:ascii="Times New Roman" w:hAnsi="Times New Roman"/>
      <w:b/>
      <w:bCs/>
      <w:caps/>
      <w:sz w:val="24"/>
      <w:szCs w:val="24"/>
    </w:rPr>
  </w:style>
  <w:style w:type="paragraph" w:customStyle="1" w:styleId="-2">
    <w:name w:val="Ур-2"/>
    <w:basedOn w:val="Normal"/>
    <w:next w:val="Normal"/>
    <w:qFormat/>
    <w:rsid w:val="001015A6"/>
    <w:pPr>
      <w:keepNext/>
      <w:numPr>
        <w:ilvl w:val="1"/>
        <w:numId w:val="1"/>
      </w:numPr>
      <w:spacing w:before="240" w:after="0" w:line="360" w:lineRule="auto"/>
      <w:jc w:val="both"/>
      <w:outlineLvl w:val="1"/>
    </w:pPr>
    <w:rPr>
      <w:b/>
      <w:sz w:val="24"/>
      <w:szCs w:val="24"/>
    </w:rPr>
  </w:style>
  <w:style w:type="paragraph" w:customStyle="1" w:styleId="-3">
    <w:name w:val="Ур-3"/>
    <w:basedOn w:val="Normal"/>
    <w:qFormat/>
    <w:rsid w:val="001015A6"/>
    <w:pPr>
      <w:keepNext/>
      <w:numPr>
        <w:ilvl w:val="2"/>
        <w:numId w:val="1"/>
      </w:numPr>
      <w:spacing w:before="120" w:after="0" w:line="360" w:lineRule="auto"/>
      <w:ind w:left="1077" w:hanging="357"/>
      <w:jc w:val="both"/>
      <w:outlineLvl w:val="2"/>
    </w:pPr>
    <w:rPr>
      <w:b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015A6"/>
    <w:pPr>
      <w:spacing w:after="100"/>
      <w:ind w:firstLine="709"/>
      <w:jc w:val="both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15A6"/>
    <w:pPr>
      <w:spacing w:after="100"/>
      <w:ind w:left="240" w:firstLine="709"/>
      <w:jc w:val="both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15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7182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718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87182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718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DIONGUE</dc:creator>
  <cp:keywords/>
  <dc:description/>
  <cp:lastModifiedBy>adama DIONGUE</cp:lastModifiedBy>
  <cp:revision>1</cp:revision>
  <dcterms:created xsi:type="dcterms:W3CDTF">2025-10-28T21:43:00Z</dcterms:created>
  <dcterms:modified xsi:type="dcterms:W3CDTF">2025-11-11T12:31:00Z</dcterms:modified>
</cp:coreProperties>
</file>