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Abril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91 | trimestral = 0 | semestral = 0 | anual = 2 | otros =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 xml:space="preserve"> BERNALDO DE QUIROS PABLO MANUEL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ACEBUS S.L. 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099, 074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ALEXANDRU IRINEL IVAN 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ALOVERA TRANS 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ANDREI  ARISTEL 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102, 102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BLAZQUEZ JIMENEZ TOMAS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CALVO LOZANO DAVID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CALVO SASTRE JESUS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CARNES Y TRANSPORTES MIGUEL Y EVA S.L. 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087, 088, 089, 090, 091, 073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 xml:space="preserve">CENTRO FORMACION INTEGRAL AVILA, S.L. 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CORTES CENIZO BIENVENIDO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DIAZ DIAZ TOMAS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EXPLOTACIONES LOS CAÑOS S.L. 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GARCIA HUERTA FRANCISCO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GARROSA LOPEZ ENRIQUE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GASOLEOS LA SIERA SL 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GOMEZ GOMEZ FERNANDO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GRAINS IBERICA, S.L. 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HERNANDEZ JIMENEZ ANDRES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ION PAUN 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ION STRUNGARU 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JUAN JESUS Y MARIA ANGELES, S.L. 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LOPEZ GARCIA ALBERTO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LOPEZ LOPEZ MANUEL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LOS ANGELES 2010 S.L. 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LUIS ENCINAR NAVARRO JOSÉ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MADRINOVA S. COOP 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MESONERO GUTIERREZ FERNANDO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MUÑOZ TRAVEL, S.L. 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NURADES, S.L. 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PAZ SANZ 2011 SL 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004, 005, 006, 007, 013, 014, 015, 016, 017, 018, 019, 020, 021, 022, 023, 024, 108, 109, 132, 106, 107, 068, 069, 070, 071, 072</w:t>
            </w:r>
          </w:p>
        </w:tc>
        <w:tc>
          <w:tcPr>
            <w:tcW w:type="dxa" w:w="2185"/>
          </w:tcPr>
          <w:p>
            <w:r>
              <w:t>26</w:t>
            </w:r>
          </w:p>
        </w:tc>
      </w:tr>
      <w:tr>
        <w:tc>
          <w:tcPr>
            <w:tcW w:type="dxa" w:w="2185"/>
          </w:tcPr>
          <w:p>
            <w:r>
              <w:t>PINDADO GIL CESAR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POZO GONZALEZ SERGIO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QUINTANA MUÑOZ FRANCISCO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 xml:space="preserve">QUIROSTRUCK TRANSPORTES, SLU 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061, 062, 063, 064, 066</w:t>
            </w:r>
          </w:p>
        </w:tc>
        <w:tc>
          <w:tcPr>
            <w:tcW w:type="dxa" w:w="2185"/>
          </w:tcPr>
          <w:p>
            <w:r>
              <w:t>5</w:t>
            </w:r>
          </w:p>
        </w:tc>
      </w:tr>
      <w:tr>
        <w:tc>
          <w:tcPr>
            <w:tcW w:type="dxa" w:w="2185"/>
          </w:tcPr>
          <w:p>
            <w:r>
              <w:t>SANCHEZ JIMENEZ ANTONIO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TRANSPORTES IVÁN PARRA 2017, S.L. 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 xml:space="preserve">TRANSPORTES VALERIANO ALDEA DE JUAN,S.L. 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 xml:space="preserve">VALENTIN IVAN 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Y PABLO TRANSPORTES 2015, S.L. JOSE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03/07/2026.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93 | Libres: 0 | Ocupadas: 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