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2 Review &amp; Retrospective</w:t>
      </w:r>
    </w:p>
    <w:p>
      <w:pPr>
        <w:pStyle w:val="Heading1"/>
      </w:pPr>
      <w:r>
        <w:t>Sprint Review</w:t>
      </w:r>
    </w:p>
    <w:p>
      <w:pPr>
        <w:pStyle w:val="ListBullet"/>
      </w:pPr>
      <w:r>
        <w:t>Delivered multiplication and division features</w:t>
      </w:r>
    </w:p>
    <w:p>
      <w:pPr>
        <w:pStyle w:val="ListBullet"/>
      </w:pPr>
      <w:r>
        <w:t>Handled division by zero safely</w:t>
      </w:r>
    </w:p>
    <w:p>
      <w:pPr>
        <w:pStyle w:val="ListBullet"/>
      </w:pPr>
      <w:r>
        <w:t>Implemented history tracking</w:t>
      </w:r>
    </w:p>
    <w:p>
      <w:pPr>
        <w:pStyle w:val="ListBullet"/>
      </w:pPr>
      <w:r>
        <w:t>Added logging for monitoring</w:t>
      </w:r>
    </w:p>
    <w:p>
      <w:pPr>
        <w:pStyle w:val="ListBullet"/>
      </w:pPr>
      <w:r>
        <w:t>All features demonstrated successfully</w:t>
      </w:r>
    </w:p>
    <w:p>
      <w:pPr>
        <w:pStyle w:val="Heading1"/>
      </w:pPr>
      <w:r>
        <w:t>Sprint Retrospective</w:t>
      </w:r>
    </w:p>
    <w:p>
      <w:pPr>
        <w:pStyle w:val="ListBullet"/>
      </w:pPr>
      <w:r>
        <w:t>Went well: full feature delivery, improved workflow</w:t>
      </w:r>
    </w:p>
    <w:p>
      <w:pPr>
        <w:pStyle w:val="ListBullet"/>
      </w:pPr>
      <w:r>
        <w:t>Challenge: integrating logging and persistence</w:t>
      </w:r>
    </w:p>
    <w:p>
      <w:pPr>
        <w:pStyle w:val="ListBullet"/>
      </w:pPr>
      <w:r>
        <w:t>Improve: design modular components earlier</w:t>
      </w:r>
    </w:p>
    <w:p>
      <w:pPr>
        <w:pStyle w:val="ListBullet"/>
      </w:pPr>
      <w:r>
        <w:t>Lesson: CI and testing improve reliability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