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Criação e Análise de Painéis de IA Responsável no Azure Machine Learning.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Entenda a IA Responsável </w:t>
      </w:r>
    </w:p>
    <w:p>
      <w:pPr>
        <w:pStyle w:val="Normal"/>
        <w:bidi w:val="0"/>
        <w:jc w:val="start"/>
        <w:rPr/>
      </w:pPr>
      <w:r>
        <w:rPr/>
        <w:t xml:space="preserve">A inteligência Artificial Responsável (IA responsável) é uma abordagem para desenvolver, avaliar e implantar sistemas de IA de maneira segura, confiável e ética.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188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Confiabilidade e segurança: Entenda seus conjuntos de dados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Use a análise de dados para ajudar você a identificar problemas de excesso e falta de representação e ver como os dados são clusterizados no conjunto de dados. </w:t>
      </w:r>
    </w:p>
    <w:p>
      <w:pPr>
        <w:pStyle w:val="Normal"/>
        <w:bidi w:val="0"/>
        <w:jc w:val="start"/>
        <w:rPr/>
      </w:pPr>
      <w:r>
        <w:rPr/>
        <w:t>Use a análise de dados quando precisar: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Explorar estatísticas do conjunto de dados selecionado filtros diferentes para dividir seus dados em dimensões diferentes (também conhecidas como coortes).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Entender a distribuição do conjunto de dados em diferentes coortes e grupos de recursos. </w:t>
      </w:r>
    </w:p>
    <w:p>
      <w:pPr>
        <w:pStyle w:val="Normal"/>
        <w:bidi w:val="0"/>
        <w:jc w:val="start"/>
        <w:rPr/>
      </w:pPr>
      <w:r>
        <w:rPr/>
        <w:t xml:space="preserve">Use a análise de dados para ajudar você a identificar problemas de excesso e falta de representação e ver como os dados são clusterizados no conjunto de dados. </w:t>
      </w:r>
    </w:p>
    <w:p>
      <w:pPr>
        <w:pStyle w:val="Normal"/>
        <w:bidi w:val="0"/>
        <w:jc w:val="start"/>
        <w:rPr/>
      </w:pPr>
      <w:r>
        <w:rPr/>
        <w:t>Use a análise de dados quando precisar: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Determinar se suas descobertas relacionadas à imparcialidade, análise de erro e causalidade (derivadas de outros componentes do dashboard) são resultado da distribuição do conjunto de dados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Decidir em quais àreas coletar mais dados para atenuar erros decorrentes de problemas e representação, ruído de rótulo, ruído de recurso, desvio de rótulo, e fatores semelhantes.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Confiabilidade e segurança: Avaliar erros em seu modelo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Identificar coortes errôneas de dados. Explorar se o seu modelo tem um desempenho inferior para grupos demográficos específicos.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Árvore de erros: Particiona os dados sem subgrupos interpretáveis.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Mapa de calor de erros: Fatia os dados com base em uma grade unidimensional ou bidimensional de recursos de entrada.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Transparência: Interprete seu modelo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Importância do recurso agregada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Importância do recurso geral para todos os dados de teste.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Indica a influência relativa de cada recurso no rótulo previsto.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92862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92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Importância do recuso indivigual </w:t>
      </w:r>
    </w:p>
    <w:p>
      <w:pPr>
        <w:pStyle w:val="Normal"/>
        <w:numPr>
          <w:ilvl w:val="0"/>
          <w:numId w:val="5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Importância do recurso para uma previsão individual </w:t>
      </w:r>
    </w:p>
    <w:p>
      <w:pPr>
        <w:pStyle w:val="Normal"/>
        <w:numPr>
          <w:ilvl w:val="0"/>
          <w:numId w:val="5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Na classificação, isso mostra o suporte relativo para cada classe possível por recurso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152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Imparcialidade: Mitigar a disparidade</w:t>
      </w:r>
    </w:p>
    <w:p>
      <w:pPr>
        <w:pStyle w:val="Normal"/>
        <w:bidi w:val="0"/>
        <w:jc w:val="start"/>
        <w:rPr/>
      </w:pPr>
      <w:r>
        <w:rPr/>
        <w:t xml:space="preserve">A visão geral do modelo e a avaliação impacialidade avaliam o desempenho do seu modelo e avaliam os problemas de imparcialidade do grupo do seu modelo.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Imparcialidade no desempenho do modelo: Diferentes coortes dos dados têm um desempenho diferente ao comparar métricas de desempenho selecionadas?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Imparcialidade na taxa de seleção: Existem coortes dos dados que mais frequentemente obtêm uma previsão favorável?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Criar um painel de IA Responsável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criar um painel de IA responsável (RAI), você precisa criar um pipeline utilizando os componentes internos. O pipeline deve: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 xml:space="preserve">Comece com o construtor de painel do RAI Insights. 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 xml:space="preserve">Inclua um dos componentes de ferramenta RAI. 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 xml:space="preserve">Termine com o painel Coletar RAI Insights para coletar todos os insights em um único painel. 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 xml:space="preserve">Opcionalmente, você também pode adicionar o cartão de pontuação Coletar RAI Insights no final do seu pipeline.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Revisão do módulo </w:t>
      </w:r>
    </w:p>
    <w:p>
      <w:pPr>
        <w:pStyle w:val="Normal"/>
        <w:bidi w:val="0"/>
        <w:jc w:val="start"/>
        <w:rPr/>
      </w:pPr>
      <w:r>
        <w:rPr/>
        <w:t>Nesta seção, abordamos:</w:t>
      </w:r>
    </w:p>
    <w:p>
      <w:pPr>
        <w:pStyle w:val="Normal"/>
        <w:bidi w:val="0"/>
        <w:jc w:val="start"/>
        <w:rPr/>
      </w:pPr>
      <w:r>
        <w:rPr/>
        <w:t xml:space="preserve">Como registrar e documentar modelos com o Mlflow no workspace do Azure Machine Learning. </w:t>
      </w:r>
    </w:p>
    <w:p>
      <w:pPr>
        <w:pStyle w:val="Normal"/>
        <w:bidi w:val="0"/>
        <w:jc w:val="start"/>
        <w:rPr/>
      </w:pPr>
      <w:r>
        <w:rPr/>
        <w:t xml:space="preserve">Como criar e explorar o painel da IA responsável.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Materiais de Apoio</w:t>
      </w:r>
    </w:p>
    <w:p>
      <w:pPr>
        <w:pStyle w:val="Normal"/>
        <w:bidi w:val="0"/>
        <w:jc w:val="start"/>
        <w:rPr/>
      </w:pPr>
      <w:r>
        <w:rPr/>
        <w:t>Os materiais complementares e de apoio que oferecemos têm como objetivo fornecer informações para facilitar e enriquecer a sua jornada de aprendizado no curso "Criação e Análise de Painéis de IA Responsável no Azure Machine Learning". Aqui você encontrará links úteis, como slides, repositórios e páginas oficiais, além de dicas sobre como se destacar na DIO e no mercado de trabalho 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Recursos Adicionais</w:t>
      </w:r>
    </w:p>
    <w:p>
      <w:pPr>
        <w:pStyle w:val="Normal"/>
        <w:bidi w:val="0"/>
        <w:jc w:val="start"/>
        <w:rPr/>
      </w:pPr>
      <w:r>
        <w:rPr/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Slide: Módulo 5 - Gerenciar e Examinar modelos no Azure Machine Learning.pptx</w:t>
      </w:r>
    </w:p>
    <w:p>
      <w:pPr>
        <w:pStyle w:val="Normal"/>
        <w:bidi w:val="0"/>
        <w:jc w:val="start"/>
        <w:rPr/>
      </w:pPr>
      <w:r>
        <w:rPr/>
        <w:t>Dicas e Links Úteis</w:t>
      </w:r>
    </w:p>
    <w:p>
      <w:pPr>
        <w:pStyle w:val="Normal"/>
        <w:bidi w:val="0"/>
        <w:jc w:val="start"/>
        <w:rPr/>
      </w:pPr>
      <w:r>
        <w:rPr/>
        <w:t>Para se desenvolver ainda mais e se destacar na DIO e no mercado de trabalho, sugerimos os seguintes recursos: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Normal"/>
        <w:bidi w:val="0"/>
        <w:jc w:val="start"/>
        <w:rPr/>
      </w:pPr>
      <w:r>
        <w:rPr/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Normal"/>
        <w:bidi w:val="0"/>
        <w:jc w:val="start"/>
        <w:rPr/>
      </w:pPr>
      <w:r>
        <w:rPr/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Normal"/>
        <w:bidi w:val="0"/>
        <w:jc w:val="start"/>
        <w:rPr/>
      </w:pPr>
      <w:r>
        <w:rPr/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LibreOffice/24.8.5.2$Linux_X86_64 LibreOffice_project/480$Build-2</Application>
  <AppVersion>15.0000</AppVersion>
  <Pages>5</Pages>
  <Words>754</Words>
  <Characters>4191</Characters>
  <CharactersWithSpaces>4907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2025-05-03T16:17:25Z</dcterms:created>
  <dc:creator/>
  <dc:description/>
  <dc:language>pt-BR</dc:language>
  <cp:lastModifiedBy/>
  <dcterms:modified xsi:type="dcterms:W3CDTF">2025-05-03T19:55:55Z</dcterms:modified>
  <cp:revision>6</cp:revision>
  <dc:subject/>
  <dc:title/>
</cp:coreProperties>
</file>