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Criação</w:t>
      </w:r>
      <w:r>
        <w:rPr/>
        <w:t xml:space="preserve"> e Analise de </w:t>
      </w:r>
      <w:r>
        <w:rPr/>
        <w:t>painéis</w:t>
      </w:r>
      <w:r>
        <w:rPr/>
        <w:t xml:space="preserve"> de IA </w:t>
      </w:r>
      <w:r>
        <w:rPr/>
        <w:t>responsável</w:t>
      </w:r>
      <w:r>
        <w:rPr/>
        <w:t xml:space="preserve"> no AML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Implantar um modelo em um ponto de extremidade em lote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Entender os pontos de extremidade em lote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Para obter previsões em lote, você poderá implantar um modelo em um ponto de extremidade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Um ponto de extremidade é um ponto de extremidade HTTPS que você pode chamar para disparar um trabalho de pontuação em lote.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 vantagem desse ponto de extremidade é que você pode disparar o trabalho de pontuação em lote de outro serviço, como Azure Synapse Analytics ou Azure Databricks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Sempre que o ponto de extremidade é invocado, um trabalho de pontuação em lote é enviado para o Workspace do Azure Machine Learning</w:t>
      </w:r>
    </w:p>
    <w:p>
      <w:pPr>
        <w:pStyle w:val="Normal"/>
        <w:bidi w:val="0"/>
        <w:jc w:val="start"/>
        <w:rPr/>
      </w:pPr>
      <w:r>
        <w:rPr/>
        <w:t xml:space="preserve">Para implantar um modelo, primeiro você precisa criar o ponto de extremidade em lote. Para criar um ponto de extremidade em lote, você us uará a classe BatchEndpoint. Os nomes de ponto de extremidade em lote devem ser exclusivos dentro de uma região do Azure.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i/>
          <w:color w:val="49D59C"/>
          <w:sz w:val="21"/>
          <w:shd w:fill="222222" w:val="clear"/>
        </w:rPr>
        <w:t>from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azure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.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>ai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.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ml </w:t>
      </w:r>
      <w:r>
        <w:rPr>
          <w:rFonts w:ascii="monospace;Droid Sans Mono;monospace;monospace" w:hAnsi="monospace;Droid Sans Mono;monospace;monospace"/>
          <w:b/>
          <w:i/>
          <w:color w:val="49D59C"/>
          <w:sz w:val="21"/>
          <w:shd w:fill="222222" w:val="clear"/>
        </w:rPr>
        <w:t>import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BatchEndpoint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7F848E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7F848E"/>
          <w:sz w:val="21"/>
          <w:shd w:fill="222222" w:val="clear"/>
        </w:rPr>
        <w:t xml:space="preserve">#Create a batch endpoint 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FAF7DC"/>
          <w:sz w:val="21"/>
          <w:shd w:fill="222222" w:val="clear"/>
        </w:rPr>
        <w:t>endpoint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FF6742"/>
          <w:sz w:val="21"/>
          <w:shd w:fill="222222" w:val="clear"/>
        </w:rPr>
        <w:t>=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61AFEF"/>
          <w:sz w:val="21"/>
          <w:shd w:fill="222222" w:val="clear"/>
        </w:rPr>
        <w:t>BatchEndpoint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(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i/>
          <w:color w:val="FAF7DC"/>
          <w:sz w:val="21"/>
          <w:shd w:fill="222222" w:val="clear"/>
        </w:rPr>
        <w:t>name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FF6742"/>
          <w:sz w:val="21"/>
          <w:shd w:fill="222222" w:val="clear"/>
        </w:rPr>
        <w:t>=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98C379"/>
          <w:sz w:val="21"/>
          <w:shd w:fill="222222" w:val="clear"/>
        </w:rPr>
        <w:t>"endpoint-exemple"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i/>
          <w:color w:val="FAF7DC"/>
          <w:sz w:val="21"/>
          <w:shd w:fill="222222" w:val="clear"/>
        </w:rPr>
        <w:t>description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FF6742"/>
          <w:sz w:val="21"/>
          <w:shd w:fill="222222" w:val="clear"/>
        </w:rPr>
        <w:t>=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98C379"/>
          <w:sz w:val="21"/>
          <w:shd w:fill="222222" w:val="clear"/>
        </w:rPr>
        <w:t>" A batch endpoint"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/>
      </w:pP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>ml_client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.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>batch_endpoints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.</w:t>
      </w:r>
      <w:r>
        <w:rPr>
          <w:rFonts w:ascii="monospace;Droid Sans Mono;monospace;monospace" w:hAnsi="monospace;Droid Sans Mono;monospace;monospace"/>
          <w:b/>
          <w:color w:val="61AFEF"/>
          <w:sz w:val="21"/>
          <w:shd w:fill="222222" w:val="clear"/>
        </w:rPr>
        <w:t>begin_create_or_update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(</w:t>
      </w:r>
      <w:r>
        <w:rPr>
          <w:rFonts w:ascii="monospace;Droid Sans Mono;monospace;monospace" w:hAnsi="monospace;Droid Sans Mono;monospace;monospace"/>
          <w:b/>
          <w:color w:val="FAF7DC"/>
          <w:sz w:val="21"/>
          <w:shd w:fill="222222" w:val="clear"/>
        </w:rPr>
        <w:t>endpoint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Implantar um modelo em um ponto de extremidade em lote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Você pode implantar vários modelos em um ponto de extremidade em lote. </w:t>
      </w:r>
    </w:p>
    <w:p>
      <w:pPr>
        <w:pStyle w:val="Normal"/>
        <w:bidi w:val="0"/>
        <w:jc w:val="start"/>
        <w:rPr/>
      </w:pPr>
      <w:r>
        <w:rPr/>
        <w:t xml:space="preserve">Sempre que você chamar o ponto de extremidade em lote, que dispara um trabalho de pontuação em lote, a implantação padrão será usada, a menos que especificado o contrário.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Executar pontos de extremidade em lote </w:t>
      </w:r>
    </w:p>
    <w:p>
      <w:pPr>
        <w:pStyle w:val="Normal"/>
        <w:bidi w:val="0"/>
        <w:jc w:val="start"/>
        <w:rPr/>
      </w:pPr>
      <w:r>
        <w:rPr/>
        <w:t xml:space="preserve">Usar clusters de computação para implantações em lote </w:t>
      </w:r>
    </w:p>
    <w:p>
      <w:pPr>
        <w:pStyle w:val="Normal"/>
        <w:bidi w:val="0"/>
        <w:jc w:val="start"/>
        <w:rPr/>
      </w:pPr>
      <w:r>
        <w:rPr/>
        <w:t xml:space="preserve">Para processar os novos dados em lote paralelos, será necessário provisionar um cluster de cálculo com mais de uma instância máxima. </w:t>
      </w:r>
    </w:p>
    <w:p>
      <w:pPr>
        <w:pStyle w:val="Normal"/>
        <w:bidi w:val="0"/>
        <w:jc w:val="start"/>
        <w:rPr/>
      </w:pPr>
      <w:r>
        <w:rPr/>
        <w:t xml:space="preserve">Para criar um cluster de computação, você poderá usar a classe AMLCompute </w:t>
      </w:r>
    </w:p>
    <w:p>
      <w:pPr>
        <w:pStyle w:val="Normal"/>
        <w:bidi w:val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i/>
          <w:color w:val="49D59C"/>
          <w:sz w:val="21"/>
          <w:shd w:fill="222222" w:val="clear"/>
        </w:rPr>
        <w:t>from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azure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.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>ai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.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>ml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.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entities </w:t>
      </w:r>
      <w:r>
        <w:rPr>
          <w:rFonts w:ascii="monospace;Droid Sans Mono;monospace;monospace" w:hAnsi="monospace;Droid Sans Mono;monospace;monospace"/>
          <w:b/>
          <w:i/>
          <w:color w:val="49D59C"/>
          <w:sz w:val="21"/>
          <w:shd w:fill="222222" w:val="clear"/>
        </w:rPr>
        <w:t>import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AmlCompute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FAF7DC"/>
          <w:sz w:val="21"/>
          <w:shd w:fill="222222" w:val="clear"/>
        </w:rPr>
        <w:t>cpu_cluster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FF6742"/>
          <w:sz w:val="21"/>
          <w:shd w:fill="222222" w:val="clear"/>
        </w:rPr>
        <w:t>=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61AFEF"/>
          <w:sz w:val="21"/>
          <w:shd w:fill="222222" w:val="clear"/>
        </w:rPr>
        <w:t>AmlCompute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(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i/>
          <w:color w:val="FAF7DC"/>
          <w:sz w:val="21"/>
          <w:shd w:fill="222222" w:val="clear"/>
        </w:rPr>
        <w:t>name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FF6742"/>
          <w:sz w:val="21"/>
          <w:shd w:fill="222222" w:val="clear"/>
        </w:rPr>
        <w:t>=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98C379"/>
          <w:sz w:val="21"/>
          <w:shd w:fill="222222" w:val="clear"/>
        </w:rPr>
        <w:t>"aml-cluster"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i/>
          <w:color w:val="FAF7DC"/>
          <w:sz w:val="21"/>
          <w:shd w:fill="222222" w:val="clear"/>
        </w:rPr>
        <w:t>type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FF6742"/>
          <w:sz w:val="21"/>
          <w:shd w:fill="222222" w:val="clear"/>
        </w:rPr>
        <w:t>=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98C379"/>
          <w:sz w:val="21"/>
          <w:shd w:fill="222222" w:val="clear"/>
        </w:rPr>
        <w:t>"aml-compute"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i/>
          <w:color w:val="FAF7DC"/>
          <w:sz w:val="21"/>
          <w:shd w:fill="222222" w:val="clear"/>
        </w:rPr>
        <w:t>size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FF6742"/>
          <w:sz w:val="21"/>
          <w:shd w:fill="222222" w:val="clear"/>
        </w:rPr>
        <w:t>=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98C379"/>
          <w:sz w:val="21"/>
          <w:shd w:fill="222222" w:val="clear"/>
        </w:rPr>
        <w:t>"STANDARD_DS11_V2"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i/>
          <w:color w:val="FAF7DC"/>
          <w:sz w:val="21"/>
          <w:shd w:fill="222222" w:val="clear"/>
        </w:rPr>
        <w:t>min_instances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FF6742"/>
          <w:sz w:val="21"/>
          <w:shd w:fill="222222" w:val="clear"/>
        </w:rPr>
        <w:t>=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FBD070"/>
          <w:sz w:val="21"/>
          <w:shd w:fill="222222" w:val="clear"/>
        </w:rPr>
        <w:t>0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,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i/>
          <w:color w:val="FAF7DC"/>
          <w:sz w:val="21"/>
          <w:shd w:fill="222222" w:val="clear"/>
        </w:rPr>
        <w:t>max_intances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FF6742"/>
          <w:sz w:val="21"/>
          <w:shd w:fill="222222" w:val="clear"/>
        </w:rPr>
        <w:t>=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FBD070"/>
          <w:sz w:val="21"/>
          <w:shd w:fill="222222" w:val="clear"/>
        </w:rPr>
        <w:t>4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i/>
          <w:color w:val="FAF7DC"/>
          <w:sz w:val="21"/>
          <w:shd w:fill="222222" w:val="clear"/>
        </w:rPr>
        <w:t>idle_time_before_scale_down</w:t>
      </w:r>
      <w:r>
        <w:rPr>
          <w:rFonts w:ascii="monospace;Droid Sans Mono;monospace;monospace" w:hAnsi="monospace;Droid Sans Mono;monospace;monospace"/>
          <w:b/>
          <w:color w:val="FF6742"/>
          <w:sz w:val="21"/>
          <w:shd w:fill="222222" w:val="clear"/>
        </w:rPr>
        <w:t>=</w:t>
      </w:r>
      <w:r>
        <w:rPr>
          <w:rFonts w:ascii="monospace;Droid Sans Mono;monospace;monospace" w:hAnsi="monospace;Droid Sans Mono;monospace;monospace"/>
          <w:b/>
          <w:color w:val="FBD070"/>
          <w:sz w:val="21"/>
          <w:shd w:fill="222222" w:val="clear"/>
        </w:rPr>
        <w:t>120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i/>
          <w:color w:val="FAF7DC"/>
          <w:sz w:val="21"/>
          <w:shd w:fill="222222" w:val="clear"/>
        </w:rPr>
        <w:t>tier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FF6742"/>
          <w:sz w:val="21"/>
          <w:shd w:fill="222222" w:val="clear"/>
        </w:rPr>
        <w:t>=</w:t>
      </w:r>
      <w:r>
        <w:rPr>
          <w:rFonts w:ascii="monospace;Droid Sans Mono;monospace;monospace" w:hAnsi="monospace;Droid Sans Mono;monospace;monospace"/>
          <w:b/>
          <w:color w:val="98C379"/>
          <w:sz w:val="21"/>
          <w:shd w:fill="222222" w:val="clear"/>
        </w:rPr>
        <w:t>"Dedicate"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FAF7DC"/>
          <w:sz w:val="21"/>
          <w:shd w:fill="222222" w:val="clear"/>
        </w:rPr>
        <w:t>cpu_cluster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FF6742"/>
          <w:sz w:val="21"/>
          <w:shd w:fill="222222" w:val="clear"/>
        </w:rPr>
        <w:t>=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>ml_client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.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>compute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.</w:t>
      </w:r>
      <w:r>
        <w:rPr>
          <w:rFonts w:ascii="monospace;Droid Sans Mono;monospace;monospace" w:hAnsi="monospace;Droid Sans Mono;monospace;monospace"/>
          <w:b/>
          <w:color w:val="61AFEF"/>
          <w:sz w:val="21"/>
          <w:shd w:fill="222222" w:val="clear"/>
        </w:rPr>
        <w:t>begin_create_or_update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(</w:t>
      </w:r>
      <w:r>
        <w:rPr>
          <w:rFonts w:ascii="monospace;Droid Sans Mono;monospace;monospace" w:hAnsi="monospace;Droid Sans Mono;monospace;monospace"/>
          <w:b/>
          <w:color w:val="FAF7DC"/>
          <w:sz w:val="21"/>
          <w:shd w:fill="222222" w:val="clear"/>
        </w:rPr>
        <w:t>cpu_cluster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Implantar seu modelo do Mlflow em um ponto de extremidade em lote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Implantar um modelo do Mlflow em um ponto de extremidade 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Para implantar um modelo do Mlflow em um ponto de extremidade em lote, você usurá a classe BarchDeployment. 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Quando você implanta um modelo, precisa especificar o comportamento do trabalho de pontuação em lote. 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Ao configurar a implantação do modelo, você poderá especificar: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instance_count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max_concurrency_per_instance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mini_batch_size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output_action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output_file_name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Implantar um modelo personalizado em um ponto de extremidade em lote </w:t>
      </w:r>
    </w:p>
    <w:p>
      <w:pPr>
        <w:pStyle w:val="Normal"/>
        <w:bidi w:val="0"/>
        <w:jc w:val="start"/>
        <w:rPr/>
      </w:pPr>
      <w:r>
        <w:rPr/>
        <w:t xml:space="preserve">Se você quisaer implantar um modelo em um ponto de extremidade em lote, sem usar o formato de modelo do Mlflow, precisará criar o script de pontuação e o ambiente. 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 xml:space="preserve">Criar o script de pontuação: O script de ponutação é um arquivo que lê os novos dados, carrega o modelo e executa a pontuação. 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 xml:space="preserve">Criar um ambiente: Sua implantação requer um ambiente de execução no qual executar o script de pontuação. Qualquer dependência necessária pelo código deve ser incluída no ambiente. 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 xml:space="preserve">Configurar e criar a implantação: Finalmente, você pode configurar e criar a implantação com a classe BatchDeployment.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Invocar pontos de extremidade em lote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 xml:space="preserve">Para preparar dados para previsões em lote, você poderá registrar um pasta com um ativo de dados no workspace do Azure Machine Learning. 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 xml:space="preserve">Você poderá usar o ativo de dados registrado como entrada ao invocar o ponto de extremidade em lote com o SDK do Python </w:t>
      </w:r>
    </w:p>
    <w:p>
      <w:pPr>
        <w:pStyle w:val="Normal"/>
        <w:bidi w:val="0"/>
        <w:jc w:val="start"/>
        <w:rPr>
          <w:i/>
          <w:color w:val="49D59C"/>
        </w:rPr>
      </w:pP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r>
    </w:p>
    <w:p>
      <w:pPr>
        <w:pStyle w:val="Normal"/>
        <w:bidi w:val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i/>
          <w:color w:val="49D59C"/>
          <w:sz w:val="21"/>
          <w:shd w:fill="222222" w:val="clear"/>
        </w:rPr>
        <w:t>from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azure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.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>ai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.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ml </w:t>
      </w:r>
      <w:r>
        <w:rPr>
          <w:rFonts w:ascii="monospace;Droid Sans Mono;monospace;monospace" w:hAnsi="monospace;Droid Sans Mono;monospace;monospace"/>
          <w:b/>
          <w:i/>
          <w:color w:val="49D59C"/>
          <w:sz w:val="21"/>
          <w:shd w:fill="222222" w:val="clear"/>
        </w:rPr>
        <w:t>import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Input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i/>
          <w:color w:val="49D59C"/>
          <w:sz w:val="21"/>
          <w:shd w:fill="222222" w:val="clear"/>
        </w:rPr>
        <w:t>from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azure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.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>ai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.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>ml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.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constants </w:t>
      </w:r>
      <w:r>
        <w:rPr>
          <w:rFonts w:ascii="monospace;Droid Sans Mono;monospace;monospace" w:hAnsi="monospace;Droid Sans Mono;monospace;monospace"/>
          <w:b/>
          <w:i/>
          <w:color w:val="49D59C"/>
          <w:sz w:val="21"/>
          <w:shd w:fill="222222" w:val="clear"/>
        </w:rPr>
        <w:t>import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AssetType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FAF7DC"/>
          <w:sz w:val="21"/>
          <w:shd w:fill="222222" w:val="clear"/>
        </w:rPr>
        <w:t>input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FF6742"/>
          <w:sz w:val="21"/>
          <w:shd w:fill="222222" w:val="clear"/>
        </w:rPr>
        <w:t>=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61AFEF"/>
          <w:sz w:val="21"/>
          <w:shd w:fill="222222" w:val="clear"/>
        </w:rPr>
        <w:t>Input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(</w:t>
      </w:r>
      <w:r>
        <w:rPr>
          <w:rFonts w:ascii="monospace;Droid Sans Mono;monospace;monospace" w:hAnsi="monospace;Droid Sans Mono;monospace;monospace"/>
          <w:b/>
          <w:i/>
          <w:color w:val="FAF7DC"/>
          <w:sz w:val="21"/>
          <w:shd w:fill="222222" w:val="clear"/>
        </w:rPr>
        <w:t>type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FF6742"/>
          <w:sz w:val="21"/>
          <w:shd w:fill="222222" w:val="clear"/>
        </w:rPr>
        <w:t>=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AssetType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.</w:t>
      </w:r>
      <w:r>
        <w:rPr>
          <w:rFonts w:ascii="monospace;Droid Sans Mono;monospace;monospace" w:hAnsi="monospace;Droid Sans Mono;monospace;monospace"/>
          <w:b/>
          <w:color w:val="FBD070"/>
          <w:sz w:val="21"/>
          <w:shd w:fill="222222" w:val="clear"/>
        </w:rPr>
        <w:t>URI_FOLDER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,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i/>
          <w:color w:val="FAF7DC"/>
          <w:sz w:val="21"/>
          <w:shd w:fill="222222" w:val="clear"/>
        </w:rPr>
        <w:t>path</w:t>
      </w:r>
      <w:r>
        <w:rPr>
          <w:rFonts w:ascii="monospace;Droid Sans Mono;monospace;monospace" w:hAnsi="monospace;Droid Sans Mono;monospace;monospace"/>
          <w:b/>
          <w:color w:val="FF6742"/>
          <w:sz w:val="21"/>
          <w:shd w:fill="222222" w:val="clear"/>
        </w:rPr>
        <w:t>=</w:t>
      </w:r>
      <w:r>
        <w:rPr>
          <w:rFonts w:ascii="monospace;Droid Sans Mono;monospace;monospace" w:hAnsi="monospace;Droid Sans Mono;monospace;monospace"/>
          <w:b/>
          <w:color w:val="98C379"/>
          <w:sz w:val="21"/>
          <w:shd w:fill="222222" w:val="clear"/>
        </w:rPr>
        <w:t>"azureml:new-data:1"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FAF7DC"/>
          <w:sz w:val="21"/>
          <w:shd w:fill="222222" w:val="clear"/>
        </w:rPr>
        <w:t>job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FF6742"/>
          <w:sz w:val="21"/>
          <w:shd w:fill="222222" w:val="clear"/>
        </w:rPr>
        <w:t>=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ml_client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.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>batch_endpoints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.</w:t>
      </w:r>
      <w:r>
        <w:rPr>
          <w:rFonts w:ascii="monospace;Droid Sans Mono;monospace;monospace" w:hAnsi="monospace;Droid Sans Mono;monospace;monospace"/>
          <w:b/>
          <w:color w:val="61AFEF"/>
          <w:sz w:val="21"/>
          <w:shd w:fill="222222" w:val="clear"/>
        </w:rPr>
        <w:t>invoke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(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i/>
          <w:color w:val="FAF7DC"/>
          <w:sz w:val="21"/>
          <w:shd w:fill="222222" w:val="clear"/>
        </w:rPr>
        <w:t>endpoint_name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FF6742"/>
          <w:sz w:val="21"/>
          <w:shd w:fill="222222" w:val="clear"/>
        </w:rPr>
        <w:t>=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endpoint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.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>name</w:t>
      </w: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,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i/>
          <w:color w:val="FAF7DC"/>
          <w:sz w:val="21"/>
          <w:shd w:fill="222222" w:val="clear"/>
        </w:rPr>
        <w:t>input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FF6742"/>
          <w:sz w:val="21"/>
          <w:shd w:fill="222222" w:val="clear"/>
        </w:rPr>
        <w:t>=</w:t>
      </w:r>
      <w:r>
        <w:rPr>
          <w:rFonts w:ascii="monospace;Droid Sans Mono;monospace;monospace" w:hAnsi="monospace;Droid Sans Mono;monospace;monospace"/>
          <w:b/>
          <w:color w:val="ABB2BF"/>
          <w:sz w:val="21"/>
          <w:shd w:fill="222222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FAF7DC"/>
          <w:sz w:val="21"/>
          <w:shd w:fill="222222" w:val="clear"/>
        </w:rPr>
        <w:t>input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</w:pPr>
      <w:r>
        <w:rPr>
          <w:rFonts w:ascii="monospace;Droid Sans Mono;monospace;monospace" w:hAnsi="monospace;Droid Sans Mono;monospace;monospace"/>
          <w:b/>
          <w:color w:val="D56666"/>
          <w:sz w:val="21"/>
          <w:shd w:fill="222222" w:val="clear"/>
        </w:rPr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Resolver um problema de um trabalho de pontuação em lote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 trabalho de pontuação em lote é executado como um trabalho de pipeline. Se você quiser solucionar problemas do trabalho de pipeline, poderá examinar seus detalhes e as saídas e logs do próprio trabalho de pipeline.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986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 xml:space="preserve">Revisão do modulo </w:t>
      </w:r>
    </w:p>
    <w:p>
      <w:pPr>
        <w:pStyle w:val="Normal"/>
        <w:bidi w:val="0"/>
        <w:jc w:val="start"/>
        <w:rPr/>
      </w:pPr>
      <w:r>
        <w:rPr/>
        <w:t xml:space="preserve">Saiba como implantar um modelo em um ponto de extremidade online gerenciado para previsões em tempo real. </w:t>
      </w:r>
    </w:p>
    <w:p>
      <w:pPr>
        <w:pStyle w:val="Normal"/>
        <w:bidi w:val="0"/>
        <w:jc w:val="start"/>
        <w:rPr/>
      </w:pPr>
      <w:r>
        <w:rPr/>
        <w:t xml:space="preserve">Como implantar um modelo em um ponto de extremidade em lote para previsões em lote.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Materiais de Apoio</w:t>
      </w:r>
    </w:p>
    <w:p>
      <w:pPr>
        <w:pStyle w:val="Normal"/>
        <w:bidi w:val="0"/>
        <w:jc w:val="start"/>
        <w:rPr/>
      </w:pPr>
      <w:r>
        <w:rPr/>
        <w:t>Os materiais complementares e de apoio que oferecemos têm como objetivo fornecer informações para facilitar e enriquecer a sua jornada de aprendizado no curso "Implantação de Modelos em Pontos de Extremidade em Lote". Aqui você encontrará links úteis, como slides, repositórios e páginas oficiais, além de dicas sobre como se destacar na DIO e no mercado de trabalho 😉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Recursos Adicionais</w:t>
      </w:r>
    </w:p>
    <w:p>
      <w:pPr>
        <w:pStyle w:val="Normal"/>
        <w:bidi w:val="0"/>
        <w:jc w:val="start"/>
        <w:rPr/>
      </w:pPr>
      <w:r>
        <w:rPr/>
        <w:t>Durante este conteúdo, compreendemos os fundamentos da engenharia de prompts. Para ajudá-lo a aprofundar o conhecimento, disponibilizamos a seguir o material complementar contendo os conteúdos e links apresentados no curso: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Slide: Módulo 6 - Implantar e Consumir Modelos com o Azure Machine Learning.pptx</w:t>
      </w:r>
    </w:p>
    <w:p>
      <w:pPr>
        <w:pStyle w:val="Normal"/>
        <w:bidi w:val="0"/>
        <w:jc w:val="start"/>
        <w:rPr/>
      </w:pPr>
      <w:r>
        <w:rPr/>
        <w:t>Dicas e Links Úteis</w:t>
      </w:r>
    </w:p>
    <w:p>
      <w:pPr>
        <w:pStyle w:val="Normal"/>
        <w:bidi w:val="0"/>
        <w:jc w:val="start"/>
        <w:rPr/>
      </w:pPr>
      <w:r>
        <w:rPr/>
        <w:t>Para se desenvolver ainda mais e se destacar na DIO e no mercado de trabalho, sugerimos os seguintes recursos: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Artigos e Fórum da DIO: Compartilhe seus conhecimentos e dúvidas através dos artigos (visíveis globalmente na plataforma da DIO) e nos fóruns específicos para cada experiência educacional, como nossos Bootcamps.</w:t>
      </w:r>
    </w:p>
    <w:p>
      <w:pPr>
        <w:pStyle w:val="Normal"/>
        <w:bidi w:val="0"/>
        <w:jc w:val="start"/>
        <w:rPr/>
      </w:pPr>
      <w:r>
        <w:rPr/>
        <w:t>Rooms: Participe do Rooms, uma ferramenta de bate-papo em tempo real onde você pode interagir com outros participantes dos nossos Bootcamps, compartilhando dúvidas, dicas e snippets de código.</w:t>
      </w:r>
    </w:p>
    <w:p>
      <w:pPr>
        <w:pStyle w:val="Normal"/>
        <w:bidi w:val="0"/>
        <w:jc w:val="start"/>
        <w:rPr/>
      </w:pPr>
      <w:r>
        <w:rPr/>
        <w:t>Exploração na Web: Utilize motores de busca para aprofundar seu conhecimento sobre temas específicos. Páginas como o StackOverflow são recursos valiosos para encontrar soluções e expandir seu entendimento.</w:t>
      </w:r>
    </w:p>
    <w:p>
      <w:pPr>
        <w:pStyle w:val="Normal"/>
        <w:bidi w:val="0"/>
        <w:jc w:val="start"/>
        <w:rPr/>
      </w:pPr>
      <w:r>
        <w:rPr/>
        <w:t>Com esses materiais complementares, você estará bem equipado para explorar todo o potencial e se destacar em suas iniciativas. Continue aproveitando as oportunidades de aprendizado, e não hesite em buscar mais conhecimento e compartilhar suas descobertas com a comunidade!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-85725</wp:posOffset>
            </wp:positionH>
            <wp:positionV relativeFrom="paragraph">
              <wp:posOffset>3629660</wp:posOffset>
            </wp:positionV>
            <wp:extent cx="6120130" cy="3442335"/>
            <wp:effectExtent l="0" t="0" r="0" b="0"/>
            <wp:wrapSquare wrapText="largest"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5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6" name="Figura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monospace">
    <w:altName w:val="Droid Sans Mono"/>
    <w:charset w:val="01" w:characterSet="utf-8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LibreOffice/24.8.5.2$Linux_X86_64 LibreOffice_project/480$Build-2</Application>
  <AppVersion>15.0000</AppVersion>
  <Pages>5</Pages>
  <Words>918</Words>
  <Characters>5037</Characters>
  <CharactersWithSpaces>5891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2025-05-04T22:56:37Z</dcterms:created>
  <dc:creator/>
  <dc:description/>
  <dc:language>pt-BR</dc:language>
  <cp:lastModifiedBy/>
  <dcterms:modified xsi:type="dcterms:W3CDTF">2025-05-05T00:19:36Z</dcterms:modified>
  <cp:revision>7</cp:revision>
  <dc:subject/>
  <dc:title/>
</cp:coreProperties>
</file>