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 xml:space="preserve">Explore e implante Modelos de Catalogo do Azure AI Foundry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Selecione um modelo usando uma abordagem estruturada.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Como a IA pode resolver o meu caso?</w:t>
      </w:r>
    </w:p>
    <w:p>
      <w:pPr>
        <w:pStyle w:val="Normal"/>
        <w:numPr>
          <w:ilvl w:val="1"/>
          <w:numId w:val="2"/>
        </w:numPr>
        <w:bidi w:val="0"/>
        <w:jc w:val="start"/>
        <w:rPr/>
      </w:pPr>
      <w:r>
        <w:rPr/>
        <w:t xml:space="preserve">Defina casos de uso </w:t>
      </w:r>
    </w:p>
    <w:p>
      <w:pPr>
        <w:pStyle w:val="Normal"/>
        <w:numPr>
          <w:ilvl w:val="1"/>
          <w:numId w:val="2"/>
        </w:numPr>
        <w:bidi w:val="0"/>
        <w:jc w:val="start"/>
        <w:rPr/>
      </w:pPr>
      <w:r>
        <w:rPr/>
        <w:t xml:space="preserve">Selecione um modelo </w:t>
      </w:r>
    </w:p>
    <w:p>
      <w:pPr>
        <w:pStyle w:val="Normal"/>
        <w:numPr>
          <w:ilvl w:val="1"/>
          <w:numId w:val="2"/>
        </w:numPr>
        <w:bidi w:val="0"/>
        <w:jc w:val="start"/>
        <w:rPr/>
      </w:pPr>
      <w:r>
        <w:rPr/>
        <w:t>Estabeleça a viabilidade</w:t>
      </w:r>
    </w:p>
    <w:p>
      <w:pPr>
        <w:pStyle w:val="Normal"/>
        <w:numPr>
          <w:ilvl w:val="1"/>
          <w:numId w:val="2"/>
        </w:numPr>
        <w:bidi w:val="0"/>
        <w:jc w:val="start"/>
        <w:rPr/>
      </w:pPr>
      <w:r>
        <w:rPr/>
        <w:t xml:space="preserve">Construa um protótipo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Como seleciono o modelo “certo” para meu caso de uso?</w:t>
      </w:r>
    </w:p>
    <w:p>
      <w:pPr>
        <w:pStyle w:val="Normal"/>
        <w:numPr>
          <w:ilvl w:val="1"/>
          <w:numId w:val="4"/>
        </w:numPr>
        <w:bidi w:val="0"/>
        <w:jc w:val="start"/>
        <w:rPr/>
      </w:pPr>
      <w:r>
        <w:rPr/>
        <w:t>Selecione um modelo</w:t>
      </w:r>
    </w:p>
    <w:p>
      <w:pPr>
        <w:pStyle w:val="Normal"/>
        <w:numPr>
          <w:ilvl w:val="1"/>
          <w:numId w:val="4"/>
        </w:numPr>
        <w:bidi w:val="0"/>
        <w:jc w:val="start"/>
        <w:rPr/>
      </w:pPr>
      <w:r>
        <w:rPr/>
        <w:t>Engenharia de prompt</w:t>
      </w:r>
    </w:p>
    <w:p>
      <w:pPr>
        <w:pStyle w:val="Normal"/>
        <w:numPr>
          <w:ilvl w:val="1"/>
          <w:numId w:val="4"/>
        </w:numPr>
        <w:bidi w:val="0"/>
        <w:jc w:val="start"/>
        <w:rPr/>
      </w:pPr>
      <w:r>
        <w:rPr/>
        <w:t xml:space="preserve">Retrieval Augmented Generation </w:t>
      </w:r>
    </w:p>
    <w:p>
      <w:pPr>
        <w:pStyle w:val="Normal"/>
        <w:numPr>
          <w:ilvl w:val="1"/>
          <w:numId w:val="4"/>
        </w:numPr>
        <w:bidi w:val="0"/>
        <w:jc w:val="start"/>
        <w:rPr/>
      </w:pPr>
      <w:r>
        <w:rPr/>
        <w:t xml:space="preserve">Afinação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Posso escalar para cargas de trabalho no mundo real?</w:t>
      </w:r>
    </w:p>
    <w:p>
      <w:pPr>
        <w:pStyle w:val="Normal"/>
        <w:numPr>
          <w:ilvl w:val="1"/>
          <w:numId w:val="3"/>
        </w:numPr>
        <w:bidi w:val="0"/>
        <w:jc w:val="start"/>
        <w:rPr/>
      </w:pPr>
      <w:r>
        <w:rPr/>
        <w:t xml:space="preserve">Filtragem de conteúdo </w:t>
      </w:r>
    </w:p>
    <w:p>
      <w:pPr>
        <w:pStyle w:val="Normal"/>
        <w:numPr>
          <w:ilvl w:val="1"/>
          <w:numId w:val="3"/>
        </w:numPr>
        <w:bidi w:val="0"/>
        <w:jc w:val="start"/>
        <w:rPr/>
      </w:pPr>
      <w:r>
        <w:rPr/>
        <w:t>Segurança e privacidade de dados</w:t>
      </w:r>
    </w:p>
    <w:p>
      <w:pPr>
        <w:pStyle w:val="Normal"/>
        <w:numPr>
          <w:ilvl w:val="1"/>
          <w:numId w:val="3"/>
        </w:numPr>
        <w:bidi w:val="0"/>
        <w:jc w:val="start"/>
        <w:rPr/>
      </w:pPr>
      <w:r>
        <w:rPr/>
        <w:t>Compensações de capacidade e custos</w:t>
      </w:r>
    </w:p>
    <w:p>
      <w:pPr>
        <w:pStyle w:val="Normal"/>
        <w:numPr>
          <w:ilvl w:val="1"/>
          <w:numId w:val="3"/>
        </w:numPr>
        <w:bidi w:val="0"/>
        <w:jc w:val="start"/>
        <w:rPr/>
      </w:pPr>
      <w:r>
        <w:rPr/>
        <w:t>Monitoramento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Crie um protótipo para resolver o caso de uso </w:t>
      </w:r>
    </w:p>
    <w:p>
      <w:pPr>
        <w:pStyle w:val="Normal"/>
        <w:numPr>
          <w:ilvl w:val="0"/>
          <w:numId w:val="5"/>
        </w:numPr>
        <w:bidi w:val="0"/>
        <w:jc w:val="start"/>
        <w:rPr/>
      </w:pPr>
      <w:r>
        <w:rPr/>
        <w:t>LLM’s e SLM’s</w:t>
      </w:r>
    </w:p>
    <w:p>
      <w:pPr>
        <w:pStyle w:val="Normal"/>
        <w:numPr>
          <w:ilvl w:val="1"/>
          <w:numId w:val="5"/>
        </w:numPr>
        <w:bidi w:val="0"/>
        <w:jc w:val="start"/>
        <w:rPr/>
      </w:pPr>
      <w:r>
        <w:rPr/>
        <w:t>Large Language Models:</w:t>
      </w:r>
    </w:p>
    <w:p>
      <w:pPr>
        <w:pStyle w:val="Normal"/>
        <w:numPr>
          <w:ilvl w:val="2"/>
          <w:numId w:val="5"/>
        </w:numPr>
        <w:bidi w:val="0"/>
        <w:jc w:val="start"/>
        <w:rPr/>
      </w:pPr>
      <w:r>
        <w:rPr/>
        <w:t>GPT-4</w:t>
      </w:r>
    </w:p>
    <w:p>
      <w:pPr>
        <w:pStyle w:val="Normal"/>
        <w:numPr>
          <w:ilvl w:val="2"/>
          <w:numId w:val="5"/>
        </w:numPr>
        <w:bidi w:val="0"/>
        <w:jc w:val="start"/>
        <w:rPr/>
      </w:pPr>
      <w:r>
        <w:rPr/>
        <w:t>Mistral Large</w:t>
      </w:r>
    </w:p>
    <w:p>
      <w:pPr>
        <w:pStyle w:val="Normal"/>
        <w:numPr>
          <w:ilvl w:val="2"/>
          <w:numId w:val="5"/>
        </w:numPr>
        <w:bidi w:val="0"/>
        <w:jc w:val="start"/>
        <w:rPr/>
      </w:pPr>
      <w:r>
        <w:rPr/>
        <w:t>Llama3 70b</w:t>
      </w:r>
    </w:p>
    <w:p>
      <w:pPr>
        <w:pStyle w:val="Normal"/>
        <w:numPr>
          <w:ilvl w:val="2"/>
          <w:numId w:val="5"/>
        </w:numPr>
        <w:bidi w:val="0"/>
        <w:jc w:val="start"/>
        <w:rPr/>
      </w:pPr>
      <w:r>
        <w:rPr/>
        <w:t>Llama 405B</w:t>
      </w:r>
    </w:p>
    <w:p>
      <w:pPr>
        <w:pStyle w:val="Normal"/>
        <w:numPr>
          <w:ilvl w:val="2"/>
          <w:numId w:val="5"/>
        </w:numPr>
        <w:bidi w:val="0"/>
        <w:jc w:val="start"/>
        <w:rPr/>
      </w:pPr>
      <w:r>
        <w:rPr/>
        <w:t>Command R,R+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1"/>
          <w:numId w:val="5"/>
        </w:numPr>
        <w:bidi w:val="0"/>
        <w:jc w:val="start"/>
        <w:rPr/>
      </w:pPr>
      <w:r>
        <w:rPr/>
        <w:t>Small Language Models:</w:t>
      </w:r>
    </w:p>
    <w:p>
      <w:pPr>
        <w:pStyle w:val="Normal"/>
        <w:numPr>
          <w:ilvl w:val="2"/>
          <w:numId w:val="5"/>
        </w:numPr>
        <w:bidi w:val="0"/>
        <w:jc w:val="start"/>
        <w:rPr/>
      </w:pPr>
      <w:r>
        <w:rPr/>
        <w:t>Phi3</w:t>
      </w:r>
    </w:p>
    <w:p>
      <w:pPr>
        <w:pStyle w:val="Normal"/>
        <w:numPr>
          <w:ilvl w:val="2"/>
          <w:numId w:val="5"/>
        </w:numPr>
        <w:bidi w:val="0"/>
        <w:jc w:val="start"/>
        <w:rPr/>
      </w:pPr>
      <w:r>
        <w:rPr/>
        <w:t>Mistral OSS models</w:t>
      </w:r>
    </w:p>
    <w:p>
      <w:pPr>
        <w:pStyle w:val="Normal"/>
        <w:numPr>
          <w:ilvl w:val="2"/>
          <w:numId w:val="5"/>
        </w:numPr>
        <w:bidi w:val="0"/>
        <w:jc w:val="start"/>
        <w:rPr/>
      </w:pPr>
      <w:r>
        <w:rPr/>
        <w:t>Llama3 8b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5"/>
        </w:numPr>
        <w:bidi w:val="0"/>
        <w:jc w:val="start"/>
        <w:rPr/>
      </w:pPr>
      <w:r>
        <w:rPr/>
        <w:t>Modalities, Tasks and Tools</w:t>
      </w:r>
    </w:p>
    <w:p>
      <w:pPr>
        <w:pStyle w:val="Normal"/>
        <w:numPr>
          <w:ilvl w:val="1"/>
          <w:numId w:val="5"/>
        </w:numPr>
        <w:bidi w:val="0"/>
        <w:jc w:val="start"/>
        <w:rPr/>
      </w:pPr>
      <w:r>
        <w:rPr/>
        <w:t>Multi-Model:</w:t>
      </w:r>
    </w:p>
    <w:p>
      <w:pPr>
        <w:pStyle w:val="Normal"/>
        <w:numPr>
          <w:ilvl w:val="2"/>
          <w:numId w:val="5"/>
        </w:numPr>
        <w:bidi w:val="0"/>
        <w:jc w:val="start"/>
        <w:rPr/>
      </w:pPr>
      <w:r>
        <w:rPr/>
        <w:t>GPT-4o, Phi3-vision</w:t>
      </w:r>
    </w:p>
    <w:p>
      <w:pPr>
        <w:pStyle w:val="Normal"/>
        <w:numPr>
          <w:ilvl w:val="1"/>
          <w:numId w:val="5"/>
        </w:numPr>
        <w:bidi w:val="0"/>
        <w:jc w:val="start"/>
        <w:rPr/>
      </w:pPr>
      <w:r>
        <w:rPr/>
        <w:t>Image Generation:</w:t>
      </w:r>
    </w:p>
    <w:p>
      <w:pPr>
        <w:pStyle w:val="Normal"/>
        <w:numPr>
          <w:ilvl w:val="2"/>
          <w:numId w:val="5"/>
        </w:numPr>
        <w:bidi w:val="0"/>
        <w:jc w:val="start"/>
        <w:rPr/>
      </w:pPr>
      <w:r>
        <w:rPr/>
        <w:t>Dalle3, Stability AI</w:t>
      </w:r>
    </w:p>
    <w:p>
      <w:pPr>
        <w:pStyle w:val="Normal"/>
        <w:numPr>
          <w:ilvl w:val="1"/>
          <w:numId w:val="5"/>
        </w:numPr>
        <w:bidi w:val="0"/>
        <w:jc w:val="start"/>
        <w:rPr/>
      </w:pPr>
      <w:r>
        <w:rPr/>
        <w:t>Embedding Models:</w:t>
      </w:r>
    </w:p>
    <w:p>
      <w:pPr>
        <w:pStyle w:val="Normal"/>
        <w:numPr>
          <w:ilvl w:val="2"/>
          <w:numId w:val="5"/>
        </w:numPr>
        <w:bidi w:val="0"/>
        <w:jc w:val="start"/>
        <w:rPr/>
      </w:pPr>
      <w:r>
        <w:rPr/>
        <w:t>Ada, Cohere</w:t>
      </w:r>
    </w:p>
    <w:p>
      <w:pPr>
        <w:pStyle w:val="Normal"/>
        <w:numPr>
          <w:ilvl w:val="1"/>
          <w:numId w:val="5"/>
        </w:numPr>
        <w:bidi w:val="0"/>
        <w:jc w:val="start"/>
        <w:rPr/>
      </w:pPr>
      <w:r>
        <w:rPr/>
        <w:t>Function Calling &amp; JSON support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5"/>
        </w:numPr>
        <w:bidi w:val="0"/>
        <w:jc w:val="start"/>
        <w:rPr/>
      </w:pPr>
      <w:r>
        <w:rPr/>
        <w:t xml:space="preserve">Regional and domain specific </w:t>
      </w:r>
    </w:p>
    <w:p>
      <w:pPr>
        <w:pStyle w:val="Normal"/>
        <w:numPr>
          <w:ilvl w:val="1"/>
          <w:numId w:val="5"/>
        </w:numPr>
        <w:bidi w:val="0"/>
        <w:jc w:val="start"/>
        <w:rPr/>
      </w:pPr>
      <w:r>
        <w:rPr/>
        <w:t>Core45 JAIS Arabic languagem LLM</w:t>
      </w:r>
    </w:p>
    <w:p>
      <w:pPr>
        <w:pStyle w:val="Normal"/>
        <w:numPr>
          <w:ilvl w:val="1"/>
          <w:numId w:val="5"/>
        </w:numPr>
        <w:bidi w:val="0"/>
        <w:jc w:val="start"/>
        <w:rPr/>
      </w:pPr>
      <w:r>
        <w:rPr/>
        <w:t xml:space="preserve">Mistral Large focused on Europena Languages </w:t>
      </w:r>
    </w:p>
    <w:p>
      <w:pPr>
        <w:pStyle w:val="Normal"/>
        <w:numPr>
          <w:ilvl w:val="1"/>
          <w:numId w:val="5"/>
        </w:numPr>
        <w:bidi w:val="0"/>
        <w:jc w:val="start"/>
        <w:rPr/>
      </w:pPr>
      <w:r>
        <w:rPr/>
        <w:t xml:space="preserve">Nixtla TimeGEN1 – Timeseries forecasting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5"/>
        </w:numPr>
        <w:bidi w:val="0"/>
        <w:jc w:val="start"/>
        <w:rPr/>
      </w:pPr>
      <w:r>
        <w:rPr/>
        <w:t xml:space="preserve">Open and propriety </w:t>
      </w:r>
    </w:p>
    <w:p>
      <w:pPr>
        <w:pStyle w:val="Normal"/>
        <w:numPr>
          <w:ilvl w:val="1"/>
          <w:numId w:val="5"/>
        </w:numPr>
        <w:bidi w:val="0"/>
        <w:jc w:val="start"/>
        <w:rPr/>
      </w:pPr>
      <w:r>
        <w:rPr/>
        <w:t xml:space="preserve">Premium </w:t>
      </w:r>
      <w:r>
        <w:rPr/>
        <w:t>models frist on Azure:</w:t>
      </w:r>
    </w:p>
    <w:p>
      <w:pPr>
        <w:pStyle w:val="Normal"/>
        <w:numPr>
          <w:ilvl w:val="2"/>
          <w:numId w:val="5"/>
        </w:numPr>
        <w:bidi w:val="0"/>
        <w:jc w:val="start"/>
        <w:rPr/>
      </w:pPr>
      <w:r>
        <w:rPr/>
        <w:t>OpenAi, Mistral Large, Cohere Command R+</w:t>
      </w:r>
    </w:p>
    <w:p>
      <w:pPr>
        <w:pStyle w:val="Normal"/>
        <w:numPr>
          <w:ilvl w:val="1"/>
          <w:numId w:val="5"/>
        </w:numPr>
        <w:bidi w:val="0"/>
        <w:jc w:val="start"/>
        <w:rPr/>
      </w:pPr>
      <w:r>
        <w:rPr/>
        <w:t>100s Open models from HuggingFace</w:t>
      </w:r>
    </w:p>
    <w:p>
      <w:pPr>
        <w:pStyle w:val="Normal"/>
        <w:numPr>
          <w:ilvl w:val="1"/>
          <w:numId w:val="5"/>
        </w:numPr>
        <w:bidi w:val="0"/>
        <w:jc w:val="start"/>
        <w:rPr/>
      </w:pPr>
      <w:r>
        <w:rPr/>
        <w:t>Open models from Meta, Datbricks, Nvidia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Avalie o desempenho do modelo </w:t>
      </w:r>
    </w:p>
    <w:p>
      <w:pPr>
        <w:pStyle w:val="Normal"/>
        <w:bidi w:val="0"/>
        <w:jc w:val="start"/>
        <w:rPr/>
      </w:pPr>
      <w:r>
        <w:rPr/>
        <w:t>Avalie o desempenho do seu modelo em diferentes fases, usando diversas abordagens:</w:t>
      </w:r>
    </w:p>
    <w:p>
      <w:pPr>
        <w:pStyle w:val="Normal"/>
        <w:numPr>
          <w:ilvl w:val="0"/>
          <w:numId w:val="6"/>
        </w:numPr>
        <w:bidi w:val="0"/>
        <w:jc w:val="start"/>
        <w:rPr/>
      </w:pPr>
      <w:r>
        <w:rPr/>
        <w:t xml:space="preserve">Referencias de modelo – Compare métricas disponíveis publicamente entre modelos e conjunto s de dados. </w:t>
      </w:r>
    </w:p>
    <w:p>
      <w:pPr>
        <w:pStyle w:val="Normal"/>
        <w:numPr>
          <w:ilvl w:val="0"/>
          <w:numId w:val="6"/>
        </w:numPr>
        <w:bidi w:val="0"/>
        <w:jc w:val="start"/>
        <w:rPr/>
      </w:pPr>
      <w:r>
        <w:rPr/>
        <w:t xml:space="preserve">Avaliações manuais – Avalie as respostas do seu modelo </w:t>
      </w:r>
    </w:p>
    <w:p>
      <w:pPr>
        <w:pStyle w:val="Normal"/>
        <w:numPr>
          <w:ilvl w:val="0"/>
          <w:numId w:val="6"/>
        </w:numPr>
        <w:bidi w:val="0"/>
        <w:jc w:val="start"/>
        <w:rPr/>
      </w:pPr>
      <w:r>
        <w:rPr/>
        <w:t xml:space="preserve">Métricas tradicionais de aprendizado de máquina – Meça a proporção do número de palavras compartilhadas entre respostas geradas e as respostas verdadeiras. </w:t>
      </w:r>
    </w:p>
    <w:p>
      <w:pPr>
        <w:pStyle w:val="Normal"/>
        <w:numPr>
          <w:ilvl w:val="0"/>
          <w:numId w:val="6"/>
        </w:numPr>
        <w:bidi w:val="0"/>
        <w:jc w:val="start"/>
        <w:rPr/>
      </w:pPr>
      <w:r>
        <w:rPr/>
        <w:t xml:space="preserve">Métricas assistidas por IA – Métricas de risco e segurança; </w:t>
        <w:br/>
        <w:t xml:space="preserve">Métricas de qualidade de geração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Entenda os benchmarks do modelo</w:t>
      </w:r>
    </w:p>
    <w:p>
      <w:pPr>
        <w:pStyle w:val="Normal"/>
        <w:bidi w:val="0"/>
        <w:jc w:val="start"/>
        <w:rPr/>
      </w:pPr>
      <w:r>
        <w:rPr/>
        <w:t xml:space="preserve">Os conjuntos de dados estão disponíveis publicamente para calcular benchmarks individuais e comparar modelos. </w:t>
      </w:r>
    </w:p>
    <w:p>
      <w:pPr>
        <w:pStyle w:val="Normal"/>
        <w:bidi w:val="0"/>
        <w:jc w:val="start"/>
        <w:rPr/>
      </w:pPr>
      <w:r>
        <w:rPr/>
        <w:t>Alguns benchmarks comumente usado são:</w:t>
      </w:r>
    </w:p>
    <w:p>
      <w:pPr>
        <w:pStyle w:val="Normal"/>
        <w:numPr>
          <w:ilvl w:val="0"/>
          <w:numId w:val="7"/>
        </w:numPr>
        <w:bidi w:val="0"/>
        <w:jc w:val="start"/>
        <w:rPr>
          <w:b/>
          <w:bCs/>
        </w:rPr>
      </w:pPr>
      <w:r>
        <w:rPr>
          <w:b/>
          <w:bCs/>
        </w:rPr>
        <w:t xml:space="preserve">Precisão: </w:t>
      </w:r>
      <w:r>
        <w:rPr>
          <w:b w:val="false"/>
          <w:bCs w:val="false"/>
        </w:rPr>
        <w:t xml:space="preserve">Compara o texto gerado pelo modelo com a resposta correta de acordo com o conjunto de dados.  O resultado será um se o texto gerado corresponder exatamente à resposta e zero caso contrário. </w:t>
      </w:r>
    </w:p>
    <w:p>
      <w:pPr>
        <w:pStyle w:val="Normal"/>
        <w:numPr>
          <w:ilvl w:val="0"/>
          <w:numId w:val="7"/>
        </w:numPr>
        <w:bidi w:val="0"/>
        <w:jc w:val="start"/>
        <w:rPr>
          <w:b/>
          <w:bCs/>
        </w:rPr>
      </w:pPr>
      <w:r>
        <w:rPr>
          <w:b/>
          <w:bCs/>
        </w:rPr>
        <w:t xml:space="preserve">Fluência: </w:t>
      </w:r>
      <w:r>
        <w:rPr>
          <w:b w:val="false"/>
          <w:bCs w:val="false"/>
        </w:rPr>
        <w:t>Avalia até que ponto o texto gerado adere às regras gramaticais, estruturas sintáticas e uso apropriado do vocabulário, resultado em respostas linguisticamente corretas e com som natural.</w:t>
      </w:r>
    </w:p>
    <w:p>
      <w:pPr>
        <w:pStyle w:val="Normal"/>
        <w:numPr>
          <w:ilvl w:val="0"/>
          <w:numId w:val="7"/>
        </w:numPr>
        <w:bidi w:val="0"/>
        <w:jc w:val="start"/>
        <w:rPr>
          <w:b/>
          <w:bCs/>
        </w:rPr>
      </w:pPr>
      <w:r>
        <w:rPr>
          <w:b/>
          <w:bCs/>
        </w:rPr>
        <w:t xml:space="preserve">Coerência : </w:t>
      </w:r>
      <w:r>
        <w:rPr>
          <w:b w:val="false"/>
          <w:bCs w:val="false"/>
        </w:rPr>
        <w:t xml:space="preserve">Mede se a saída do modelo flui suavemente, se é lida naturalmente e se assemelha à linguagem humana. </w:t>
      </w:r>
    </w:p>
    <w:p>
      <w:pPr>
        <w:pStyle w:val="Normal"/>
        <w:numPr>
          <w:ilvl w:val="0"/>
          <w:numId w:val="7"/>
        </w:numPr>
        <w:bidi w:val="0"/>
        <w:jc w:val="start"/>
        <w:rPr/>
      </w:pPr>
      <w:r>
        <w:rPr>
          <w:b/>
          <w:bCs/>
        </w:rPr>
        <w:t xml:space="preserve">Similaridade GPT: </w:t>
      </w:r>
      <w:r>
        <w:rPr>
          <w:b w:val="false"/>
          <w:bCs w:val="false"/>
        </w:rPr>
        <w:t>Quantifica a semelhança semântica entre uma frase (ou documento) verdadeira a frase de previsão gerada por um modelo de IA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Otimize a precisão após selecionar um modelo </w:t>
      </w:r>
    </w:p>
    <w:p>
      <w:pPr>
        <w:pStyle w:val="Normal"/>
        <w:numPr>
          <w:ilvl w:val="0"/>
          <w:numId w:val="8"/>
        </w:numPr>
        <w:bidi w:val="0"/>
        <w:jc w:val="start"/>
        <w:rPr/>
      </w:pPr>
      <w:r>
        <w:rPr/>
        <w:t xml:space="preserve">Otimize o contexto quando o modelo não tiver conhecimento contextual e você quiser maximizar a precisão da resposta. </w:t>
      </w:r>
    </w:p>
    <w:p>
      <w:pPr>
        <w:pStyle w:val="Normal"/>
        <w:numPr>
          <w:ilvl w:val="0"/>
          <w:numId w:val="8"/>
        </w:numPr>
        <w:bidi w:val="0"/>
        <w:jc w:val="start"/>
        <w:rPr/>
      </w:pPr>
      <w:r>
        <w:rPr/>
        <w:t xml:space="preserve">Otimize o modelo quando quiser melhorar o formato, o estilho ou a fala da resposta, maximizando a consistência do comportamento.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32455"/>
            <wp:effectExtent l="0" t="0" r="0" b="0"/>
            <wp:wrapSquare wrapText="largest"/>
            <wp:docPr id="1" name="Figura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32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>Otimize o desempenho para se preparar para escala</w:t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75330"/>
            <wp:effectExtent l="0" t="0" r="0" b="0"/>
            <wp:wrapSquare wrapText="largest"/>
            <wp:docPr id="2" name="Figura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75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Materiais de Apoio</w:t>
      </w:r>
    </w:p>
    <w:p>
      <w:pPr>
        <w:pStyle w:val="Normal"/>
        <w:bidi w:val="0"/>
        <w:jc w:val="start"/>
        <w:rPr/>
      </w:pPr>
      <w:r>
        <w:rPr/>
        <w:t>Os materiais complementares e de apoio que oferecemos têm como objetivo fornecer informações para facilitar e enriquecer a sua jornada de aprendizado no curso "Explore e implante modelos do catálogo de modelos". Aqui você encontrará links úteis, como slides, repositórios e páginas oficiais, além de dicas sobre como se destacar na DIO e no mercado de trabalho 😉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Recursos Adicionais</w:t>
      </w:r>
    </w:p>
    <w:p>
      <w:pPr>
        <w:pStyle w:val="Normal"/>
        <w:bidi w:val="0"/>
        <w:jc w:val="start"/>
        <w:rPr/>
      </w:pPr>
      <w:r>
        <w:rPr/>
        <w:t>Durante este conteúdo, compreendemos os fundamentos da engenharia de prompts. Para ajudá-lo a aprofundar o conhecimento, disponibilizamos a seguir o material complementar contendo os conteúdos e links apresentados no curso: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Slide: Módulo 7 - Otimizando Modelos de Linguagem para Aplicações Generativas de IA.pptx</w:t>
      </w:r>
    </w:p>
    <w:p>
      <w:pPr>
        <w:pStyle w:val="Normal"/>
        <w:bidi w:val="0"/>
        <w:jc w:val="start"/>
        <w:rPr/>
      </w:pPr>
      <w:r>
        <w:rPr/>
        <w:t>Dicas e Links Úteis</w:t>
      </w:r>
    </w:p>
    <w:p>
      <w:pPr>
        <w:pStyle w:val="Normal"/>
        <w:bidi w:val="0"/>
        <w:jc w:val="start"/>
        <w:rPr/>
      </w:pPr>
      <w:r>
        <w:rPr/>
        <w:t>Para se desenvolver ainda mais e se destacar na DIO e no mercado de trabalho, sugerimos os seguintes recursos: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Artigos e Fórum da DIO: Compartilhe seus conhecimentos e dúvidas através dos artigos (visíveis globalmente na plataforma da DIO) e nos fóruns específicos para cada experiência educacional, como nossos Bootcamps.</w:t>
      </w:r>
    </w:p>
    <w:p>
      <w:pPr>
        <w:pStyle w:val="Normal"/>
        <w:bidi w:val="0"/>
        <w:jc w:val="start"/>
        <w:rPr/>
      </w:pPr>
      <w:r>
        <w:rPr/>
        <w:t>Rooms: Participe do Rooms, uma ferramenta de bate-papo em tempo real onde você pode interagir com outros participantes dos nossos Bootcamps, compartilhando dúvidas, dicas e snippets de código.</w:t>
      </w:r>
    </w:p>
    <w:p>
      <w:pPr>
        <w:pStyle w:val="Normal"/>
        <w:bidi w:val="0"/>
        <w:jc w:val="start"/>
        <w:rPr/>
      </w:pPr>
      <w:r>
        <w:rPr/>
        <w:t>Exploração na Web: Utilize motores de busca para aprofundar seu conhecimento sobre temas específicos. Páginas como o StackOverflow são recursos valiosos para encontrar soluções e expandir seu entendimento.</w:t>
      </w:r>
    </w:p>
    <w:p>
      <w:pPr>
        <w:pStyle w:val="Normal"/>
        <w:bidi w:val="0"/>
        <w:jc w:val="start"/>
        <w:rPr/>
      </w:pPr>
      <w:r>
        <w:rPr/>
        <w:t>Com esses materiais complementares, você estará bem equipado para explorar todo o potencial e se destacar em suas iniciativas. Continue aproveitando as oportunidades de aprendizado, e não hesite em buscar mais conhecimento e compartilhar suas descobertas com a comunidade!</w:t>
        <w:br/>
        <w:br/>
      </w:r>
      <w:r>
        <w:br w:type="page"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3" name="Figura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br/>
      </w: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6985</wp:posOffset>
            </wp:positionH>
            <wp:positionV relativeFrom="paragraph">
              <wp:posOffset>3742690</wp:posOffset>
            </wp:positionV>
            <wp:extent cx="6120130" cy="3442335"/>
            <wp:effectExtent l="0" t="0" r="0" b="0"/>
            <wp:wrapSquare wrapText="largest"/>
            <wp:docPr id="4" name="Figura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br/>
        <w:br/>
      </w:r>
      <w:r>
        <w:br w:type="page"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5" name="Figura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3720465</wp:posOffset>
            </wp:positionV>
            <wp:extent cx="6120130" cy="3442335"/>
            <wp:effectExtent l="0" t="0" r="0" b="0"/>
            <wp:wrapSquare wrapText="largest"/>
            <wp:docPr id="6" name="Figura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br/>
        <w:b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pt-BR" w:eastAsia="zh-CN" w:bidi="hi-IN"/>
    </w:rPr>
  </w:style>
  <w:style w:type="character" w:styleId="Smbolosdenumerao">
    <w:name w:val="Símbolos de numeração"/>
    <w:qFormat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LibreOffice/24.8.5.2$Linux_X86_64 LibreOffice_project/480$Build-2</Application>
  <AppVersion>15.0000</AppVersion>
  <Pages>5</Pages>
  <Words>741</Words>
  <Characters>4013</Characters>
  <CharactersWithSpaces>4665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2025-05-05T20:46:08Z</dcterms:created>
  <dc:creator/>
  <dc:description/>
  <dc:language>pt-BR</dc:language>
  <cp:lastModifiedBy/>
  <dcterms:modified xsi:type="dcterms:W3CDTF">2025-05-05T21:31:18Z</dcterms:modified>
  <cp:revision>5</cp:revision>
  <dc:subject/>
  <dc:title/>
</cp:coreProperties>
</file>