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55" w:type="dxa"/>
        <w:tblBorders>
          <w:bottom w:val="single" w:sz="8" w:space="0" w:color="auto"/>
        </w:tblBorders>
        <w:tblLook w:val="01E0" w:firstRow="1" w:lastRow="1" w:firstColumn="1" w:lastColumn="1" w:noHBand="0" w:noVBand="0"/>
      </w:tblPr>
      <w:tblGrid>
        <w:gridCol w:w="8755"/>
      </w:tblGrid>
      <w:tr w:rsidR="00FC60E8" w:rsidRPr="004250AE" w:rsidTr="003260B7">
        <w:tc>
          <w:tcPr>
            <w:tcW w:w="8755" w:type="dxa"/>
          </w:tcPr>
          <w:p w:rsidR="00BE362F" w:rsidRPr="004250AE" w:rsidRDefault="00FC60E8" w:rsidP="003260B7">
            <w:pPr>
              <w:spacing w:before="120" w:after="60"/>
              <w:jc w:val="both"/>
              <w:rPr>
                <w:rFonts w:ascii="Arial" w:hAnsi="Arial" w:cs="Arial"/>
                <w:b/>
                <w:bCs/>
                <w:i/>
                <w:iCs/>
                <w:color w:val="BF0000" w:themeColor="accent1" w:themeShade="BF"/>
                <w:sz w:val="32"/>
                <w:szCs w:val="32"/>
              </w:rPr>
            </w:pPr>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rsidR="00513BE1" w:rsidRPr="004250AE" w:rsidRDefault="00513BE1" w:rsidP="00513BE1">
      <w:pPr>
        <w:jc w:val="both"/>
      </w:pPr>
    </w:p>
    <w:p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rsidR="00B71968" w:rsidRPr="004250AE" w:rsidRDefault="00B71968" w:rsidP="00513BE1">
      <w:pPr>
        <w:jc w:val="both"/>
      </w:pPr>
    </w:p>
    <w:p w:rsidR="00B71968" w:rsidRDefault="00B71968"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Pr="004250AE" w:rsidRDefault="00877592" w:rsidP="00513BE1">
      <w:pPr>
        <w:jc w:val="both"/>
      </w:pPr>
    </w:p>
    <w:p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rsidR="00B71968" w:rsidRPr="004250AE" w:rsidRDefault="00B71968" w:rsidP="00513BE1">
      <w:pPr>
        <w:jc w:val="both"/>
      </w:pPr>
    </w:p>
    <w:p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4250AE" w:rsidTr="003260B7">
        <w:tc>
          <w:tcPr>
            <w:tcW w:w="3529" w:type="dxa"/>
            <w:tcBorders>
              <w:bottom w:val="single" w:sz="4" w:space="0" w:color="auto"/>
            </w:tcBorders>
          </w:tcPr>
          <w:p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rsidR="00EB2702" w:rsidRPr="004250AE" w:rsidRDefault="00EB2702" w:rsidP="003260B7">
            <w:pPr>
              <w:spacing w:before="120"/>
              <w:jc w:val="both"/>
              <w:rPr>
                <w:rFonts w:ascii="Arial" w:hAnsi="Arial" w:cs="Arial"/>
                <w:sz w:val="22"/>
                <w:szCs w:val="22"/>
              </w:rPr>
            </w:pPr>
          </w:p>
        </w:tc>
      </w:tr>
      <w:tr w:rsidR="00EB2702" w:rsidRPr="004250AE" w:rsidTr="003260B7">
        <w:tc>
          <w:tcPr>
            <w:tcW w:w="3529" w:type="dxa"/>
            <w:tcBorders>
              <w:top w:val="single" w:sz="4" w:space="0" w:color="auto"/>
            </w:tcBorders>
          </w:tcPr>
          <w:p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tcPr>
          <w:p w:rsidR="00EB2702" w:rsidRPr="004250AE" w:rsidRDefault="00A462E1" w:rsidP="003260B7">
            <w:pPr>
              <w:spacing w:before="60"/>
              <w:jc w:val="both"/>
              <w:rPr>
                <w:rFonts w:ascii="Arial" w:hAnsi="Arial" w:cs="Arial"/>
                <w:sz w:val="22"/>
                <w:szCs w:val="22"/>
                <w:highlight w:val="yellow"/>
              </w:rPr>
            </w:pPr>
            <w:r w:rsidRPr="004250AE">
              <w:rPr>
                <w:rFonts w:ascii="Arial" w:hAnsi="Arial" w:cs="Arial"/>
                <w:sz w:val="22"/>
                <w:szCs w:val="22"/>
                <w:highlight w:val="yellow"/>
              </w:rPr>
              <w:t>IDUL</w:t>
            </w:r>
          </w:p>
        </w:tc>
      </w:tr>
      <w:tr w:rsidR="00A462E1" w:rsidRPr="004250AE" w:rsidTr="003260B7">
        <w:tc>
          <w:tcPr>
            <w:tcW w:w="3529" w:type="dxa"/>
          </w:tcPr>
          <w:p w:rsidR="00A462E1" w:rsidRPr="004250AE" w:rsidRDefault="004716DC" w:rsidP="003260B7">
            <w:pPr>
              <w:spacing w:before="60"/>
              <w:jc w:val="both"/>
              <w:rPr>
                <w:rFonts w:ascii="Arial" w:hAnsi="Arial" w:cs="Arial"/>
                <w:sz w:val="22"/>
                <w:szCs w:val="22"/>
              </w:rPr>
            </w:pPr>
            <w:r w:rsidRPr="004250AE">
              <w:rPr>
                <w:rFonts w:ascii="Arial" w:hAnsi="Arial" w:cs="Arial"/>
              </w:rPr>
              <w:t>Portelance</w:t>
            </w:r>
            <w:r w:rsidR="00A462E1" w:rsidRPr="004250AE">
              <w:rPr>
                <w:rFonts w:ascii="Arial" w:hAnsi="Arial" w:cs="Arial"/>
                <w:sz w:val="22"/>
                <w:szCs w:val="22"/>
              </w:rPr>
              <w:t xml:space="preserve">, </w:t>
            </w:r>
            <w:r w:rsidRPr="004250AE">
              <w:rPr>
                <w:rFonts w:ascii="Arial" w:hAnsi="Arial" w:cs="Arial"/>
              </w:rPr>
              <w:t>Gilles</w:t>
            </w:r>
          </w:p>
        </w:tc>
        <w:tc>
          <w:tcPr>
            <w:tcW w:w="1585" w:type="dxa"/>
          </w:tcPr>
          <w:p w:rsidR="00A462E1" w:rsidRPr="004250AE" w:rsidRDefault="00272373">
            <w:r w:rsidRPr="004250AE">
              <w:rPr>
                <w:rFonts w:ascii="Arial" w:hAnsi="Arial" w:cs="Arial"/>
              </w:rPr>
              <w:t>987 601 082</w:t>
            </w:r>
          </w:p>
        </w:tc>
      </w:tr>
      <w:tr w:rsidR="004716DC" w:rsidRPr="004250AE" w:rsidTr="003260B7">
        <w:tc>
          <w:tcPr>
            <w:tcW w:w="3529" w:type="dxa"/>
          </w:tcPr>
          <w:p w:rsidR="004716DC" w:rsidRPr="004250AE" w:rsidRDefault="004716DC" w:rsidP="003260B7">
            <w:pPr>
              <w:spacing w:before="60"/>
              <w:jc w:val="both"/>
              <w:rPr>
                <w:rFonts w:ascii="Arial" w:hAnsi="Arial" w:cs="Arial"/>
                <w:sz w:val="22"/>
                <w:szCs w:val="22"/>
              </w:rPr>
            </w:pPr>
          </w:p>
        </w:tc>
        <w:tc>
          <w:tcPr>
            <w:tcW w:w="1585" w:type="dxa"/>
          </w:tcPr>
          <w:p w:rsidR="004716DC" w:rsidRPr="004250AE" w:rsidRDefault="004716DC"/>
        </w:tc>
      </w:tr>
    </w:tbl>
    <w:p w:rsidR="00513BE1" w:rsidRPr="004250AE" w:rsidRDefault="00CD5BC3" w:rsidP="0042746C">
      <w:pPr>
        <w:jc w:val="both"/>
        <w:rPr>
          <w:color w:val="000000"/>
          <w:sz w:val="36"/>
        </w:rPr>
      </w:pPr>
      <w:r w:rsidRPr="004250AE">
        <w:br w:type="textWrapping" w:clear="all"/>
      </w:r>
    </w:p>
    <w:p w:rsidR="00AF2217" w:rsidRPr="004250AE" w:rsidRDefault="00AF2217" w:rsidP="00513BE1">
      <w:pPr>
        <w:ind w:left="3402" w:right="-6"/>
        <w:jc w:val="right"/>
        <w:rPr>
          <w:color w:val="000000"/>
          <w:sz w:val="36"/>
        </w:rPr>
      </w:pPr>
    </w:p>
    <w:p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rsidTr="003260B7">
        <w:trPr>
          <w:jc w:val="right"/>
        </w:trPr>
        <w:tc>
          <w:tcPr>
            <w:tcW w:w="4281" w:type="dxa"/>
            <w:vAlign w:val="bottom"/>
          </w:tcPr>
          <w:p w:rsidR="00941D06" w:rsidRPr="004250AE" w:rsidRDefault="00787506" w:rsidP="003260B7">
            <w:pPr>
              <w:ind w:left="1080" w:hanging="1080"/>
              <w:rPr>
                <w:b/>
              </w:rPr>
            </w:pPr>
            <w:r w:rsidRPr="004250AE">
              <w:rPr>
                <w:b/>
                <w:noProof/>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rsidR="00D73923" w:rsidRPr="004250AE" w:rsidRDefault="00D73923" w:rsidP="00513BE1">
      <w:pPr>
        <w:jc w:val="both"/>
        <w:sectPr w:rsidR="00D73923" w:rsidRPr="004250AE"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rsidR="000F3157" w:rsidRPr="004250AE" w:rsidRDefault="000F3157">
          <w:pPr>
            <w:pStyle w:val="En-ttedetabledesmatires"/>
          </w:pPr>
          <w:r w:rsidRPr="004250AE">
            <w:t>Table des matières</w:t>
          </w:r>
        </w:p>
        <w:p w:rsidR="00520BF8"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4598004" w:history="1">
            <w:r w:rsidR="00520BF8" w:rsidRPr="008E6A0C">
              <w:rPr>
                <w:rStyle w:val="Lienhypertexte"/>
              </w:rPr>
              <w:t>Introduction</w:t>
            </w:r>
            <w:r w:rsidR="00520BF8">
              <w:rPr>
                <w:webHidden/>
              </w:rPr>
              <w:tab/>
            </w:r>
            <w:r w:rsidR="00520BF8">
              <w:rPr>
                <w:webHidden/>
              </w:rPr>
              <w:fldChar w:fldCharType="begin"/>
            </w:r>
            <w:r w:rsidR="00520BF8">
              <w:rPr>
                <w:webHidden/>
              </w:rPr>
              <w:instrText xml:space="preserve"> PAGEREF _Toc464598004 \h </w:instrText>
            </w:r>
            <w:r w:rsidR="00520BF8">
              <w:rPr>
                <w:webHidden/>
              </w:rPr>
            </w:r>
            <w:r w:rsidR="00520BF8">
              <w:rPr>
                <w:webHidden/>
              </w:rPr>
              <w:fldChar w:fldCharType="separate"/>
            </w:r>
            <w:r w:rsidR="00520BF8">
              <w:rPr>
                <w:webHidden/>
              </w:rPr>
              <w:t>1</w:t>
            </w:r>
            <w:r w:rsidR="00520BF8">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05" w:history="1">
            <w:r w:rsidRPr="008E6A0C">
              <w:rPr>
                <w:rStyle w:val="Lienhypertexte"/>
              </w:rPr>
              <w:t>Présentation du jeu</w:t>
            </w:r>
            <w:r>
              <w:rPr>
                <w:webHidden/>
              </w:rPr>
              <w:tab/>
            </w:r>
            <w:r>
              <w:rPr>
                <w:webHidden/>
              </w:rPr>
              <w:fldChar w:fldCharType="begin"/>
            </w:r>
            <w:r>
              <w:rPr>
                <w:webHidden/>
              </w:rPr>
              <w:instrText xml:space="preserve"> PAGEREF _Toc464598005 \h </w:instrText>
            </w:r>
            <w:r>
              <w:rPr>
                <w:webHidden/>
              </w:rPr>
            </w:r>
            <w:r>
              <w:rPr>
                <w:webHidden/>
              </w:rPr>
              <w:fldChar w:fldCharType="separate"/>
            </w:r>
            <w:r>
              <w:rPr>
                <w:webHidden/>
              </w:rPr>
              <w:t>2</w:t>
            </w:r>
            <w:r>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06" w:history="1">
            <w:r w:rsidRPr="008E6A0C">
              <w:rPr>
                <w:rStyle w:val="Lienhypertexte"/>
              </w:rPr>
              <w:t>Modélisation du problème</w:t>
            </w:r>
            <w:r>
              <w:rPr>
                <w:webHidden/>
              </w:rPr>
              <w:tab/>
            </w:r>
            <w:r>
              <w:rPr>
                <w:webHidden/>
              </w:rPr>
              <w:fldChar w:fldCharType="begin"/>
            </w:r>
            <w:r>
              <w:rPr>
                <w:webHidden/>
              </w:rPr>
              <w:instrText xml:space="preserve"> PAGEREF _Toc464598006 \h </w:instrText>
            </w:r>
            <w:r>
              <w:rPr>
                <w:webHidden/>
              </w:rPr>
            </w:r>
            <w:r>
              <w:rPr>
                <w:webHidden/>
              </w:rPr>
              <w:fldChar w:fldCharType="separate"/>
            </w:r>
            <w:r>
              <w:rPr>
                <w:webHidden/>
              </w:rPr>
              <w:t>2</w:t>
            </w:r>
            <w:r>
              <w:rPr>
                <w:webHidden/>
              </w:rPr>
              <w:fldChar w:fldCharType="end"/>
            </w:r>
          </w:hyperlink>
        </w:p>
        <w:p w:rsidR="00520BF8" w:rsidRDefault="00520BF8">
          <w:pPr>
            <w:pStyle w:val="TM2"/>
            <w:rPr>
              <w:rFonts w:asciiTheme="minorHAnsi" w:eastAsiaTheme="minorEastAsia" w:hAnsiTheme="minorHAnsi" w:cstheme="minorBidi"/>
              <w:b w:val="0"/>
              <w:i w:val="0"/>
              <w:noProof/>
              <w:sz w:val="22"/>
              <w:szCs w:val="22"/>
            </w:rPr>
          </w:pPr>
          <w:hyperlink w:anchor="_Toc464598007" w:history="1">
            <w:r w:rsidRPr="008E6A0C">
              <w:rPr>
                <w:rStyle w:val="Lienhypertexte"/>
                <w:noProof/>
              </w:rPr>
              <w:t>Faits et circonstances :</w:t>
            </w:r>
            <w:r>
              <w:rPr>
                <w:noProof/>
                <w:webHidden/>
              </w:rPr>
              <w:tab/>
            </w:r>
            <w:r>
              <w:rPr>
                <w:noProof/>
                <w:webHidden/>
              </w:rPr>
              <w:fldChar w:fldCharType="begin"/>
            </w:r>
            <w:r>
              <w:rPr>
                <w:noProof/>
                <w:webHidden/>
              </w:rPr>
              <w:instrText xml:space="preserve"> PAGEREF _Toc464598007 \h </w:instrText>
            </w:r>
            <w:r>
              <w:rPr>
                <w:noProof/>
                <w:webHidden/>
              </w:rPr>
            </w:r>
            <w:r>
              <w:rPr>
                <w:noProof/>
                <w:webHidden/>
              </w:rPr>
              <w:fldChar w:fldCharType="separate"/>
            </w:r>
            <w:r>
              <w:rPr>
                <w:noProof/>
                <w:webHidden/>
              </w:rPr>
              <w:t>2</w:t>
            </w:r>
            <w:r>
              <w:rPr>
                <w:noProof/>
                <w:webHidden/>
              </w:rPr>
              <w:fldChar w:fldCharType="end"/>
            </w:r>
          </w:hyperlink>
        </w:p>
        <w:p w:rsidR="00520BF8" w:rsidRDefault="00520BF8">
          <w:pPr>
            <w:pStyle w:val="TM3"/>
            <w:rPr>
              <w:noProof/>
              <w:sz w:val="22"/>
              <w:szCs w:val="22"/>
            </w:rPr>
          </w:pPr>
          <w:hyperlink w:anchor="_Toc464598008" w:history="1">
            <w:r w:rsidRPr="008E6A0C">
              <w:rPr>
                <w:rStyle w:val="Lienhypertexte"/>
                <w:noProof/>
              </w:rPr>
              <w:t>Exposés de certains faits et circonstances</w:t>
            </w:r>
            <w:r>
              <w:rPr>
                <w:noProof/>
                <w:webHidden/>
              </w:rPr>
              <w:tab/>
            </w:r>
            <w:r>
              <w:rPr>
                <w:noProof/>
                <w:webHidden/>
              </w:rPr>
              <w:fldChar w:fldCharType="begin"/>
            </w:r>
            <w:r>
              <w:rPr>
                <w:noProof/>
                <w:webHidden/>
              </w:rPr>
              <w:instrText xml:space="preserve"> PAGEREF _Toc464598008 \h </w:instrText>
            </w:r>
            <w:r>
              <w:rPr>
                <w:noProof/>
                <w:webHidden/>
              </w:rPr>
            </w:r>
            <w:r>
              <w:rPr>
                <w:noProof/>
                <w:webHidden/>
              </w:rPr>
              <w:fldChar w:fldCharType="separate"/>
            </w:r>
            <w:r>
              <w:rPr>
                <w:noProof/>
                <w:webHidden/>
              </w:rPr>
              <w:t>2</w:t>
            </w:r>
            <w:r>
              <w:rPr>
                <w:noProof/>
                <w:webHidden/>
              </w:rPr>
              <w:fldChar w:fldCharType="end"/>
            </w:r>
          </w:hyperlink>
        </w:p>
        <w:p w:rsidR="00520BF8" w:rsidRDefault="00520BF8">
          <w:pPr>
            <w:pStyle w:val="TM3"/>
            <w:rPr>
              <w:noProof/>
              <w:sz w:val="22"/>
              <w:szCs w:val="22"/>
            </w:rPr>
          </w:pPr>
          <w:hyperlink w:anchor="_Toc464598009" w:history="1">
            <w:r w:rsidRPr="008E6A0C">
              <w:rPr>
                <w:rStyle w:val="Lienhypertexte"/>
                <w:noProof/>
              </w:rPr>
              <w:t>Nombre de combinaisons possibles de huit cartes comportant minimalement un doublon</w:t>
            </w:r>
            <w:r>
              <w:rPr>
                <w:noProof/>
                <w:webHidden/>
              </w:rPr>
              <w:tab/>
            </w:r>
            <w:r>
              <w:rPr>
                <w:noProof/>
                <w:webHidden/>
              </w:rPr>
              <w:fldChar w:fldCharType="begin"/>
            </w:r>
            <w:r>
              <w:rPr>
                <w:noProof/>
                <w:webHidden/>
              </w:rPr>
              <w:instrText xml:space="preserve"> PAGEREF _Toc464598009 \h </w:instrText>
            </w:r>
            <w:r>
              <w:rPr>
                <w:noProof/>
                <w:webHidden/>
              </w:rPr>
            </w:r>
            <w:r>
              <w:rPr>
                <w:noProof/>
                <w:webHidden/>
              </w:rPr>
              <w:fldChar w:fldCharType="separate"/>
            </w:r>
            <w:r>
              <w:rPr>
                <w:noProof/>
                <w:webHidden/>
              </w:rPr>
              <w:t>3</w:t>
            </w:r>
            <w:r>
              <w:rPr>
                <w:noProof/>
                <w:webHidden/>
              </w:rPr>
              <w:fldChar w:fldCharType="end"/>
            </w:r>
          </w:hyperlink>
        </w:p>
        <w:p w:rsidR="00520BF8" w:rsidRDefault="00520BF8">
          <w:pPr>
            <w:pStyle w:val="TM3"/>
            <w:rPr>
              <w:noProof/>
              <w:sz w:val="22"/>
              <w:szCs w:val="22"/>
            </w:rPr>
          </w:pPr>
          <w:hyperlink w:anchor="_Toc464598010" w:history="1">
            <w:r w:rsidRPr="008E6A0C">
              <w:rPr>
                <w:rStyle w:val="Lienhypertexte"/>
                <w:noProof/>
              </w:rPr>
              <w:t>Nombre de combinaisons possibles de huit cartes comportant minimalement un triplet</w:t>
            </w:r>
            <w:r>
              <w:rPr>
                <w:noProof/>
                <w:webHidden/>
              </w:rPr>
              <w:tab/>
            </w:r>
            <w:r>
              <w:rPr>
                <w:noProof/>
                <w:webHidden/>
              </w:rPr>
              <w:fldChar w:fldCharType="begin"/>
            </w:r>
            <w:r>
              <w:rPr>
                <w:noProof/>
                <w:webHidden/>
              </w:rPr>
              <w:instrText xml:space="preserve"> PAGEREF _Toc464598010 \h </w:instrText>
            </w:r>
            <w:r>
              <w:rPr>
                <w:noProof/>
                <w:webHidden/>
              </w:rPr>
            </w:r>
            <w:r>
              <w:rPr>
                <w:noProof/>
                <w:webHidden/>
              </w:rPr>
              <w:fldChar w:fldCharType="separate"/>
            </w:r>
            <w:r>
              <w:rPr>
                <w:noProof/>
                <w:webHidden/>
              </w:rPr>
              <w:t>3</w:t>
            </w:r>
            <w:r>
              <w:rPr>
                <w:noProof/>
                <w:webHidden/>
              </w:rPr>
              <w:fldChar w:fldCharType="end"/>
            </w:r>
          </w:hyperlink>
        </w:p>
        <w:p w:rsidR="00520BF8" w:rsidRDefault="00520BF8">
          <w:pPr>
            <w:pStyle w:val="TM3"/>
            <w:rPr>
              <w:noProof/>
              <w:sz w:val="22"/>
              <w:szCs w:val="22"/>
            </w:rPr>
          </w:pPr>
          <w:hyperlink w:anchor="_Toc464598011" w:history="1">
            <w:r w:rsidRPr="008E6A0C">
              <w:rPr>
                <w:rStyle w:val="Lienhypertexte"/>
                <w:noProof/>
              </w:rPr>
              <w:t>Nombre de combinaisons possibles de huit cartes comportant minimalement un carré</w:t>
            </w:r>
            <w:r>
              <w:rPr>
                <w:noProof/>
                <w:webHidden/>
              </w:rPr>
              <w:tab/>
            </w:r>
            <w:r>
              <w:rPr>
                <w:noProof/>
                <w:webHidden/>
              </w:rPr>
              <w:fldChar w:fldCharType="begin"/>
            </w:r>
            <w:r>
              <w:rPr>
                <w:noProof/>
                <w:webHidden/>
              </w:rPr>
              <w:instrText xml:space="preserve"> PAGEREF _Toc464598011 \h </w:instrText>
            </w:r>
            <w:r>
              <w:rPr>
                <w:noProof/>
                <w:webHidden/>
              </w:rPr>
            </w:r>
            <w:r>
              <w:rPr>
                <w:noProof/>
                <w:webHidden/>
              </w:rPr>
              <w:fldChar w:fldCharType="separate"/>
            </w:r>
            <w:r>
              <w:rPr>
                <w:noProof/>
                <w:webHidden/>
              </w:rPr>
              <w:t>4</w:t>
            </w:r>
            <w:r>
              <w:rPr>
                <w:noProof/>
                <w:webHidden/>
              </w:rPr>
              <w:fldChar w:fldCharType="end"/>
            </w:r>
          </w:hyperlink>
        </w:p>
        <w:p w:rsidR="00520BF8" w:rsidRDefault="00520BF8">
          <w:pPr>
            <w:pStyle w:val="TM3"/>
            <w:rPr>
              <w:noProof/>
              <w:sz w:val="22"/>
              <w:szCs w:val="22"/>
            </w:rPr>
          </w:pPr>
          <w:hyperlink w:anchor="_Toc464598012" w:history="1">
            <w:r w:rsidRPr="008E6A0C">
              <w:rPr>
                <w:rStyle w:val="Lienhypertexte"/>
                <w:noProof/>
              </w:rPr>
              <w:t>Nombre de combinaisons possibles de 8 cartes comportant une série de 3 cartes consécutives</w:t>
            </w:r>
            <w:r>
              <w:rPr>
                <w:noProof/>
                <w:webHidden/>
              </w:rPr>
              <w:tab/>
            </w:r>
            <w:r>
              <w:rPr>
                <w:noProof/>
                <w:webHidden/>
              </w:rPr>
              <w:fldChar w:fldCharType="begin"/>
            </w:r>
            <w:r>
              <w:rPr>
                <w:noProof/>
                <w:webHidden/>
              </w:rPr>
              <w:instrText xml:space="preserve"> PAGEREF _Toc464598012 \h </w:instrText>
            </w:r>
            <w:r>
              <w:rPr>
                <w:noProof/>
                <w:webHidden/>
              </w:rPr>
            </w:r>
            <w:r>
              <w:rPr>
                <w:noProof/>
                <w:webHidden/>
              </w:rPr>
              <w:fldChar w:fldCharType="separate"/>
            </w:r>
            <w:r>
              <w:rPr>
                <w:noProof/>
                <w:webHidden/>
              </w:rPr>
              <w:t>4</w:t>
            </w:r>
            <w:r>
              <w:rPr>
                <w:noProof/>
                <w:webHidden/>
              </w:rPr>
              <w:fldChar w:fldCharType="end"/>
            </w:r>
          </w:hyperlink>
        </w:p>
        <w:p w:rsidR="00520BF8" w:rsidRDefault="00520BF8">
          <w:pPr>
            <w:pStyle w:val="TM3"/>
            <w:rPr>
              <w:noProof/>
              <w:sz w:val="22"/>
              <w:szCs w:val="22"/>
            </w:rPr>
          </w:pPr>
          <w:hyperlink w:anchor="_Toc464598013" w:history="1">
            <w:r w:rsidRPr="008E6A0C">
              <w:rPr>
                <w:rStyle w:val="Lienhypertexte"/>
                <w:noProof/>
              </w:rPr>
              <w:t>Nombre de combinaisons possibles de 8 cartes comportant une série de 4 cartes consécutives</w:t>
            </w:r>
            <w:r>
              <w:rPr>
                <w:noProof/>
                <w:webHidden/>
              </w:rPr>
              <w:tab/>
            </w:r>
            <w:r>
              <w:rPr>
                <w:noProof/>
                <w:webHidden/>
              </w:rPr>
              <w:fldChar w:fldCharType="begin"/>
            </w:r>
            <w:r>
              <w:rPr>
                <w:noProof/>
                <w:webHidden/>
              </w:rPr>
              <w:instrText xml:space="preserve"> PAGEREF _Toc464598013 \h </w:instrText>
            </w:r>
            <w:r>
              <w:rPr>
                <w:noProof/>
                <w:webHidden/>
              </w:rPr>
            </w:r>
            <w:r>
              <w:rPr>
                <w:noProof/>
                <w:webHidden/>
              </w:rPr>
              <w:fldChar w:fldCharType="separate"/>
            </w:r>
            <w:r>
              <w:rPr>
                <w:noProof/>
                <w:webHidden/>
              </w:rPr>
              <w:t>6</w:t>
            </w:r>
            <w:r>
              <w:rPr>
                <w:noProof/>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14" w:history="1">
            <w:r w:rsidRPr="008E6A0C">
              <w:rPr>
                <w:rStyle w:val="Lienhypertexte"/>
              </w:rPr>
              <w:t>Implantation en prolog</w:t>
            </w:r>
            <w:r>
              <w:rPr>
                <w:webHidden/>
              </w:rPr>
              <w:tab/>
            </w:r>
            <w:r>
              <w:rPr>
                <w:webHidden/>
              </w:rPr>
              <w:fldChar w:fldCharType="begin"/>
            </w:r>
            <w:r>
              <w:rPr>
                <w:webHidden/>
              </w:rPr>
              <w:instrText xml:space="preserve"> PAGEREF _Toc464598014 \h </w:instrText>
            </w:r>
            <w:r>
              <w:rPr>
                <w:webHidden/>
              </w:rPr>
            </w:r>
            <w:r>
              <w:rPr>
                <w:webHidden/>
              </w:rPr>
              <w:fldChar w:fldCharType="separate"/>
            </w:r>
            <w:r>
              <w:rPr>
                <w:webHidden/>
              </w:rPr>
              <w:t>12</w:t>
            </w:r>
            <w:r>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15" w:history="1">
            <w:r w:rsidRPr="008E6A0C">
              <w:rPr>
                <w:rStyle w:val="Lienhypertexte"/>
              </w:rPr>
              <w:t>Discussion quant aux résultats</w:t>
            </w:r>
            <w:r>
              <w:rPr>
                <w:webHidden/>
              </w:rPr>
              <w:tab/>
            </w:r>
            <w:r>
              <w:rPr>
                <w:webHidden/>
              </w:rPr>
              <w:fldChar w:fldCharType="begin"/>
            </w:r>
            <w:r>
              <w:rPr>
                <w:webHidden/>
              </w:rPr>
              <w:instrText xml:space="preserve"> PAGEREF _Toc464598015 \h </w:instrText>
            </w:r>
            <w:r>
              <w:rPr>
                <w:webHidden/>
              </w:rPr>
            </w:r>
            <w:r>
              <w:rPr>
                <w:webHidden/>
              </w:rPr>
              <w:fldChar w:fldCharType="separate"/>
            </w:r>
            <w:r>
              <w:rPr>
                <w:webHidden/>
              </w:rPr>
              <w:t>13</w:t>
            </w:r>
            <w:r>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16" w:history="1">
            <w:r w:rsidRPr="008E6A0C">
              <w:rPr>
                <w:rStyle w:val="Lienhypertexte"/>
              </w:rPr>
              <w:t>Conclusion</w:t>
            </w:r>
            <w:r>
              <w:rPr>
                <w:webHidden/>
              </w:rPr>
              <w:tab/>
            </w:r>
            <w:r>
              <w:rPr>
                <w:webHidden/>
              </w:rPr>
              <w:fldChar w:fldCharType="begin"/>
            </w:r>
            <w:r>
              <w:rPr>
                <w:webHidden/>
              </w:rPr>
              <w:instrText xml:space="preserve"> PAGEREF _Toc464598016 \h </w:instrText>
            </w:r>
            <w:r>
              <w:rPr>
                <w:webHidden/>
              </w:rPr>
            </w:r>
            <w:r>
              <w:rPr>
                <w:webHidden/>
              </w:rPr>
              <w:fldChar w:fldCharType="separate"/>
            </w:r>
            <w:r>
              <w:rPr>
                <w:webHidden/>
              </w:rPr>
              <w:t>14</w:t>
            </w:r>
            <w:r>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17" w:history="1">
            <w:r w:rsidRPr="008E6A0C">
              <w:rPr>
                <w:rStyle w:val="Lienhypertexte"/>
              </w:rPr>
              <w:t>Références</w:t>
            </w:r>
            <w:r>
              <w:rPr>
                <w:webHidden/>
              </w:rPr>
              <w:tab/>
            </w:r>
            <w:r>
              <w:rPr>
                <w:webHidden/>
              </w:rPr>
              <w:fldChar w:fldCharType="begin"/>
            </w:r>
            <w:r>
              <w:rPr>
                <w:webHidden/>
              </w:rPr>
              <w:instrText xml:space="preserve"> PAGEREF _Toc464598017 \h </w:instrText>
            </w:r>
            <w:r>
              <w:rPr>
                <w:webHidden/>
              </w:rPr>
            </w:r>
            <w:r>
              <w:rPr>
                <w:webHidden/>
              </w:rPr>
              <w:fldChar w:fldCharType="separate"/>
            </w:r>
            <w:r>
              <w:rPr>
                <w:webHidden/>
              </w:rPr>
              <w:t>15</w:t>
            </w:r>
            <w:r>
              <w:rPr>
                <w:webHidden/>
              </w:rPr>
              <w:fldChar w:fldCharType="end"/>
            </w:r>
          </w:hyperlink>
        </w:p>
        <w:p w:rsidR="00520BF8" w:rsidRDefault="00520BF8">
          <w:pPr>
            <w:pStyle w:val="TM1"/>
            <w:rPr>
              <w:rFonts w:asciiTheme="minorHAnsi" w:eastAsiaTheme="minorEastAsia" w:hAnsiTheme="minorHAnsi" w:cstheme="minorBidi"/>
              <w:color w:val="auto"/>
              <w:sz w:val="22"/>
              <w:szCs w:val="22"/>
            </w:rPr>
          </w:pPr>
          <w:hyperlink w:anchor="_Toc464598018" w:history="1">
            <w:r w:rsidRPr="008E6A0C">
              <w:rPr>
                <w:rStyle w:val="Lienhypertexte"/>
              </w:rPr>
              <w:t>Annexes</w:t>
            </w:r>
            <w:r>
              <w:rPr>
                <w:webHidden/>
              </w:rPr>
              <w:tab/>
            </w:r>
            <w:r>
              <w:rPr>
                <w:webHidden/>
              </w:rPr>
              <w:fldChar w:fldCharType="begin"/>
            </w:r>
            <w:r>
              <w:rPr>
                <w:webHidden/>
              </w:rPr>
              <w:instrText xml:space="preserve"> PAGEREF _Toc464598018 \h </w:instrText>
            </w:r>
            <w:r>
              <w:rPr>
                <w:webHidden/>
              </w:rPr>
            </w:r>
            <w:r>
              <w:rPr>
                <w:webHidden/>
              </w:rPr>
              <w:fldChar w:fldCharType="separate"/>
            </w:r>
            <w:r>
              <w:rPr>
                <w:webHidden/>
              </w:rPr>
              <w:t>16</w:t>
            </w:r>
            <w:r>
              <w:rPr>
                <w:webHidden/>
              </w:rPr>
              <w:fldChar w:fldCharType="end"/>
            </w:r>
          </w:hyperlink>
        </w:p>
        <w:p w:rsidR="000F3157" w:rsidRPr="004250AE" w:rsidRDefault="000F3157">
          <w:r w:rsidRPr="004250AE">
            <w:rPr>
              <w:b/>
              <w:bCs/>
            </w:rPr>
            <w:fldChar w:fldCharType="end"/>
          </w:r>
        </w:p>
      </w:sdtContent>
    </w:sdt>
    <w:p w:rsidR="00C07F19" w:rsidRPr="004250AE" w:rsidRDefault="00C07F19" w:rsidP="00513BE1">
      <w:pPr>
        <w:jc w:val="both"/>
      </w:pPr>
    </w:p>
    <w:p w:rsidR="00C07F19" w:rsidRPr="004250AE" w:rsidRDefault="00C07F19" w:rsidP="00513BE1">
      <w:pPr>
        <w:jc w:val="both"/>
      </w:pPr>
    </w:p>
    <w:p w:rsidR="00097C7C" w:rsidRPr="004250AE" w:rsidRDefault="00097C7C" w:rsidP="00513BE1">
      <w:pPr>
        <w:jc w:val="both"/>
        <w:sectPr w:rsidR="00097C7C" w:rsidRPr="004250AE"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p>
    <w:p w:rsidR="00770778" w:rsidRPr="004250AE" w:rsidRDefault="00770778" w:rsidP="00C07F19">
      <w:pPr>
        <w:pStyle w:val="Titre1"/>
      </w:pPr>
      <w:bookmarkStart w:id="0" w:name="_Toc464221387"/>
      <w:bookmarkStart w:id="1" w:name="_Toc464598004"/>
      <w:r w:rsidRPr="004250AE">
        <w:lastRenderedPageBreak/>
        <w:t>Introduction</w:t>
      </w:r>
      <w:bookmarkEnd w:id="0"/>
      <w:bookmarkEnd w:id="1"/>
    </w:p>
    <w:p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rsidR="00901553" w:rsidRPr="004250AE" w:rsidRDefault="00A9556B" w:rsidP="00C07F19">
      <w:pPr>
        <w:pStyle w:val="Titre1"/>
      </w:pPr>
      <w:r w:rsidRPr="004250AE">
        <w:br w:type="page"/>
      </w:r>
      <w:bookmarkStart w:id="2" w:name="_Toc464598005"/>
      <w:r w:rsidR="00F40F14" w:rsidRPr="004250AE">
        <w:lastRenderedPageBreak/>
        <w:t>Présentation du jeu</w:t>
      </w:r>
      <w:bookmarkEnd w:id="2"/>
    </w:p>
    <w:p w:rsidR="006F6F6F" w:rsidRPr="004250AE" w:rsidRDefault="006F6F6F"/>
    <w:p w:rsidR="00CA0B54" w:rsidRDefault="002D3F6E">
      <w:r w:rsidRPr="004250AE">
        <w:t>Les trois étudiants retiennent un jeu de carte</w:t>
      </w:r>
      <w:r w:rsidR="0019120E">
        <w:t xml:space="preserve">s </w:t>
      </w:r>
      <w:r w:rsidRPr="004250AE">
        <w:t>dont les règles s’apparent</w:t>
      </w:r>
      <w:r w:rsidR="00376330">
        <w:t xml:space="preserve">ent </w:t>
      </w:r>
      <w:r w:rsidRPr="004250AE">
        <w:t>au jeu de domino</w:t>
      </w:r>
      <w:r w:rsidR="004250AE" w:rsidRPr="004250AE">
        <w:t xml:space="preserve"> et dont </w:t>
      </w:r>
      <w:r w:rsidR="004250AE">
        <w:t xml:space="preserve">le but consiste à se départir de toutes ses cartes en premier.  </w:t>
      </w:r>
    </w:p>
    <w:p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rsidR="00587897" w:rsidRDefault="00587897">
      <w:r>
        <w:t>Les valeurs attribué</w:t>
      </w:r>
      <w:r w:rsidR="00B54239">
        <w:t>e</w:t>
      </w:r>
      <w:r>
        <w:t>s au</w:t>
      </w:r>
      <w:r w:rsidR="00B54239">
        <w:t>x</w:t>
      </w:r>
      <w:r>
        <w:t xml:space="preserve"> cartes sont celles généralement admise</w:t>
      </w:r>
      <w:r w:rsidR="00376330">
        <w:t xml:space="preserve">s </w:t>
      </w:r>
      <w:r>
        <w:t>soit :</w:t>
      </w:r>
    </w:p>
    <w:p w:rsidR="00F40F14" w:rsidRDefault="00587897">
      <w:r>
        <w:t>As = 1;</w:t>
      </w:r>
    </w:p>
    <w:p w:rsidR="00587897" w:rsidRDefault="00587897">
      <w:r>
        <w:t>Roi = 13;</w:t>
      </w:r>
    </w:p>
    <w:p w:rsidR="00587897" w:rsidRDefault="00587897">
      <w:r>
        <w:t>Dame = 12;</w:t>
      </w:r>
    </w:p>
    <w:p w:rsidR="00587897" w:rsidRDefault="00587897">
      <w:r>
        <w:t>Valet = 11;</w:t>
      </w:r>
    </w:p>
    <w:p w:rsidR="00587897" w:rsidRDefault="00587897">
      <w:r>
        <w:t>et</w:t>
      </w:r>
      <w:r w:rsidR="008317AD">
        <w:t xml:space="preserve"> les autres cartes prennent leur</w:t>
      </w:r>
      <w:r>
        <w:t xml:space="preserve"> valeur numérique indiquée.</w:t>
      </w:r>
    </w:p>
    <w:p w:rsidR="008317AD" w:rsidRDefault="008317AD">
      <w:r>
        <w:t>De plus, un roi, la valeur la plus élevé</w:t>
      </w:r>
      <w:r w:rsidR="00376330">
        <w:t xml:space="preserve">e </w:t>
      </w:r>
      <w:r>
        <w:t>exige un as ou une dame pour continuer.  De même pour l’as seul un deux ou un roi permet de poursuivre la suite.</w:t>
      </w:r>
    </w:p>
    <w:p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rsidR="0073496E" w:rsidRPr="004250AE" w:rsidRDefault="00F40F14" w:rsidP="00F40F14">
      <w:pPr>
        <w:pStyle w:val="Titre1"/>
      </w:pPr>
      <w:bookmarkStart w:id="3" w:name="_Toc464598006"/>
      <w:r w:rsidRPr="004250AE">
        <w:t>Modélisation du problème</w:t>
      </w:r>
      <w:bookmarkEnd w:id="3"/>
    </w:p>
    <w:p w:rsidR="00F40F14" w:rsidRDefault="00F40F14" w:rsidP="00F40F14"/>
    <w:p w:rsidR="00D01072" w:rsidRDefault="00D01072" w:rsidP="00D01072">
      <w:pPr>
        <w:pStyle w:val="Titre2"/>
      </w:pPr>
      <w:bookmarkStart w:id="4" w:name="_Toc464598007"/>
      <w:r>
        <w:t>Faits et circonstances :</w:t>
      </w:r>
      <w:bookmarkEnd w:id="4"/>
    </w:p>
    <w:p w:rsidR="00D01072" w:rsidRDefault="00D01072" w:rsidP="00D01072"/>
    <w:p w:rsidR="00A4593F" w:rsidRDefault="009C560F" w:rsidP="00F40F14">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interrogé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comportement soient souhaitables.</w:t>
      </w:r>
    </w:p>
    <w:p w:rsidR="008B63FF" w:rsidRDefault="008B63FF" w:rsidP="00F40F14"/>
    <w:p w:rsidR="007435AB" w:rsidRDefault="00A4593F" w:rsidP="00F40F14">
      <w:bookmarkStart w:id="5" w:name="_Toc464598008"/>
      <w:r w:rsidRPr="007B0314">
        <w:rPr>
          <w:rStyle w:val="Titre3Car"/>
        </w:rPr>
        <w:t>Exposés de certains faits et circonstances</w:t>
      </w:r>
      <w:bookmarkEnd w:id="5"/>
      <w:r>
        <w:t> :</w:t>
      </w:r>
    </w:p>
    <w:p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r w:rsidR="007A37AC">
        <w:t>,</w:t>
      </w:r>
      <w:r w:rsidR="007A37AC">
        <w:sym w:font="Symbol" w:char="F0A8"/>
      </w:r>
      <w:r w:rsidR="007A37AC">
        <w:t>,</w:t>
      </w:r>
      <w:r w:rsidR="007A37AC">
        <w:sym w:font="Symbol" w:char="F0A7"/>
      </w:r>
      <w:r w:rsidR="007A37AC">
        <w:t>), seul la valeur numérique de celle-ci compte.</w:t>
      </w:r>
    </w:p>
    <w:p w:rsidR="00722C54" w:rsidRDefault="00722C54" w:rsidP="00A4593F">
      <w:pPr>
        <w:pStyle w:val="Paragraphedeliste"/>
        <w:numPr>
          <w:ilvl w:val="0"/>
          <w:numId w:val="11"/>
        </w:numPr>
      </w:pPr>
      <w:r>
        <w:t>La pige se fait sans remise puisque les situations suivantes met fin au jeu;</w:t>
      </w:r>
    </w:p>
    <w:p w:rsidR="00722C54" w:rsidRDefault="00C37FC5" w:rsidP="00722C54">
      <w:pPr>
        <w:pStyle w:val="Paragraphedeliste"/>
        <w:numPr>
          <w:ilvl w:val="1"/>
          <w:numId w:val="11"/>
        </w:numPr>
      </w:pPr>
      <w:r>
        <w:t>L</w:t>
      </w:r>
      <w:r w:rsidR="00722C54">
        <w:t>a pioche</w:t>
      </w:r>
      <w:r>
        <w:t xml:space="preserve"> a été vidée</w:t>
      </w:r>
      <w:r w:rsidR="00722C54">
        <w:t>.</w:t>
      </w:r>
    </w:p>
    <w:p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rsidR="00722C54" w:rsidRDefault="00722C54" w:rsidP="00722C54">
      <w:pPr>
        <w:pStyle w:val="Paragraphedeliste"/>
        <w:numPr>
          <w:ilvl w:val="1"/>
          <w:numId w:val="11"/>
        </w:numPr>
      </w:pPr>
      <w:r>
        <w:lastRenderedPageBreak/>
        <w:t>L</w:t>
      </w:r>
      <w:r w:rsidR="00EC2D9E">
        <w:t>e programme a déposé toutes ses cartes.</w:t>
      </w:r>
    </w:p>
    <w:p w:rsidR="003152C0" w:rsidRDefault="00F57715" w:rsidP="000D2CA4">
      <w:pPr>
        <w:pStyle w:val="Paragraphedeliste"/>
        <w:numPr>
          <w:ilvl w:val="0"/>
          <w:numId w:val="11"/>
        </w:numPr>
      </w:pPr>
      <w:r>
        <w:t xml:space="preserve">Les piges à la pioche sont </w:t>
      </w:r>
      <w:r w:rsidR="000D2CA4">
        <w:t xml:space="preserve">donc </w:t>
      </w:r>
      <w:r>
        <w:t>des événements dépendants puisqu’à chaque carte pigée, il n’y a pas de remise avant la fin de la partie.</w:t>
      </w:r>
    </w:p>
    <w:p w:rsidR="006D0FDF" w:rsidRDefault="006D0FDF" w:rsidP="000D2CA4">
      <w:pPr>
        <w:pStyle w:val="Paragraphedeliste"/>
        <w:numPr>
          <w:ilvl w:val="0"/>
          <w:numId w:val="11"/>
        </w:numPr>
      </w:pPr>
      <w:r>
        <w:t>L’ordre de pige n’est pas important pour la distribution initial.</w:t>
      </w:r>
    </w:p>
    <w:p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rsidR="001C1143" w:rsidRDefault="00442320" w:rsidP="009975D0">
      <w:pPr>
        <w:pStyle w:val="Paragraphedeliste"/>
        <w:numPr>
          <w:ilvl w:val="1"/>
          <w:numId w:val="11"/>
        </w:numPr>
      </w:pPr>
      <w:r>
        <w:t xml:space="preserve">de 13 séries </w:t>
      </w:r>
      <w:r w:rsidR="001C1143">
        <w:t xml:space="preserve">de rang 1 à 13 - </w:t>
      </w:r>
      <w:r w:rsidR="009975D0">
        <w:t>2..10, valet(v), dame(d), roi(r), as(as)</w:t>
      </w:r>
    </w:p>
    <w:p w:rsidR="00DF3350" w:rsidRDefault="00442320" w:rsidP="009975D0">
      <w:pPr>
        <w:pStyle w:val="Paragraphedeliste"/>
        <w:numPr>
          <w:ilvl w:val="1"/>
          <w:numId w:val="11"/>
        </w:numPr>
      </w:pPr>
      <w:r>
        <w:t>plus 2 jokers</w:t>
      </w:r>
      <w:r w:rsidR="009975D0">
        <w:t xml:space="preserve"> (j)</w:t>
      </w:r>
      <w:r>
        <w:t xml:space="preserve">. </w:t>
      </w:r>
    </w:p>
    <w:p w:rsidR="00DF3350" w:rsidRDefault="00DF3350" w:rsidP="00DF3350">
      <w:pPr>
        <w:pStyle w:val="Paragraphedeliste"/>
        <w:numPr>
          <w:ilvl w:val="0"/>
          <w:numId w:val="11"/>
        </w:numPr>
      </w:pPr>
      <w:r>
        <w:t>Cartes dans le paquet des joueurs (2 joueurs dans l’implantation présente) : 16 cartes.</w:t>
      </w:r>
    </w:p>
    <w:p w:rsidR="000D2CA4" w:rsidRDefault="000D2CA4" w:rsidP="00DF3350">
      <w:pPr>
        <w:pStyle w:val="Paragraphedeliste"/>
        <w:numPr>
          <w:ilvl w:val="0"/>
          <w:numId w:val="11"/>
        </w:numPr>
      </w:pPr>
      <w:r>
        <w:t xml:space="preserve">Cartes présentes dans la pioche après distribution aux joueurs et </w:t>
      </w:r>
      <w:r w:rsidR="009A7E6E">
        <w:t xml:space="preserve">une mise sur la table </w:t>
      </w:r>
      <w:r>
        <w:t xml:space="preserve">: </w:t>
      </w:r>
    </w:p>
    <w:p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rsidR="00387352" w:rsidRDefault="00387352"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m:t>
          </m:r>
          <m:r>
            <w:rPr>
              <w:rFonts w:ascii="Cambria Math" w:hAnsi="Cambria Math"/>
            </w:rPr>
            <m:t>1 040 465 790 combinaisons</m:t>
          </m:r>
        </m:oMath>
      </m:oMathPara>
    </w:p>
    <w:p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rsidR="002934B6" w:rsidRPr="007B0314" w:rsidRDefault="002934B6"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m:t>
          </m:r>
          <m:r>
            <w:rPr>
              <w:rFonts w:ascii="Cambria Math" w:hAnsi="Cambria Math"/>
            </w:rPr>
            <m:t>2</m:t>
          </m:r>
          <m:r>
            <w:rPr>
              <w:rFonts w:ascii="Cambria Math" w:hAnsi="Cambria Math"/>
            </w:rPr>
            <m:t>1</m:t>
          </m:r>
          <m:r>
            <w:rPr>
              <w:rFonts w:ascii="Cambria Math" w:hAnsi="Cambria Math"/>
            </w:rPr>
            <m:t> 094 923 659 355</m:t>
          </m:r>
          <m:r>
            <w:rPr>
              <w:rFonts w:ascii="Cambria Math" w:hAnsi="Cambria Math"/>
            </w:rPr>
            <m:t xml:space="preserve"> combinaisons</m:t>
          </m:r>
        </m:oMath>
      </m:oMathPara>
    </w:p>
    <w:p w:rsidR="007B0314" w:rsidRDefault="007B0314" w:rsidP="002934B6">
      <w:pPr>
        <w:pStyle w:val="Paragraphedeliste"/>
        <w:ind w:left="1440"/>
      </w:pPr>
    </w:p>
    <w:p w:rsidR="00E91D92" w:rsidRDefault="00127380" w:rsidP="00562B01">
      <w:bookmarkStart w:id="6" w:name="_Toc464598009"/>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6"/>
      <w:r>
        <w:t> :</w:t>
      </w:r>
    </w:p>
    <w:p w:rsidR="005D4088" w:rsidRDefault="00CF4B67" w:rsidP="00562B01">
      <w:pPr>
        <w:pStyle w:val="Paragraphedeliste"/>
        <w:numPr>
          <w:ilvl w:val="0"/>
          <w:numId w:val="11"/>
        </w:numPr>
      </w:pPr>
      <w:r>
        <w:t>M</w:t>
      </w:r>
      <w:r w:rsidR="00994C9C">
        <w:t>ain</w:t>
      </w:r>
      <w:r>
        <w:t>s</w:t>
      </w:r>
      <w:r w:rsidR="00994C9C">
        <w:t xml:space="preserve"> </w:t>
      </w:r>
      <w:r w:rsidR="005D4088">
        <w:t>possibles :</w:t>
      </w:r>
    </w:p>
    <w:p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rsidR="00E926E1" w:rsidRDefault="00E926E1" w:rsidP="00E926E1">
      <w:pPr>
        <w:pStyle w:val="Paragraphedeliste"/>
        <w:ind w:left="1440"/>
      </w:pPr>
    </w:p>
    <w:p w:rsidR="003C3A44" w:rsidRDefault="008F5956"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rsidR="003C3A44" w:rsidRDefault="003C3A44" w:rsidP="003C3A44">
      <w:pPr>
        <w:pStyle w:val="Paragraphedeliste"/>
        <w:ind w:left="1440"/>
      </w:pPr>
    </w:p>
    <w:p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50</m:t>
              </m:r>
              <m:r>
                <w:rPr>
                  <w:rFonts w:ascii="Cambria Math" w:hAnsi="Cambria Math"/>
                </w:rPr>
                <m:t xml:space="preserve">!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m:t>
                  </m:r>
                  <m:r>
                    <w:rPr>
                      <w:rFonts w:ascii="Cambria Math" w:hAnsi="Cambria Math"/>
                    </w:rPr>
                    <m:t>4</m:t>
                  </m:r>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2!×5</m:t>
              </m:r>
              <m:r>
                <w:rPr>
                  <w:rFonts w:ascii="Cambria Math" w:hAnsi="Cambria Math"/>
                </w:rPr>
                <m:t>2</m:t>
              </m:r>
              <m:r>
                <w:rPr>
                  <w:rFonts w:ascii="Cambria Math" w:hAnsi="Cambria Math"/>
                </w:rPr>
                <m:t xml:space="preserve">!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m:t>
                  </m:r>
                  <m:r>
                    <w:rPr>
                      <w:rFonts w:ascii="Cambria Math" w:hAnsi="Cambria Math"/>
                    </w:rPr>
                    <m:t>6</m:t>
                  </m:r>
                  <m:r>
                    <w:rPr>
                      <w:rFonts w:ascii="Cambria Math" w:hAnsi="Cambria Math"/>
                    </w:rPr>
                    <m:t>!</m:t>
                  </m:r>
                </m:e>
              </m:d>
            </m:den>
          </m:f>
        </m:oMath>
      </m:oMathPara>
    </w:p>
    <w:p w:rsidR="00913B41" w:rsidRDefault="00913B41" w:rsidP="003C3A44">
      <w:pPr>
        <w:pStyle w:val="Paragraphedeliste"/>
        <w:ind w:left="1440"/>
      </w:pPr>
    </w:p>
    <w:p w:rsidR="003C3A44" w:rsidRDefault="00675C11" w:rsidP="003C3A44">
      <w:pPr>
        <w:pStyle w:val="Paragraphedeliste"/>
        <w:ind w:left="1440"/>
      </w:pPr>
      <m:oMathPara>
        <m:oMath>
          <m:r>
            <w:rPr>
              <w:rFonts w:ascii="Cambria Math" w:hAnsi="Cambria Math"/>
            </w:rPr>
            <m:t>=115 702 720</m:t>
          </m:r>
        </m:oMath>
      </m:oMathPara>
    </w:p>
    <w:p w:rsidR="003C3A44" w:rsidRDefault="003C3A44" w:rsidP="003C3A44">
      <w:pPr>
        <w:pStyle w:val="Paragraphedeliste"/>
        <w:ind w:left="1440"/>
      </w:pPr>
    </w:p>
    <w:p w:rsidR="003C3A44" w:rsidRDefault="00E926E1" w:rsidP="00562B01">
      <w:pPr>
        <w:pStyle w:val="Paragraphedeliste"/>
        <w:numPr>
          <w:ilvl w:val="0"/>
          <w:numId w:val="11"/>
        </w:numPr>
      </w:pPr>
      <w:r>
        <w:t>d’où une probabilité de :</w:t>
      </w:r>
    </w:p>
    <w:p w:rsidR="00E926E1" w:rsidRDefault="009236B1"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rsidR="003C3A44" w:rsidRDefault="003C3A44" w:rsidP="003C3A44">
      <w:pPr>
        <w:pStyle w:val="Paragraphedeliste"/>
        <w:ind w:left="1440"/>
      </w:pPr>
    </w:p>
    <w:p w:rsidR="003C3A44" w:rsidRDefault="003C3A44" w:rsidP="003C3A44">
      <w:pPr>
        <w:pStyle w:val="Paragraphedeliste"/>
        <w:ind w:left="1440"/>
      </w:pPr>
    </w:p>
    <w:p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rsidR="003C3A44" w:rsidRDefault="003C3A44" w:rsidP="003C3A44">
      <w:pPr>
        <w:pStyle w:val="Paragraphedeliste"/>
        <w:ind w:left="1440"/>
      </w:pPr>
    </w:p>
    <w:p w:rsidR="00272DDD" w:rsidRDefault="00272DDD" w:rsidP="00562B01">
      <w:bookmarkStart w:id="7" w:name="_Toc464598010"/>
      <w:r w:rsidRPr="007B0314">
        <w:rPr>
          <w:rStyle w:val="Titre3Car"/>
        </w:rPr>
        <w:t>Nombre de combinaisons possibles de huit cartes comportant minimalement un triplet</w:t>
      </w:r>
      <w:bookmarkEnd w:id="7"/>
      <w:r>
        <w:t> :</w:t>
      </w:r>
    </w:p>
    <w:p w:rsidR="00913B41" w:rsidRDefault="00272DDD" w:rsidP="00562B01">
      <w:pPr>
        <w:pStyle w:val="Paragraphedeliste"/>
        <w:numPr>
          <w:ilvl w:val="0"/>
          <w:numId w:val="11"/>
        </w:numPr>
      </w:pPr>
      <w:r>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rsidR="00272DDD" w:rsidRDefault="005D4088" w:rsidP="00562B01">
      <w:pPr>
        <w:pStyle w:val="Paragraphedeliste"/>
        <w:numPr>
          <w:ilvl w:val="0"/>
          <w:numId w:val="11"/>
        </w:numPr>
      </w:pPr>
      <w:r>
        <w:t>Ici, les jokers, au nombre de 2 ne peuvent plus participer à un triplet</w:t>
      </w:r>
      <w:r w:rsidR="00CF4B67">
        <w:t xml:space="preserve">, malgré leur propriété de pouvoir être joué en tout temps </w:t>
      </w:r>
      <w:r w:rsidR="009236B1">
        <w:t xml:space="preserve">laquelle </w:t>
      </w:r>
      <w:r w:rsidR="00CF4B67">
        <w:t>n’est pas considéré</w:t>
      </w:r>
      <w:r w:rsidR="00913B41">
        <w:t>.  Nous les ignorons donc</w:t>
      </w:r>
      <w:r w:rsidR="00272DDD">
        <w:t> :</w:t>
      </w:r>
    </w:p>
    <w:p w:rsidR="00272DDD" w:rsidRDefault="00272DDD" w:rsidP="00272DDD">
      <w:pPr>
        <w:pStyle w:val="Paragraphedeliste"/>
        <w:ind w:left="1440"/>
      </w:pPr>
    </w:p>
    <w:p w:rsidR="00272DDD" w:rsidRDefault="00272DDD"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272DDD" w:rsidRDefault="00272DDD" w:rsidP="00272DDD">
      <w:pPr>
        <w:pStyle w:val="Paragraphedeliste"/>
        <w:ind w:left="1440"/>
      </w:pPr>
    </w:p>
    <w:p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rsidR="00913B41" w:rsidRDefault="00913B41" w:rsidP="00272DDD">
      <w:pPr>
        <w:pStyle w:val="Paragraphedeliste"/>
        <w:ind w:left="1440"/>
      </w:pPr>
    </w:p>
    <w:p w:rsidR="00272DDD" w:rsidRDefault="00272DDD" w:rsidP="00272DDD">
      <w:pPr>
        <w:pStyle w:val="Paragraphedeliste"/>
        <w:ind w:left="1440"/>
      </w:pPr>
      <m:oMathPara>
        <m:oMath>
          <m:r>
            <w:rPr>
              <w:rFonts w:ascii="Cambria Math" w:hAnsi="Cambria Math"/>
            </w:rPr>
            <m:t>=</m:t>
          </m:r>
          <m:r>
            <w:rPr>
              <w:rFonts w:ascii="Cambria Math" w:hAnsi="Cambria Math"/>
            </w:rPr>
            <m:t>63 562 800</m:t>
          </m:r>
        </m:oMath>
      </m:oMathPara>
    </w:p>
    <w:p w:rsidR="00272DDD" w:rsidRDefault="00272DDD" w:rsidP="00272DDD">
      <w:pPr>
        <w:pStyle w:val="Paragraphedeliste"/>
        <w:ind w:left="1440"/>
      </w:pPr>
    </w:p>
    <w:p w:rsidR="00272DDD" w:rsidRDefault="00272DDD" w:rsidP="00562B01">
      <w:pPr>
        <w:pStyle w:val="Paragraphedeliste"/>
        <w:numPr>
          <w:ilvl w:val="0"/>
          <w:numId w:val="11"/>
        </w:numPr>
      </w:pPr>
      <w:r>
        <w:t>d’où une probabilité de :</w:t>
      </w:r>
    </w:p>
    <w:p w:rsidR="00272DDD" w:rsidRDefault="0013498F"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m:t>
          </m:r>
          <m:r>
            <w:rPr>
              <w:rFonts w:ascii="Cambria Math" w:hAnsi="Cambria Math"/>
            </w:rPr>
            <m:t>0610</m:t>
          </m:r>
        </m:oMath>
      </m:oMathPara>
    </w:p>
    <w:p w:rsidR="00272DDD" w:rsidRDefault="00272DDD" w:rsidP="00272DDD">
      <w:pPr>
        <w:pStyle w:val="Paragraphedeliste"/>
        <w:ind w:left="1440"/>
      </w:pPr>
    </w:p>
    <w:p w:rsidR="00272DDD" w:rsidRDefault="00272DDD" w:rsidP="00272DDD">
      <w:pPr>
        <w:pStyle w:val="Paragraphedeliste"/>
        <w:ind w:left="1440"/>
      </w:pPr>
    </w:p>
    <w:p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rsidR="003C3A44" w:rsidRDefault="003C3A44" w:rsidP="003C3A44">
      <w:pPr>
        <w:pStyle w:val="Paragraphedeliste"/>
        <w:ind w:left="1440"/>
      </w:pPr>
    </w:p>
    <w:p w:rsidR="003125CD" w:rsidRDefault="003125CD" w:rsidP="00562B01">
      <w:bookmarkStart w:id="8" w:name="_Toc464598011"/>
      <w:r w:rsidRPr="007B0314">
        <w:rPr>
          <w:rStyle w:val="Titre3Car"/>
        </w:rPr>
        <w:t>Nombre de combinaisons possibles de huit cartes comportant minimalement un carré</w:t>
      </w:r>
      <w:bookmarkEnd w:id="8"/>
      <w:r>
        <w:t> :</w:t>
      </w:r>
    </w:p>
    <w:p w:rsidR="003125CD" w:rsidRDefault="003125CD" w:rsidP="00562B01">
      <w:pPr>
        <w:pStyle w:val="Paragraphedeliste"/>
        <w:numPr>
          <w:ilvl w:val="0"/>
          <w:numId w:val="11"/>
        </w:numPr>
      </w:pPr>
      <w:r>
        <w:t>Une main contenant 4 des 4 cartes de même rang et 6 autres cartes quelconque de 50 parmi les 54 cartes de la pioche initiale.</w:t>
      </w:r>
    </w:p>
    <w:p w:rsidR="003125CD" w:rsidRDefault="003125CD" w:rsidP="00562B01">
      <w:pPr>
        <w:pStyle w:val="Paragraphedeliste"/>
        <w:numPr>
          <w:ilvl w:val="0"/>
          <w:numId w:val="11"/>
        </w:numPr>
      </w:pPr>
      <w:r>
        <w:t>Ici, les jokers, au nombre de 2 ne peuvent plus participer à un triplet, malgré leur propriété de pouvoir être joué en tout temps laquelle n’est pas considéré.  Nous les ignorons donc :</w:t>
      </w:r>
    </w:p>
    <w:p w:rsidR="003125CD" w:rsidRDefault="003125CD" w:rsidP="003125CD">
      <w:pPr>
        <w:pStyle w:val="Paragraphedeliste"/>
        <w:ind w:left="1440"/>
      </w:pPr>
    </w:p>
    <w:p w:rsidR="003125CD" w:rsidRDefault="003125CD"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3125CD" w:rsidRDefault="003125CD" w:rsidP="003125CD">
      <w:pPr>
        <w:pStyle w:val="Paragraphedeliste"/>
        <w:ind w:left="1440"/>
      </w:pPr>
    </w:p>
    <w:p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3125CD" w:rsidRDefault="003125CD" w:rsidP="003125CD">
      <w:pPr>
        <w:pStyle w:val="Paragraphedeliste"/>
        <w:ind w:left="1440"/>
      </w:pPr>
    </w:p>
    <w:p w:rsidR="003125CD" w:rsidRDefault="003125CD" w:rsidP="003125CD">
      <w:pPr>
        <w:pStyle w:val="Paragraphedeliste"/>
        <w:ind w:left="1440"/>
      </w:pPr>
      <m:oMathPara>
        <m:oMath>
          <m:r>
            <w:rPr>
              <w:rFonts w:ascii="Cambria Math" w:hAnsi="Cambria Math"/>
            </w:rPr>
            <m:t>=15 890 700</m:t>
          </m:r>
        </m:oMath>
      </m:oMathPara>
    </w:p>
    <w:p w:rsidR="003125CD" w:rsidRDefault="003125CD" w:rsidP="003125CD">
      <w:pPr>
        <w:pStyle w:val="Paragraphedeliste"/>
        <w:ind w:left="1440"/>
      </w:pPr>
    </w:p>
    <w:p w:rsidR="003125CD" w:rsidRDefault="003125CD" w:rsidP="00562B01">
      <w:pPr>
        <w:pStyle w:val="Paragraphedeliste"/>
        <w:numPr>
          <w:ilvl w:val="0"/>
          <w:numId w:val="11"/>
        </w:numPr>
      </w:pPr>
      <w:r>
        <w:t>d’où une probabilité de :</w:t>
      </w:r>
    </w:p>
    <w:p w:rsidR="003125CD" w:rsidRDefault="0013498F"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m:t>
          </m:r>
          <m:r>
            <w:rPr>
              <w:rFonts w:ascii="Cambria Math" w:hAnsi="Cambria Math"/>
            </w:rPr>
            <m:t>153</m:t>
          </m:r>
        </m:oMath>
      </m:oMathPara>
    </w:p>
    <w:p w:rsidR="003125CD" w:rsidRDefault="003125CD" w:rsidP="003125CD">
      <w:pPr>
        <w:pStyle w:val="Paragraphedeliste"/>
        <w:ind w:left="1440"/>
      </w:pPr>
    </w:p>
    <w:p w:rsidR="003125CD" w:rsidRDefault="003125CD" w:rsidP="003125CD">
      <w:pPr>
        <w:pStyle w:val="Paragraphedeliste"/>
        <w:ind w:left="1440"/>
      </w:pPr>
    </w:p>
    <w:p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rsidR="003F2066" w:rsidRDefault="003F2066" w:rsidP="003F2066">
      <w:pPr>
        <w:pStyle w:val="Paragraphedeliste"/>
        <w:ind w:left="1440"/>
      </w:pPr>
    </w:p>
    <w:p w:rsidR="003F2066" w:rsidRDefault="00127380" w:rsidP="00562B01">
      <w:bookmarkStart w:id="9" w:name="_Toc464598012"/>
      <w:r w:rsidRPr="007B0314">
        <w:rPr>
          <w:rStyle w:val="Titre3Car"/>
        </w:rPr>
        <w:t>Nombre de combinaisons possibles de 8 cartes comportant une série de 3 cartes consécutives</w:t>
      </w:r>
      <w:bookmarkEnd w:id="9"/>
      <w:r>
        <w:t> :</w:t>
      </w:r>
    </w:p>
    <w:p w:rsidR="001837CA" w:rsidRDefault="005501C8" w:rsidP="00562B01">
      <w:pPr>
        <w:pStyle w:val="Paragraphedeliste"/>
        <w:numPr>
          <w:ilvl w:val="0"/>
          <w:numId w:val="11"/>
        </w:numPr>
      </w:pPr>
      <w:r>
        <w:t xml:space="preserve">Une </w:t>
      </w:r>
      <w:r w:rsidR="00892A95">
        <w:t>série de 3 cartes consécutives</w:t>
      </w:r>
      <w:r>
        <w:t xml:space="preserve"> permet de choisir une extrémité afin de permettre </w:t>
      </w:r>
      <w:r w:rsidR="00CD7CDB">
        <w:t>66</w:t>
      </w:r>
      <w:r>
        <w:t xml:space="preserve">% de probabilité de pouvoir </w:t>
      </w:r>
      <w:r w:rsidR="00CD7CDB">
        <w:t>re</w:t>
      </w:r>
      <w:r>
        <w:t>jouer après l’adversaire.</w:t>
      </w:r>
      <w:r w:rsidR="00892A95">
        <w:t xml:space="preserve">  </w:t>
      </w:r>
    </w:p>
    <w:p w:rsidR="001837CA" w:rsidRDefault="00892A95" w:rsidP="00562B01">
      <w:pPr>
        <w:pStyle w:val="Paragraphedeliste"/>
        <w:numPr>
          <w:ilvl w:val="1"/>
          <w:numId w:val="11"/>
        </w:numPr>
      </w:pPr>
      <w:r>
        <w:t xml:space="preserve">Ex. : </w:t>
      </w:r>
      <w:r w:rsidRPr="00C015A5">
        <w:rPr>
          <w:b/>
        </w:rPr>
        <w:t>3-4-5</w:t>
      </w:r>
      <w:r w:rsidR="007A6C0F">
        <w:t>-</w:t>
      </w:r>
      <w:r w:rsidR="00047826">
        <w:t>7</w:t>
      </w:r>
      <w:r w:rsidR="007A6C0F">
        <w:t>-v-r-r</w:t>
      </w:r>
      <w:r>
        <w:t xml:space="preserve"> en main.  </w:t>
      </w:r>
    </w:p>
    <w:p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rsidR="000E3D15" w:rsidRDefault="007A6C0F" w:rsidP="00562B01">
      <w:pPr>
        <w:pStyle w:val="Paragraphedeliste"/>
        <w:numPr>
          <w:ilvl w:val="3"/>
          <w:numId w:val="11"/>
        </w:numPr>
      </w:pPr>
      <w:r>
        <w:t>L’adversaire ne peut jouer alors le joueur peut rejouer</w:t>
      </w:r>
      <w:r w:rsidR="00CD7CDB">
        <w:t xml:space="preserve"> son 4</w:t>
      </w:r>
      <w:r>
        <w:t>.</w:t>
      </w:r>
      <w:r w:rsidR="001837CA">
        <w:t xml:space="preserve"> </w:t>
      </w:r>
    </w:p>
    <w:p w:rsidR="000E3D15" w:rsidRDefault="000E3D15" w:rsidP="00562B01">
      <w:pPr>
        <w:pStyle w:val="Paragraphedeliste"/>
        <w:numPr>
          <w:ilvl w:val="3"/>
          <w:numId w:val="11"/>
        </w:numPr>
      </w:pPr>
      <w:r>
        <w:lastRenderedPageBreak/>
        <w:t xml:space="preserve">L’adversaire </w:t>
      </w:r>
      <w:r w:rsidR="00892A95">
        <w:t>joue le 4 alors le joueur peut rejouer</w:t>
      </w:r>
      <w:r w:rsidR="00CD7CDB">
        <w:t xml:space="preserve"> son 3</w:t>
      </w:r>
      <w:r w:rsidR="001837CA">
        <w:t>.</w:t>
      </w:r>
    </w:p>
    <w:p w:rsidR="005501C8" w:rsidRDefault="000E3D15" w:rsidP="00562B01">
      <w:pPr>
        <w:pStyle w:val="Paragraphedeliste"/>
        <w:numPr>
          <w:ilvl w:val="3"/>
          <w:numId w:val="11"/>
        </w:numPr>
      </w:pPr>
      <w:r>
        <w:t>L’adversaire joue le 6 alors le joueur ne peut rejouer.</w:t>
      </w:r>
    </w:p>
    <w:p w:rsidR="00727053" w:rsidRDefault="00FA4870" w:rsidP="00562B01">
      <w:pPr>
        <w:pStyle w:val="Paragraphedeliste"/>
        <w:numPr>
          <w:ilvl w:val="2"/>
          <w:numId w:val="11"/>
        </w:numPr>
      </w:pPr>
      <w:r>
        <w:t xml:space="preserve">Ainsi, une probabilité de succès (pouvoir rejouer) de 66% </w:t>
      </w:r>
      <w:r w:rsidR="00727053">
        <w:t>est atteint.</w:t>
      </w:r>
    </w:p>
    <w:p w:rsidR="00CD7CDB" w:rsidRDefault="00727053" w:rsidP="00562B01">
      <w:pPr>
        <w:pStyle w:val="Paragraphedeliste"/>
        <w:numPr>
          <w:ilvl w:val="2"/>
          <w:numId w:val="11"/>
        </w:numPr>
      </w:pPr>
      <w:r>
        <w:t>E</w:t>
      </w:r>
      <w:r w:rsidR="00FA4870">
        <w:t>n jouant le 4 la probabilité de rejouer est seulement de 33% dans le cas où l’adversaire ne peut jouer.</w:t>
      </w:r>
      <w:r>
        <w:t xml:space="preserve">  S’il joue un 3 ou un 5, il est impossible de rejouer.</w:t>
      </w:r>
    </w:p>
    <w:p w:rsidR="003F2066" w:rsidRDefault="005B544B" w:rsidP="00F3439C">
      <w:pPr>
        <w:pStyle w:val="Paragraphedeliste"/>
        <w:numPr>
          <w:ilvl w:val="0"/>
          <w:numId w:val="11"/>
        </w:numPr>
      </w:pPr>
      <w:r>
        <w:t>L</w:t>
      </w:r>
      <w:r w:rsidR="003F2066">
        <w:t>es jokers, au nombre de 2 ne peuvent participer à un triplet, malgré leur propriété de pouvoir être joué en tout temps laquelle n’est pas considéré</w:t>
      </w:r>
      <w:r w:rsidR="005501C8">
        <w:t>, ici</w:t>
      </w:r>
      <w:r w:rsidR="009862F3">
        <w:t>.  Nous les ignorons donc dans cette portion de l’analyse de probabilité.</w:t>
      </w:r>
    </w:p>
    <w:p w:rsidR="009862F3" w:rsidRPr="005B544B" w:rsidRDefault="009862F3" w:rsidP="00F3439C">
      <w:pPr>
        <w:pStyle w:val="Paragraphedeliste"/>
        <w:numPr>
          <w:ilvl w:val="0"/>
          <w:numId w:val="11"/>
        </w:numPr>
        <w:rPr>
          <w:color w:val="FF0000"/>
        </w:rPr>
      </w:pPr>
      <w:r w:rsidRPr="005B544B">
        <w:rPr>
          <w:color w:val="FF0000"/>
        </w:rPr>
        <w:t>Les probabilité</w:t>
      </w:r>
      <w:r w:rsidR="005B544B">
        <w:rPr>
          <w:color w:val="FF0000"/>
        </w:rPr>
        <w:t>s</w:t>
      </w:r>
      <w:r w:rsidRPr="005B544B">
        <w:rPr>
          <w:color w:val="FF0000"/>
        </w:rPr>
        <w:t xml:space="preserve"> d’une série de trois cartes consécutives se calcule ainsi</w:t>
      </w:r>
    </w:p>
    <w:p w:rsidR="009862F3" w:rsidRPr="005B544B" w:rsidRDefault="00CA4335"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w:t>
      </w:r>
      <w:r w:rsidR="008136B3" w:rsidRPr="005B544B">
        <w:rPr>
          <w:color w:val="FF0000"/>
        </w:rPr>
        <w:t xml:space="preserve">différentes.  N’importe quels valeurs de 1 (as) à 13 (roi) sont considérés </w:t>
      </w:r>
      <w:r w:rsidR="000602E5" w:rsidRPr="005B544B">
        <w:rPr>
          <w:color w:val="FF0000"/>
        </w:rPr>
        <w:t>puisque dans ce jeu il est permis de poursuivre aux extrémités des valeurs.  Ex.  2 -&gt; as -&gt; roi ou roi -&gt; as -&gt; deux.</w:t>
      </w:r>
    </w:p>
    <w:p w:rsidR="000602E5" w:rsidRPr="005B544B" w:rsidRDefault="000602E5" w:rsidP="00F3439C">
      <w:pPr>
        <w:pStyle w:val="Paragraphedeliste"/>
        <w:numPr>
          <w:ilvl w:val="1"/>
          <w:numId w:val="11"/>
        </w:numPr>
        <w:rPr>
          <w:color w:val="FF0000"/>
        </w:rPr>
      </w:pPr>
      <w:r w:rsidRPr="005B544B">
        <w:rPr>
          <w:color w:val="FF0000"/>
        </w:rPr>
        <w:t>Ainsi nous avons 13 suite</w:t>
      </w:r>
      <w:r w:rsidR="00D560A8" w:rsidRPr="005B544B">
        <w:rPr>
          <w:color w:val="FF0000"/>
        </w:rPr>
        <w:t>s</w:t>
      </w:r>
      <w:r w:rsidRPr="005B544B">
        <w:rPr>
          <w:color w:val="FF0000"/>
        </w:rPr>
        <w:t xml:space="preserve"> </w:t>
      </w:r>
      <w:r w:rsidR="00D560A8" w:rsidRPr="005B544B">
        <w:rPr>
          <w:color w:val="FF0000"/>
        </w:rPr>
        <w:t xml:space="preserve">de trois cartes par sorte.  Donc pour chaque valeur </w:t>
      </w:r>
      <w:r w:rsidR="00FA301F" w:rsidRPr="005B544B">
        <w:rPr>
          <w:color w:val="FF0000"/>
        </w:rPr>
        <w:t xml:space="preserve">v </w:t>
      </w:r>
      <w:r w:rsidR="00D560A8" w:rsidRPr="005B544B">
        <w:rPr>
          <w:color w:val="FF0000"/>
        </w:rPr>
        <w:t xml:space="preserve">qui débute une suite, il y a 4 possibilités de </w:t>
      </w:r>
      <w:r w:rsidR="00FA301F" w:rsidRPr="005B544B">
        <w:rPr>
          <w:color w:val="FF0000"/>
        </w:rPr>
        <w:t>suites qui forme les couples (v</w:t>
      </w:r>
      <w:r w:rsidR="00FA301F" w:rsidRPr="005B544B">
        <w:rPr>
          <w:color w:val="FF0000"/>
        </w:rPr>
        <w:sym w:font="Symbol" w:char="F0A7"/>
      </w:r>
      <w:r w:rsidR="00FA301F" w:rsidRPr="005B544B">
        <w:rPr>
          <w:color w:val="FF0000"/>
        </w:rPr>
        <w:t>, v</w:t>
      </w:r>
      <w:r w:rsidR="00FA301F" w:rsidRPr="005B544B">
        <w:rPr>
          <w:color w:val="FF0000"/>
        </w:rPr>
        <w:sym w:font="Symbol" w:char="F0A8"/>
      </w:r>
      <w:r w:rsidR="00FA301F" w:rsidRPr="005B544B">
        <w:rPr>
          <w:color w:val="FF0000"/>
        </w:rPr>
        <w:t>, v</w:t>
      </w:r>
      <w:r w:rsidR="00FA301F" w:rsidRPr="005B544B">
        <w:rPr>
          <w:color w:val="FF0000"/>
        </w:rPr>
        <w:sym w:font="Symbol" w:char="F0A9"/>
      </w:r>
      <w:r w:rsidR="00FA301F" w:rsidRPr="005B544B">
        <w:rPr>
          <w:color w:val="FF0000"/>
        </w:rPr>
        <w:t>, v</w:t>
      </w:r>
      <w:r w:rsidR="00FA301F" w:rsidRPr="005B544B">
        <w:rPr>
          <w:color w:val="FF0000"/>
        </w:rPr>
        <w:sym w:font="Symbol" w:char="F0AA"/>
      </w:r>
      <w:r w:rsidR="00FA301F" w:rsidRPr="005B544B">
        <w:rPr>
          <w:color w:val="FF0000"/>
        </w:rPr>
        <w:t>)</w:t>
      </w:r>
      <w:r w:rsidR="00102162" w:rsidRPr="005B544B">
        <w:rPr>
          <w:color w:val="FF0000"/>
        </w:rPr>
        <w:t>.  Pour la valeur consécutive suivante v+1, il y a encore les mêmes couples possibles.  De même, pour la troisième carte terminant la suite soit v+2.  De ce fait, 4</w:t>
      </w:r>
      <w:r w:rsidR="00102162" w:rsidRPr="005B544B">
        <w:rPr>
          <w:color w:val="FF0000"/>
          <w:vertAlign w:val="superscript"/>
        </w:rPr>
        <w:t>3</w:t>
      </w:r>
      <w:r w:rsidR="00102162" w:rsidRPr="005B544B">
        <w:rPr>
          <w:color w:val="FF0000"/>
        </w:rPr>
        <w:t xml:space="preserve"> </w:t>
      </w:r>
      <w:r w:rsidR="00EF2EA4" w:rsidRPr="005B544B">
        <w:rPr>
          <w:color w:val="FF0000"/>
        </w:rPr>
        <w:t>possibilités ressorte pour chacune des treize valeurs possibles.</w:t>
      </w:r>
    </w:p>
    <w:p w:rsidR="003F2066" w:rsidRPr="005B544B" w:rsidRDefault="003F2066" w:rsidP="00B64EAF">
      <w:pPr>
        <w:pStyle w:val="Paragraphedeliste"/>
        <w:ind w:left="1764"/>
        <w:rPr>
          <w:color w:val="FF0000"/>
        </w:rPr>
      </w:pPr>
    </w:p>
    <w:p w:rsidR="003F2066" w:rsidRPr="005B544B" w:rsidRDefault="00B106EE" w:rsidP="00B64EAF">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xml:space="preserve">= </m:t>
          </m:r>
          <m:r>
            <w:rPr>
              <w:rFonts w:ascii="Cambria Math" w:hAnsi="Cambria Math"/>
              <w:color w:val="FF0000"/>
            </w:rPr>
            <m:t>832</m:t>
          </m:r>
          <m:r>
            <w:rPr>
              <w:rFonts w:ascii="Cambria Math" w:hAnsi="Cambria Math"/>
              <w:color w:val="FF0000"/>
            </w:rPr>
            <m:t xml:space="preserve"> cas valides</m:t>
          </m:r>
        </m:oMath>
      </m:oMathPara>
    </w:p>
    <w:p w:rsidR="00AB1420" w:rsidRPr="005B544B" w:rsidRDefault="00AB1420" w:rsidP="00B64EAF">
      <w:pPr>
        <w:pStyle w:val="Paragraphedeliste"/>
        <w:ind w:left="1764"/>
        <w:rPr>
          <w:color w:val="FF0000"/>
        </w:rPr>
      </w:pPr>
    </w:p>
    <w:p w:rsidR="00AB1420" w:rsidRPr="005B544B" w:rsidRDefault="00AB1420" w:rsidP="00F3439C">
      <w:pPr>
        <w:pStyle w:val="Paragraphedeliste"/>
        <w:numPr>
          <w:ilvl w:val="1"/>
          <w:numId w:val="11"/>
        </w:numPr>
        <w:rPr>
          <w:color w:val="FF0000"/>
        </w:rPr>
      </w:pPr>
      <w:r w:rsidRPr="005B544B">
        <w:rPr>
          <w:color w:val="FF0000"/>
        </w:rPr>
        <w:t xml:space="preserve">Le nombre de série de trois cartes </w:t>
      </w:r>
      <w:r w:rsidR="00D622FE" w:rsidRPr="005B544B">
        <w:rPr>
          <w:color w:val="FF0000"/>
        </w:rPr>
        <w:t>possibles dans un jeu de 54 cartes est de 24 804</w:t>
      </w:r>
      <w:r w:rsidRPr="005B544B">
        <w:rPr>
          <w:color w:val="FF0000"/>
        </w:rPr>
        <w:t xml:space="preserve">. </w:t>
      </w:r>
    </w:p>
    <w:p w:rsidR="00011C25" w:rsidRPr="005B544B" w:rsidRDefault="00011C25" w:rsidP="00011C25">
      <w:pPr>
        <w:pStyle w:val="Paragraphedeliste"/>
        <w:ind w:left="2880"/>
        <w:rPr>
          <w:color w:val="FF0000"/>
        </w:rPr>
      </w:pPr>
    </w:p>
    <w:p w:rsidR="00011C25" w:rsidRPr="005B544B" w:rsidRDefault="00011C25" w:rsidP="00011C25">
      <w:pPr>
        <w:pStyle w:val="Paragraphedeliste"/>
        <w:ind w:left="2880"/>
        <w:rPr>
          <w:color w:val="FF0000"/>
        </w:rPr>
      </w:pPr>
    </w:p>
    <w:p w:rsidR="003F2066" w:rsidRPr="005B544B" w:rsidRDefault="003F2066" w:rsidP="00F3439C">
      <w:pPr>
        <w:pStyle w:val="Paragraphedeliste"/>
        <w:numPr>
          <w:ilvl w:val="0"/>
          <w:numId w:val="11"/>
        </w:numPr>
        <w:rPr>
          <w:color w:val="FF0000"/>
        </w:rPr>
      </w:pPr>
      <w:r w:rsidRPr="005B544B">
        <w:rPr>
          <w:color w:val="FF0000"/>
        </w:rPr>
        <w:t>d’où une probabilité de :</w:t>
      </w:r>
    </w:p>
    <w:p w:rsidR="003F2066" w:rsidRPr="00CF790B" w:rsidRDefault="00B106EE" w:rsidP="003F2066">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 xml:space="preserve">cas </m:t>
              </m:r>
              <m:r>
                <w:rPr>
                  <w:rFonts w:ascii="Cambria Math" w:hAnsi="Cambria Math"/>
                  <w:color w:val="FF0000"/>
                </w:rPr>
                <m:t>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m:t>
          </m:r>
          <m:r>
            <w:rPr>
              <w:rFonts w:ascii="Cambria Math" w:hAnsi="Cambria Math"/>
              <w:color w:val="FF0000"/>
            </w:rPr>
            <m:t>0335</m:t>
          </m:r>
        </m:oMath>
      </m:oMathPara>
    </w:p>
    <w:p w:rsidR="00CF790B" w:rsidRDefault="00CF790B" w:rsidP="00CF790B">
      <w:pPr>
        <w:pStyle w:val="Paragraphedeliste"/>
        <w:ind w:left="1440"/>
      </w:pPr>
    </w:p>
    <w:p w:rsidR="00CF790B" w:rsidRPr="00CF790B" w:rsidRDefault="00CF790B" w:rsidP="00F3439C">
      <w:pPr>
        <w:pStyle w:val="Paragraphedeliste"/>
        <w:numPr>
          <w:ilvl w:val="0"/>
          <w:numId w:val="11"/>
        </w:numPr>
        <w:rPr>
          <w:color w:val="FF0000"/>
        </w:rPr>
      </w:pPr>
      <w:r w:rsidRPr="00CF790B">
        <w:rPr>
          <w:color w:val="FF0000"/>
        </w:rPr>
        <w:t xml:space="preserve">Soit une </w:t>
      </w:r>
      <w:r w:rsidRPr="00CF790B">
        <w:rPr>
          <w:color w:val="FF0000"/>
          <w:u w:val="single"/>
        </w:rPr>
        <w:t>probabilité d’environ 3,35 % d’avoir en main un suite de trois cartes de même rang après la distribution initiale</w:t>
      </w:r>
      <w:r w:rsidRPr="00CF790B">
        <w:rPr>
          <w:color w:val="FF0000"/>
        </w:rPr>
        <w:t>.</w:t>
      </w:r>
    </w:p>
    <w:p w:rsidR="00CF790B" w:rsidRPr="005B544B" w:rsidRDefault="00CF790B" w:rsidP="003F2066">
      <w:pPr>
        <w:pStyle w:val="Paragraphedeliste"/>
        <w:ind w:left="1440"/>
        <w:rPr>
          <w:color w:val="FF0000"/>
        </w:rPr>
      </w:pPr>
    </w:p>
    <w:p w:rsidR="00810E67" w:rsidRDefault="00810E67" w:rsidP="00810E67">
      <w:pPr>
        <w:pStyle w:val="Paragraphedeliste"/>
        <w:ind w:left="1440"/>
      </w:pPr>
    </w:p>
    <w:p w:rsidR="00810E67" w:rsidRDefault="00810E67" w:rsidP="00F3439C">
      <w:pPr>
        <w:pStyle w:val="Paragraphedeliste"/>
        <w:numPr>
          <w:ilvl w:val="0"/>
          <w:numId w:val="11"/>
        </w:numPr>
      </w:pPr>
      <w:r>
        <w:t xml:space="preserve">Dans ce cas, il nous faut donc 1 carte </w:t>
      </w:r>
      <w:r w:rsidR="008A665B">
        <w:t>de rang r</w:t>
      </w:r>
      <w:r w:rsidR="003A5F8D">
        <w:t xml:space="preserve"> </w:t>
      </w:r>
      <w:r w:rsidR="008A665B">
        <w:t>précis</w:t>
      </w:r>
      <w:r>
        <w:t xml:space="preserve"> pour débute</w:t>
      </w:r>
      <w:r w:rsidR="008A665B">
        <w:t xml:space="preserve">r la suite, une seconde </w:t>
      </w:r>
      <w:r>
        <w:t>équivalente</w:t>
      </w:r>
      <w:r w:rsidR="003A5F8D">
        <w:t xml:space="preserve"> à </w:t>
      </w:r>
      <w:r w:rsidR="008A665B">
        <w:t>r</w:t>
      </w:r>
      <w:r w:rsidR="003A5F8D">
        <w:t xml:space="preserve">+1 et une troisième représentant </w:t>
      </w:r>
      <w:r w:rsidR="008A665B">
        <w:t>r</w:t>
      </w:r>
      <w:r w:rsidR="003A5F8D">
        <w:t>+2.</w:t>
      </w:r>
    </w:p>
    <w:p w:rsidR="003A5F8D" w:rsidRDefault="003A5F8D" w:rsidP="003A5F8D">
      <w:pPr>
        <w:pStyle w:val="Paragraphedeliste"/>
        <w:ind w:left="1440"/>
      </w:pPr>
    </w:p>
    <w:p w:rsidR="00810E67" w:rsidRDefault="003A5F8D"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810E67" w:rsidRDefault="00810E67" w:rsidP="00810E67">
      <w:pPr>
        <w:pStyle w:val="Paragraphedeliste"/>
        <w:ind w:left="1440"/>
      </w:pPr>
    </w:p>
    <w:p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810E67" w:rsidRDefault="00810E67" w:rsidP="00810E67">
      <w:pPr>
        <w:pStyle w:val="Paragraphedeliste"/>
        <w:ind w:left="1440"/>
      </w:pPr>
    </w:p>
    <w:p w:rsidR="00810E67" w:rsidRDefault="00810E67" w:rsidP="00810E67">
      <w:pPr>
        <w:pStyle w:val="Paragraphedeliste"/>
        <w:ind w:left="1440"/>
      </w:pPr>
      <m:oMathPara>
        <m:oMath>
          <m:r>
            <w:rPr>
              <w:rFonts w:ascii="Cambria Math" w:hAnsi="Cambria Math"/>
            </w:rPr>
            <m:t>=</m:t>
          </m:r>
          <m:r>
            <w:rPr>
              <w:rFonts w:ascii="Cambria Math" w:hAnsi="Cambria Math"/>
            </w:rPr>
            <m:t>72 963 072</m:t>
          </m:r>
        </m:oMath>
      </m:oMathPara>
    </w:p>
    <w:p w:rsidR="00810E67" w:rsidRDefault="00810E67" w:rsidP="00810E67">
      <w:pPr>
        <w:pStyle w:val="Paragraphedeliste"/>
        <w:ind w:left="1440"/>
      </w:pPr>
    </w:p>
    <w:p w:rsidR="00810E67" w:rsidRDefault="00810E67" w:rsidP="00F3439C">
      <w:pPr>
        <w:pStyle w:val="Paragraphedeliste"/>
        <w:numPr>
          <w:ilvl w:val="0"/>
          <w:numId w:val="11"/>
        </w:numPr>
      </w:pPr>
      <w:r>
        <w:t>d’où une probabilité de :</w:t>
      </w:r>
    </w:p>
    <w:p w:rsidR="00810E67" w:rsidRDefault="00810E67"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m:t>
          </m:r>
          <m:r>
            <w:rPr>
              <w:rFonts w:ascii="Cambria Math" w:hAnsi="Cambria Math"/>
            </w:rPr>
            <m:t>0701</m:t>
          </m:r>
        </m:oMath>
      </m:oMathPara>
    </w:p>
    <w:p w:rsidR="00810E67" w:rsidRDefault="00810E67" w:rsidP="00810E67">
      <w:pPr>
        <w:pStyle w:val="Paragraphedeliste"/>
        <w:ind w:left="1440"/>
      </w:pPr>
    </w:p>
    <w:p w:rsidR="00810E67" w:rsidRDefault="00810E67" w:rsidP="00810E67">
      <w:pPr>
        <w:pStyle w:val="Paragraphedeliste"/>
        <w:ind w:left="1440"/>
      </w:pPr>
    </w:p>
    <w:p w:rsidR="00810E67" w:rsidRDefault="00810E67" w:rsidP="00F3439C">
      <w:pPr>
        <w:pStyle w:val="Paragraphedeliste"/>
        <w:numPr>
          <w:ilvl w:val="0"/>
          <w:numId w:val="11"/>
        </w:numPr>
      </w:pPr>
      <w:r>
        <w:lastRenderedPageBreak/>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rsidR="003F2066" w:rsidRDefault="003F2066" w:rsidP="003F2066">
      <w:pPr>
        <w:pStyle w:val="Paragraphedeliste"/>
        <w:ind w:left="1440"/>
      </w:pPr>
    </w:p>
    <w:p w:rsidR="00060A8A" w:rsidRDefault="00060A8A" w:rsidP="00F3439C">
      <w:bookmarkStart w:id="10" w:name="_Toc464598013"/>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10"/>
      <w:r>
        <w:t> :</w:t>
      </w:r>
    </w:p>
    <w:p w:rsidR="00060A8A" w:rsidRDefault="00060A8A" w:rsidP="00F3439C">
      <w:pPr>
        <w:pStyle w:val="Paragraphedeliste"/>
        <w:numPr>
          <w:ilvl w:val="0"/>
          <w:numId w:val="11"/>
        </w:numPr>
      </w:pPr>
      <w:r>
        <w:t xml:space="preserve">Une série de </w:t>
      </w:r>
      <w:r>
        <w:t>4</w:t>
      </w:r>
      <w:r>
        <w:t xml:space="preserve"> cartes consécutives permet de choisir une extrémité afin de permettre 66% de probabilité de pouvoir rejouer après l’adversaire.  </w:t>
      </w:r>
    </w:p>
    <w:p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rsidR="00060A8A" w:rsidRDefault="00060A8A" w:rsidP="00F3439C">
      <w:pPr>
        <w:pStyle w:val="Paragraphedeliste"/>
        <w:numPr>
          <w:ilvl w:val="2"/>
          <w:numId w:val="11"/>
        </w:numPr>
      </w:pPr>
      <w:r>
        <w:t>l’adversaire ne peut jouer qu’un 4, un 6 ou passer son tour.</w:t>
      </w:r>
    </w:p>
    <w:p w:rsidR="00060A8A" w:rsidRDefault="00060A8A" w:rsidP="00F3439C">
      <w:pPr>
        <w:pStyle w:val="Paragraphedeliste"/>
        <w:numPr>
          <w:ilvl w:val="3"/>
          <w:numId w:val="11"/>
        </w:numPr>
      </w:pPr>
      <w:r>
        <w:t xml:space="preserve">L’adversaire ne peut jouer alors le joueur peut rejouer son 4. </w:t>
      </w:r>
    </w:p>
    <w:p w:rsidR="00060A8A" w:rsidRDefault="00060A8A" w:rsidP="00F3439C">
      <w:pPr>
        <w:pStyle w:val="Paragraphedeliste"/>
        <w:numPr>
          <w:ilvl w:val="3"/>
          <w:numId w:val="11"/>
        </w:numPr>
      </w:pPr>
      <w:r>
        <w:t>L’adversaire joue le 4 alors le joueur peut rejouer son 3.</w:t>
      </w:r>
    </w:p>
    <w:p w:rsidR="00060A8A" w:rsidRDefault="00060A8A" w:rsidP="00F3439C">
      <w:pPr>
        <w:pStyle w:val="Paragraphedeliste"/>
        <w:numPr>
          <w:ilvl w:val="3"/>
          <w:numId w:val="11"/>
        </w:numPr>
      </w:pPr>
      <w:r>
        <w:t>L’adversaire joue le 6 alors le joueur ne peut rejouer.</w:t>
      </w:r>
    </w:p>
    <w:p w:rsidR="00060A8A" w:rsidRDefault="00060A8A" w:rsidP="00F3439C">
      <w:pPr>
        <w:pStyle w:val="Paragraphedeliste"/>
        <w:numPr>
          <w:ilvl w:val="2"/>
          <w:numId w:val="11"/>
        </w:numPr>
      </w:pPr>
      <w:r>
        <w:t>Ainsi, une probabilité de succès (pouvoir rejouer) de 66% est atteint.</w:t>
      </w:r>
    </w:p>
    <w:p w:rsidR="00060A8A" w:rsidRDefault="00060A8A" w:rsidP="00F3439C">
      <w:pPr>
        <w:pStyle w:val="Paragraphedeliste"/>
        <w:numPr>
          <w:ilvl w:val="2"/>
          <w:numId w:val="11"/>
        </w:numPr>
      </w:pPr>
      <w:r>
        <w:t>En jouant le 4 la probabilité de rejouer est seulement de 33% dans le cas où l’adversaire ne peut jouer.  S’il joue un 3 ou un 5, il est impossible de rejouer.</w:t>
      </w:r>
    </w:p>
    <w:p w:rsidR="00060A8A" w:rsidRDefault="00060A8A" w:rsidP="00F3439C">
      <w:pPr>
        <w:pStyle w:val="Paragraphedeliste"/>
        <w:numPr>
          <w:ilvl w:val="0"/>
          <w:numId w:val="11"/>
        </w:numPr>
      </w:pPr>
      <w:r>
        <w:t>Les jokers, au nombre de 2 ne peuvent participer à un triplet, malgré leur propriété de pouvoir être joué en tout temps laquelle n’est pas considéré, ici.  Nous les ignorons donc dans cette portion de l’analyse de probabilité.</w:t>
      </w:r>
    </w:p>
    <w:p w:rsidR="00060A8A" w:rsidRPr="005B544B" w:rsidRDefault="00060A8A" w:rsidP="00F3439C">
      <w:pPr>
        <w:pStyle w:val="Paragraphedeliste"/>
        <w:numPr>
          <w:ilvl w:val="0"/>
          <w:numId w:val="11"/>
        </w:numPr>
        <w:rPr>
          <w:color w:val="FF0000"/>
        </w:rPr>
      </w:pPr>
      <w:r w:rsidRPr="005B544B">
        <w:rPr>
          <w:color w:val="FF0000"/>
        </w:rPr>
        <w:t>Les probabilité</w:t>
      </w:r>
      <w:r>
        <w:rPr>
          <w:color w:val="FF0000"/>
        </w:rPr>
        <w:t>s</w:t>
      </w:r>
      <w:r w:rsidRPr="005B544B">
        <w:rPr>
          <w:color w:val="FF0000"/>
        </w:rPr>
        <w:t xml:space="preserve"> d’une série de trois cartes consécutives se calcule ainsi</w:t>
      </w:r>
    </w:p>
    <w:p w:rsidR="00060A8A" w:rsidRPr="005B544B" w:rsidRDefault="00060A8A" w:rsidP="00F3439C">
      <w:pPr>
        <w:pStyle w:val="Paragraphedeliste"/>
        <w:numPr>
          <w:ilvl w:val="1"/>
          <w:numId w:val="11"/>
        </w:numPr>
        <w:rPr>
          <w:color w:val="FF0000"/>
        </w:rPr>
      </w:pPr>
      <w:r w:rsidRPr="005B544B">
        <w:rPr>
          <w:color w:val="FF0000"/>
        </w:rPr>
        <w:t>Cette suite se compose de trois cartes aux valeurs consécutives et de sortes similaires ou différentes.  N’importe quels valeurs de 1 (as) à 13 (roi) sont considérés puisque dans ce jeu il est permis de poursuivre aux extrémités des valeurs.  Ex.  2 -&gt; as -&gt; roi ou roi -&gt; as -&gt; deux.</w:t>
      </w:r>
    </w:p>
    <w:p w:rsidR="00060A8A" w:rsidRPr="005B544B" w:rsidRDefault="00060A8A" w:rsidP="00F3439C">
      <w:pPr>
        <w:pStyle w:val="Paragraphedeliste"/>
        <w:numPr>
          <w:ilvl w:val="1"/>
          <w:numId w:val="11"/>
        </w:numPr>
        <w:rPr>
          <w:color w:val="FF0000"/>
        </w:rPr>
      </w:pPr>
      <w:r w:rsidRPr="005B544B">
        <w:rPr>
          <w:color w:val="FF0000"/>
        </w:rPr>
        <w:t>Ainsi nous avons 13 suites de trois cartes par sorte.  Donc pour chaque valeur v qui débute une suite, il y a 4 possibilités de suites qui forme les couples (v</w:t>
      </w:r>
      <w:r w:rsidRPr="005B544B">
        <w:rPr>
          <w:color w:val="FF0000"/>
        </w:rPr>
        <w:sym w:font="Symbol" w:char="F0A7"/>
      </w:r>
      <w:r w:rsidRPr="005B544B">
        <w:rPr>
          <w:color w:val="FF0000"/>
        </w:rPr>
        <w:t>, v</w:t>
      </w:r>
      <w:r w:rsidRPr="005B544B">
        <w:rPr>
          <w:color w:val="FF0000"/>
        </w:rPr>
        <w:sym w:font="Symbol" w:char="F0A8"/>
      </w:r>
      <w:r w:rsidRPr="005B544B">
        <w:rPr>
          <w:color w:val="FF0000"/>
        </w:rPr>
        <w:t>, v</w:t>
      </w:r>
      <w:r w:rsidRPr="005B544B">
        <w:rPr>
          <w:color w:val="FF0000"/>
        </w:rPr>
        <w:sym w:font="Symbol" w:char="F0A9"/>
      </w:r>
      <w:r w:rsidRPr="005B544B">
        <w:rPr>
          <w:color w:val="FF0000"/>
        </w:rPr>
        <w:t>, v</w:t>
      </w:r>
      <w:r w:rsidRPr="005B544B">
        <w:rPr>
          <w:color w:val="FF0000"/>
        </w:rPr>
        <w:sym w:font="Symbol" w:char="F0AA"/>
      </w:r>
      <w:r w:rsidRPr="005B544B">
        <w:rPr>
          <w:color w:val="FF0000"/>
        </w:rPr>
        <w:t>).  Pour la valeur consécutive suivante v+1, il y a encore les mêmes couples possibles.  De même, pour la troisième carte terminant la suite soit v+2.  De ce fait, 4</w:t>
      </w:r>
      <w:r w:rsidRPr="005B544B">
        <w:rPr>
          <w:color w:val="FF0000"/>
          <w:vertAlign w:val="superscript"/>
        </w:rPr>
        <w:t>3</w:t>
      </w:r>
      <w:r w:rsidRPr="005B544B">
        <w:rPr>
          <w:color w:val="FF0000"/>
        </w:rPr>
        <w:t xml:space="preserve"> possibilités ressorte pour chacune des treize valeurs possibles.</w:t>
      </w:r>
    </w:p>
    <w:p w:rsidR="00060A8A" w:rsidRPr="005B544B" w:rsidRDefault="00060A8A" w:rsidP="00060A8A">
      <w:pPr>
        <w:pStyle w:val="Paragraphedeliste"/>
        <w:ind w:left="1764"/>
        <w:rPr>
          <w:color w:val="FF0000"/>
        </w:rPr>
      </w:pPr>
    </w:p>
    <w:p w:rsidR="00060A8A" w:rsidRPr="005B544B" w:rsidRDefault="00060A8A" w:rsidP="00060A8A">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060A8A" w:rsidRPr="005B544B" w:rsidRDefault="00060A8A" w:rsidP="00060A8A">
      <w:pPr>
        <w:pStyle w:val="Paragraphedeliste"/>
        <w:ind w:left="1764"/>
        <w:rPr>
          <w:color w:val="FF0000"/>
        </w:rPr>
      </w:pPr>
    </w:p>
    <w:p w:rsidR="00060A8A" w:rsidRPr="005B544B" w:rsidRDefault="00060A8A" w:rsidP="00F3439C">
      <w:pPr>
        <w:pStyle w:val="Paragraphedeliste"/>
        <w:numPr>
          <w:ilvl w:val="1"/>
          <w:numId w:val="11"/>
        </w:numPr>
        <w:rPr>
          <w:color w:val="FF0000"/>
        </w:rPr>
      </w:pPr>
      <w:r w:rsidRPr="005B544B">
        <w:rPr>
          <w:color w:val="FF0000"/>
        </w:rPr>
        <w:t xml:space="preserve">Le nombre de série de trois cartes possibles dans un jeu de 54 cartes est de 24 804. </w:t>
      </w:r>
    </w:p>
    <w:p w:rsidR="00060A8A" w:rsidRPr="005B544B" w:rsidRDefault="00060A8A" w:rsidP="00060A8A">
      <w:pPr>
        <w:pStyle w:val="Paragraphedeliste"/>
        <w:ind w:left="2880"/>
        <w:rPr>
          <w:color w:val="FF0000"/>
        </w:rPr>
      </w:pPr>
    </w:p>
    <w:p w:rsidR="00060A8A" w:rsidRPr="005B544B" w:rsidRDefault="00060A8A" w:rsidP="00060A8A">
      <w:pPr>
        <w:pStyle w:val="Paragraphedeliste"/>
        <w:ind w:left="2880"/>
        <w:rPr>
          <w:color w:val="FF0000"/>
        </w:rPr>
      </w:pPr>
    </w:p>
    <w:p w:rsidR="00060A8A" w:rsidRPr="005B544B" w:rsidRDefault="00060A8A" w:rsidP="00F3439C">
      <w:pPr>
        <w:pStyle w:val="Paragraphedeliste"/>
        <w:numPr>
          <w:ilvl w:val="0"/>
          <w:numId w:val="11"/>
        </w:numPr>
        <w:rPr>
          <w:color w:val="FF0000"/>
        </w:rPr>
      </w:pPr>
      <w:r w:rsidRPr="005B544B">
        <w:rPr>
          <w:color w:val="FF0000"/>
        </w:rPr>
        <w:t>d’où une probabilité de :</w:t>
      </w:r>
    </w:p>
    <w:p w:rsidR="00060A8A" w:rsidRPr="00CF790B" w:rsidRDefault="00060A8A" w:rsidP="00060A8A">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060A8A" w:rsidRDefault="00060A8A" w:rsidP="00060A8A">
      <w:pPr>
        <w:pStyle w:val="Paragraphedeliste"/>
        <w:ind w:left="1440"/>
      </w:pPr>
    </w:p>
    <w:p w:rsidR="00060A8A" w:rsidRPr="00CF790B" w:rsidRDefault="00060A8A" w:rsidP="00F3439C">
      <w:pPr>
        <w:pStyle w:val="Paragraphedeliste"/>
        <w:numPr>
          <w:ilvl w:val="0"/>
          <w:numId w:val="11"/>
        </w:numPr>
        <w:rPr>
          <w:color w:val="FF0000"/>
        </w:rPr>
      </w:pPr>
      <w:r w:rsidRPr="00CF790B">
        <w:rPr>
          <w:color w:val="FF0000"/>
        </w:rPr>
        <w:t xml:space="preserve">Soit une </w:t>
      </w:r>
      <w:r w:rsidRPr="00CF790B">
        <w:rPr>
          <w:color w:val="FF0000"/>
          <w:u w:val="single"/>
        </w:rPr>
        <w:t>probabilité d’environ 3,35 % d’avoir en main un suite de trois cartes de même rang après la distribution initiale</w:t>
      </w:r>
      <w:r w:rsidRPr="00CF790B">
        <w:rPr>
          <w:color w:val="FF0000"/>
        </w:rPr>
        <w:t>.</w:t>
      </w:r>
    </w:p>
    <w:p w:rsidR="00060A8A" w:rsidRPr="005B544B" w:rsidRDefault="00060A8A" w:rsidP="00060A8A">
      <w:pPr>
        <w:pStyle w:val="Paragraphedeliste"/>
        <w:ind w:left="1440"/>
        <w:rPr>
          <w:color w:val="FF0000"/>
        </w:rPr>
      </w:pPr>
    </w:p>
    <w:p w:rsidR="00060A8A" w:rsidRDefault="00060A8A" w:rsidP="00060A8A">
      <w:pPr>
        <w:pStyle w:val="Paragraphedeliste"/>
        <w:ind w:left="1440"/>
      </w:pPr>
    </w:p>
    <w:p w:rsidR="00060A8A" w:rsidRDefault="00060A8A" w:rsidP="00F3439C">
      <w:pPr>
        <w:pStyle w:val="Paragraphedeliste"/>
        <w:numPr>
          <w:ilvl w:val="0"/>
          <w:numId w:val="11"/>
        </w:numPr>
      </w:pPr>
      <w:r>
        <w:t>Dans ce cas, il nous faut donc 1 carte de rang r précis pour débuter la suite, une seconde équivalente à r+1 et une troisième représentant r+2.</w:t>
      </w:r>
    </w:p>
    <w:p w:rsidR="00060A8A" w:rsidRDefault="00060A8A" w:rsidP="00060A8A">
      <w:pPr>
        <w:pStyle w:val="Paragraphedeliste"/>
        <w:ind w:left="1440"/>
      </w:pPr>
    </w:p>
    <w:p w:rsidR="00060A8A" w:rsidRDefault="00060A8A"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060A8A" w:rsidRDefault="00060A8A" w:rsidP="00060A8A">
      <w:pPr>
        <w:pStyle w:val="Paragraphedeliste"/>
        <w:ind w:left="1440"/>
      </w:pPr>
    </w:p>
    <w:p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060A8A" w:rsidRDefault="00060A8A" w:rsidP="00060A8A">
      <w:pPr>
        <w:pStyle w:val="Paragraphedeliste"/>
        <w:ind w:left="1440"/>
      </w:pPr>
    </w:p>
    <w:p w:rsidR="00060A8A" w:rsidRDefault="00060A8A" w:rsidP="00060A8A">
      <w:pPr>
        <w:pStyle w:val="Paragraphedeliste"/>
        <w:ind w:left="1440"/>
      </w:pPr>
      <m:oMathPara>
        <m:oMath>
          <m:r>
            <w:rPr>
              <w:rFonts w:ascii="Cambria Math" w:hAnsi="Cambria Math"/>
            </w:rPr>
            <m:t>=72 963 072</m:t>
          </m:r>
        </m:oMath>
      </m:oMathPara>
    </w:p>
    <w:p w:rsidR="00060A8A" w:rsidRDefault="00060A8A" w:rsidP="00060A8A">
      <w:pPr>
        <w:pStyle w:val="Paragraphedeliste"/>
        <w:ind w:left="1440"/>
      </w:pPr>
    </w:p>
    <w:p w:rsidR="00060A8A" w:rsidRDefault="00060A8A" w:rsidP="00F3439C">
      <w:pPr>
        <w:pStyle w:val="Paragraphedeliste"/>
        <w:numPr>
          <w:ilvl w:val="0"/>
          <w:numId w:val="11"/>
        </w:numPr>
      </w:pPr>
      <w:r>
        <w:t>d’où une probabilité de :</w:t>
      </w:r>
    </w:p>
    <w:p w:rsidR="00060A8A" w:rsidRDefault="00060A8A"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060A8A" w:rsidRDefault="00060A8A" w:rsidP="00060A8A">
      <w:pPr>
        <w:pStyle w:val="Paragraphedeliste"/>
        <w:ind w:left="1440"/>
      </w:pPr>
    </w:p>
    <w:p w:rsidR="00060A8A" w:rsidRDefault="00060A8A" w:rsidP="00060A8A">
      <w:pPr>
        <w:pStyle w:val="Paragraphedeliste"/>
        <w:ind w:left="1440"/>
      </w:pPr>
    </w:p>
    <w:p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rsidR="006C1A60" w:rsidRDefault="006C1A60" w:rsidP="006C1A60">
      <w:pPr>
        <w:pStyle w:val="Paragraphedeliste"/>
      </w:pPr>
    </w:p>
    <w:p w:rsidR="003B4DE6" w:rsidRDefault="00CD5A31" w:rsidP="00F3270D">
      <w:r>
        <w:t>En gros, la somme des probabilités précédemment énoncé laisse croire à la pertinence d’implémenter un prédicat permettant de favoriser le joueur artificielle (IA).</w:t>
      </w:r>
      <w:r w:rsidR="005945E3">
        <w:t xml:space="preserve">  L’analyse statistique de l’ensemble des possibilités demeure hors contexte dans le cadre de ce travail.  Ainsi, ce rapport poursuit en énoncant le cadre de la problématique retenue soit tenter de permettre à l’IA </w:t>
      </w:r>
      <w:r w:rsidR="00410CE3">
        <w:t>de déposer des cartes le plus fréquemment possible.  Cette motivation étant issue du but du jeu consistant à se départir du maximum de cartes avant que la pioche ait été vidé ou que l’adversaire ait déposé toute ses cartes en main.</w:t>
      </w:r>
      <w:bookmarkStart w:id="11" w:name="_GoBack"/>
      <w:bookmarkEnd w:id="11"/>
    </w:p>
    <w:p w:rsidR="00271767" w:rsidRDefault="00271767" w:rsidP="00F3270D"/>
    <w:p w:rsidR="00271767" w:rsidRDefault="00271767" w:rsidP="00F3270D">
      <w:pPr>
        <w:sectPr w:rsidR="00271767" w:rsidSect="003D4382">
          <w:pgSz w:w="12242" w:h="15842" w:code="1"/>
          <w:pgMar w:top="1418" w:right="1418" w:bottom="1418" w:left="1418" w:header="720" w:footer="720" w:gutter="567"/>
          <w:paperSrc w:first="110" w:other="110"/>
          <w:pgNumType w:start="1"/>
          <w:cols w:space="708"/>
          <w:docGrid w:linePitch="326"/>
        </w:sectPr>
      </w:pPr>
    </w:p>
    <w:p w:rsidR="00733092" w:rsidRDefault="00B149C3" w:rsidP="00733092">
      <w:pPr>
        <w:keepNext/>
      </w:pPr>
      <w:r>
        <w:rPr>
          <w:noProof/>
        </w:rPr>
        <w:lastRenderedPageBreak/>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4743" cy="5313095"/>
                    </a:xfrm>
                    <a:prstGeom prst="rect">
                      <a:avLst/>
                    </a:prstGeom>
                  </pic:spPr>
                </pic:pic>
              </a:graphicData>
            </a:graphic>
          </wp:inline>
        </w:drawing>
      </w:r>
    </w:p>
    <w:p w:rsidR="00F3270D" w:rsidRDefault="00733092" w:rsidP="00733092">
      <w:pPr>
        <w:pStyle w:val="Lgende"/>
        <w:rPr>
          <w:noProof/>
        </w:rPr>
      </w:pPr>
      <w:r>
        <w:t xml:space="preserve">Figure </w:t>
      </w:r>
      <w:r>
        <w:fldChar w:fldCharType="begin"/>
      </w:r>
      <w:r>
        <w:instrText xml:space="preserve"> SEQ Figure \* ARABIC </w:instrText>
      </w:r>
      <w:r>
        <w:fldChar w:fldCharType="separate"/>
      </w:r>
      <w:r w:rsidR="007541FE">
        <w:rPr>
          <w:noProof/>
        </w:rPr>
        <w:t>1</w:t>
      </w:r>
      <w:r>
        <w:fldChar w:fldCharType="end"/>
      </w:r>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rsidR="007541FE" w:rsidRDefault="007541FE" w:rsidP="007541FE">
      <w:pPr>
        <w:keepNext/>
      </w:pPr>
      <w:r>
        <w:rPr>
          <w:noProof/>
        </w:rPr>
        <w:lastRenderedPageBreak/>
        <w:drawing>
          <wp:inline distT="0" distB="0" distL="0" distR="0" wp14:anchorId="70B3B10B" wp14:editId="389BEF01">
            <wp:extent cx="7284720" cy="5314930"/>
            <wp:effectExtent l="0" t="0" r="0" b="63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08230" cy="5332083"/>
                    </a:xfrm>
                    <a:prstGeom prst="rect">
                      <a:avLst/>
                    </a:prstGeom>
                  </pic:spPr>
                </pic:pic>
              </a:graphicData>
            </a:graphic>
          </wp:inline>
        </w:drawing>
      </w:r>
    </w:p>
    <w:p w:rsidR="007541FE" w:rsidRPr="007541FE" w:rsidRDefault="007541FE" w:rsidP="007541FE">
      <w:pPr>
        <w:pStyle w:val="Lgende"/>
      </w:pPr>
      <w:r>
        <w:t xml:space="preserve">Figure </w:t>
      </w:r>
      <w:r>
        <w:fldChar w:fldCharType="begin"/>
      </w:r>
      <w:r>
        <w:instrText xml:space="preserve"> SEQ Figure \* ARABIC </w:instrText>
      </w:r>
      <w:r>
        <w:fldChar w:fldCharType="separate"/>
      </w:r>
      <w:r>
        <w:rPr>
          <w:noProof/>
        </w:rPr>
        <w:t>2</w:t>
      </w:r>
      <w:r>
        <w:fldChar w:fldCharType="end"/>
      </w:r>
      <w:r>
        <w:t>: Arbre d'heuristique - MinMax</w:t>
      </w:r>
    </w:p>
    <w:p w:rsidR="00271767" w:rsidRDefault="007541FE" w:rsidP="00271767">
      <w:pPr>
        <w:keepNext/>
      </w:pPr>
      <w:r>
        <w:rPr>
          <w:noProof/>
        </w:rPr>
        <w:lastRenderedPageBreak/>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9427" cy="5311409"/>
                    </a:xfrm>
                    <a:prstGeom prst="rect">
                      <a:avLst/>
                    </a:prstGeom>
                  </pic:spPr>
                </pic:pic>
              </a:graphicData>
            </a:graphic>
          </wp:inline>
        </w:drawing>
      </w:r>
    </w:p>
    <w:p w:rsidR="003B4DE6" w:rsidRDefault="00271767" w:rsidP="00520BF8">
      <w:pPr>
        <w:pStyle w:val="Lgende"/>
      </w:pPr>
      <w:r>
        <w:t xml:space="preserve">Figure </w:t>
      </w:r>
      <w:r>
        <w:fldChar w:fldCharType="begin"/>
      </w:r>
      <w:r>
        <w:instrText xml:space="preserve"> SEQ Figure \* ARABIC </w:instrText>
      </w:r>
      <w:r>
        <w:fldChar w:fldCharType="separate"/>
      </w:r>
      <w:r w:rsidR="007541FE">
        <w:rPr>
          <w:noProof/>
        </w:rPr>
        <w:t>3</w:t>
      </w:r>
      <w:r>
        <w:fldChar w:fldCharType="end"/>
      </w:r>
      <w:r>
        <w:t xml:space="preserve"> : Arbre d'heuristique - Alpha-Beta</w:t>
      </w:r>
    </w:p>
    <w:p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rsidR="003B4DE6" w:rsidRDefault="003B4DE6" w:rsidP="00F3270D"/>
    <w:p w:rsidR="00F3270D" w:rsidRDefault="00F3270D" w:rsidP="00F3270D"/>
    <w:p w:rsidR="00CF790B" w:rsidRPr="00CD5A31" w:rsidRDefault="00CF790B" w:rsidP="00CF790B">
      <w:pPr>
        <w:rPr>
          <w:color w:val="FF0000"/>
        </w:rPr>
      </w:pPr>
      <w:r w:rsidRPr="00CD5A31">
        <w:rPr>
          <w:color w:val="FF0000"/>
        </w:rPr>
        <w:t>Difficultés d’implanter MinMax étant donné la limite de choix possibles pour déposer une carte à la suite de celle présente sur la table.  Min ne peut prendre de statégie pour limiter le succès de Max sans tenir compte des probabilités des cartes possibles dans la main du joueur et dans la pioche.  Cependant, il est aisé pour l’ordinateur de maitenir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rsidR="00CF790B" w:rsidRPr="00CD5A31" w:rsidRDefault="00CF790B" w:rsidP="00D656C2">
      <w:pPr>
        <w:rPr>
          <w:color w:val="FF0000"/>
        </w:rPr>
      </w:pPr>
    </w:p>
    <w:p w:rsidR="00D656C2" w:rsidRPr="00CD5A31" w:rsidRDefault="00D656C2" w:rsidP="00D656C2">
      <w:pPr>
        <w:rPr>
          <w:color w:val="FF0000"/>
        </w:rPr>
      </w:pPr>
      <w:r w:rsidRPr="00CD5A31">
        <w:rPr>
          <w:color w:val="FF0000"/>
        </w:rPr>
        <w:t>MinMax -&gt; hum! Je crois qu’il est possible que l’adversaire ne puisse pas jouer.  Comment minimiser s’il ne peut rien faire?</w:t>
      </w:r>
      <w:r w:rsidR="00CD5A31" w:rsidRPr="00CD5A31">
        <w:rPr>
          <w:color w:val="FF0000"/>
        </w:rPr>
        <w:t xml:space="preserve">  La pige ???</w:t>
      </w:r>
    </w:p>
    <w:p w:rsidR="00F40F14" w:rsidRPr="004250AE" w:rsidRDefault="00F40F14" w:rsidP="00E91D92">
      <w:pPr>
        <w:pStyle w:val="Paragraphedeliste"/>
      </w:pPr>
      <w:r w:rsidRPr="004250AE">
        <w:br w:type="page"/>
      </w:r>
    </w:p>
    <w:p w:rsidR="00F40F14" w:rsidRPr="004250AE" w:rsidRDefault="00F40F14" w:rsidP="00F40F14">
      <w:pPr>
        <w:pStyle w:val="Titre1"/>
      </w:pPr>
      <w:bookmarkStart w:id="12" w:name="_Toc464598014"/>
      <w:r w:rsidRPr="004250AE">
        <w:lastRenderedPageBreak/>
        <w:t>Implantation en prolog</w:t>
      </w:r>
      <w:bookmarkEnd w:id="12"/>
    </w:p>
    <w:p w:rsidR="00F40F14" w:rsidRPr="004250AE" w:rsidRDefault="00F40F14" w:rsidP="00F40F14"/>
    <w:p w:rsidR="00F40F14" w:rsidRPr="004250AE" w:rsidRDefault="00F40F14">
      <w:r w:rsidRPr="004250AE">
        <w:br w:type="page"/>
      </w:r>
    </w:p>
    <w:p w:rsidR="00F40F14" w:rsidRPr="004250AE" w:rsidRDefault="00F40F14" w:rsidP="00F40F14">
      <w:pPr>
        <w:pStyle w:val="Titre1"/>
      </w:pPr>
      <w:bookmarkStart w:id="13" w:name="_Toc464598015"/>
      <w:r w:rsidRPr="004250AE">
        <w:lastRenderedPageBreak/>
        <w:t>Discu</w:t>
      </w:r>
      <w:r w:rsidR="00376330">
        <w:t>ss</w:t>
      </w:r>
      <w:r w:rsidRPr="004250AE">
        <w:t>ion quant aux résultats</w:t>
      </w:r>
      <w:bookmarkEnd w:id="13"/>
    </w:p>
    <w:p w:rsidR="00F40F14" w:rsidRPr="004250AE" w:rsidRDefault="00F40F14" w:rsidP="00F40F14"/>
    <w:p w:rsidR="00F40F14" w:rsidRPr="004250AE" w:rsidRDefault="00F40F14" w:rsidP="00F40F14"/>
    <w:p w:rsidR="0073496E" w:rsidRPr="004250AE" w:rsidRDefault="0073496E" w:rsidP="0073496E"/>
    <w:p w:rsidR="00F60006" w:rsidRPr="004250AE" w:rsidRDefault="006873B9" w:rsidP="00C07F19">
      <w:pPr>
        <w:pStyle w:val="Titre1"/>
      </w:pPr>
      <w:r w:rsidRPr="004250AE">
        <w:br w:type="page"/>
      </w:r>
      <w:bookmarkStart w:id="14" w:name="_Toc464221390"/>
      <w:bookmarkStart w:id="15" w:name="_Toc464598016"/>
      <w:r w:rsidR="00F60006" w:rsidRPr="004250AE">
        <w:lastRenderedPageBreak/>
        <w:t>Conclusion</w:t>
      </w:r>
      <w:bookmarkEnd w:id="14"/>
      <w:bookmarkEnd w:id="15"/>
    </w:p>
    <w:p w:rsidR="00F60006" w:rsidRPr="004250AE" w:rsidRDefault="001D5507" w:rsidP="000D4922">
      <w:pPr>
        <w:pStyle w:val="Corpsdutexte"/>
      </w:pPr>
      <w:r w:rsidRPr="004250AE">
        <w:t xml:space="preserve">La conclusion exerce une double fonction : </w:t>
      </w:r>
      <w:r w:rsidRPr="004250AE">
        <w:rPr>
          <w:b/>
          <w:bCs/>
        </w:rPr>
        <w:t>rappeler</w:t>
      </w:r>
      <w:r w:rsidRPr="004250AE">
        <w:t xml:space="preserve"> et </w:t>
      </w:r>
      <w:r w:rsidRPr="004250AE">
        <w:rPr>
          <w:b/>
          <w:bCs/>
        </w:rPr>
        <w:t>ouvrir</w:t>
      </w:r>
      <w:r w:rsidRPr="004250AE">
        <w:t>.</w:t>
      </w:r>
    </w:p>
    <w:p w:rsidR="001D5507" w:rsidRPr="004250AE" w:rsidRDefault="001D5507" w:rsidP="000D4922">
      <w:pPr>
        <w:pStyle w:val="Corpsdutexte"/>
      </w:pPr>
      <w:r w:rsidRPr="004250AE">
        <w:rPr>
          <w:b/>
          <w:bCs/>
        </w:rPr>
        <w:t>Rappeler</w:t>
      </w:r>
      <w:r w:rsidRPr="004250AE">
        <w:t xml:space="preserve"> : Il ne s’agit pas ici de reprendre le contenu du résumé. Cette fonction a pour but de récapituler les principaux résultats et les principales conclusions partielles, </w:t>
      </w:r>
      <w:r w:rsidRPr="004250AE">
        <w:rPr>
          <w:b/>
          <w:bCs/>
        </w:rPr>
        <w:t>sans apporter d’éléments d’analyses supplémentaires</w:t>
      </w:r>
      <w:r w:rsidRPr="004250AE">
        <w:t>.</w:t>
      </w:r>
    </w:p>
    <w:p w:rsidR="006873B9" w:rsidRPr="004250AE" w:rsidRDefault="006873B9" w:rsidP="00B63D1B">
      <w:pPr>
        <w:pStyle w:val="Corpsdutexte"/>
      </w:pPr>
      <w:r w:rsidRPr="004250AE">
        <w:rPr>
          <w:b/>
          <w:bCs/>
        </w:rPr>
        <w:t>Ouvrir</w:t>
      </w:r>
      <w:r w:rsidRPr="004250AE">
        <w:t xml:space="preserve"> : </w:t>
      </w:r>
      <w:r w:rsidR="00B63D1B" w:rsidRPr="004250AE">
        <w:t xml:space="preserve">Dans le cas </w:t>
      </w:r>
      <w:r w:rsidR="005C168E" w:rsidRPr="004250AE">
        <w:t>du rapport d’avancement</w:t>
      </w:r>
      <w:r w:rsidR="00105CC5" w:rsidRPr="004250AE">
        <w:t xml:space="preserve"> de projet,</w:t>
      </w:r>
      <w:r w:rsidR="00B63D1B" w:rsidRPr="004250AE">
        <w:t xml:space="preserve"> c</w:t>
      </w:r>
      <w:r w:rsidRPr="004250AE">
        <w:t>ette section présente une ouverture vers les prochaines étapes</w:t>
      </w:r>
      <w:r w:rsidR="00B63D1B" w:rsidRPr="004250AE">
        <w:t>, en fonction de l’analyse effectuée</w:t>
      </w:r>
      <w:r w:rsidRPr="004250AE">
        <w:t>.</w:t>
      </w:r>
    </w:p>
    <w:p w:rsidR="00D73923" w:rsidRPr="004250AE" w:rsidRDefault="006873B9" w:rsidP="0042746C">
      <w:pPr>
        <w:pStyle w:val="Titre1"/>
      </w:pPr>
      <w:r w:rsidRPr="004250AE">
        <w:br w:type="page"/>
      </w:r>
      <w:bookmarkStart w:id="16" w:name="_Toc464221391"/>
      <w:bookmarkStart w:id="17" w:name="_Toc464598017"/>
      <w:r w:rsidR="00F60006" w:rsidRPr="004250AE">
        <w:lastRenderedPageBreak/>
        <w:t>Références</w:t>
      </w:r>
      <w:bookmarkEnd w:id="16"/>
      <w:bookmarkEnd w:id="17"/>
    </w:p>
    <w:p w:rsidR="00BF22EF" w:rsidRPr="004250AE" w:rsidRDefault="00BF22EF" w:rsidP="00BF22EF"/>
    <w:p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rsidR="00B35759" w:rsidRPr="004250AE" w:rsidRDefault="00B35759" w:rsidP="00BF22EF">
      <w:r w:rsidRPr="004250AE">
        <w:fldChar w:fldCharType="end"/>
      </w:r>
    </w:p>
    <w:p w:rsidR="006C0F4F" w:rsidRPr="004250AE" w:rsidRDefault="006C0F4F" w:rsidP="00BF22EF">
      <w:pPr>
        <w:pStyle w:val="Titre1"/>
      </w:pPr>
      <w:r w:rsidRPr="004250AE">
        <w:br w:type="page"/>
      </w:r>
      <w:bookmarkStart w:id="18" w:name="_Toc464221392"/>
      <w:bookmarkStart w:id="19" w:name="_Toc464598018"/>
      <w:r w:rsidRPr="004250AE">
        <w:lastRenderedPageBreak/>
        <w:t>Annexes</w:t>
      </w:r>
      <w:bookmarkEnd w:id="18"/>
      <w:bookmarkEnd w:id="19"/>
    </w:p>
    <w:p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CF8" w:rsidRDefault="002B6CF8">
      <w:r>
        <w:separator/>
      </w:r>
    </w:p>
  </w:endnote>
  <w:endnote w:type="continuationSeparator" w:id="0">
    <w:p w:rsidR="002B6CF8" w:rsidRDefault="002B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14" w:rsidRDefault="007B0314" w:rsidP="00A9556B">
    <w:pPr>
      <w:pStyle w:val="Pieddepag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14" w:rsidRDefault="007B0314" w:rsidP="00A9556B">
    <w:pPr>
      <w:pStyle w:val="Pieddepage"/>
    </w:pPr>
    <w:r>
      <w:t>Bellevue, Portelance</w:t>
    </w:r>
    <w:r>
      <w:tab/>
    </w:r>
    <w:r>
      <w:rPr>
        <w:rStyle w:val="Numrodepage"/>
      </w:rPr>
      <w:fldChar w:fldCharType="begin"/>
    </w:r>
    <w:r>
      <w:rPr>
        <w:rStyle w:val="Numrodepage"/>
      </w:rPr>
      <w:instrText xml:space="preserve"> PAGE </w:instrText>
    </w:r>
    <w:r>
      <w:rPr>
        <w:rStyle w:val="Numrodepage"/>
      </w:rPr>
      <w:fldChar w:fldCharType="separate"/>
    </w:r>
    <w:r w:rsidR="00410CE3">
      <w:rPr>
        <w:rStyle w:val="Numrodepage"/>
        <w:noProof/>
      </w:rPr>
      <w:t>7</w:t>
    </w:r>
    <w:r>
      <w:rPr>
        <w:rStyle w:val="Numrodepage"/>
      </w:rPr>
      <w:fldChar w:fldCharType="end"/>
    </w:r>
    <w:r>
      <w:tab/>
      <w:t>Équipe 06</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CF8" w:rsidRDefault="002B6CF8">
      <w:r>
        <w:separator/>
      </w:r>
    </w:p>
  </w:footnote>
  <w:footnote w:type="continuationSeparator" w:id="0">
    <w:p w:rsidR="002B6CF8" w:rsidRDefault="002B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14" w:rsidRPr="00A9556B" w:rsidRDefault="007B0314" w:rsidP="005C168E">
    <w:pPr>
      <w:pStyle w:val="En-tte"/>
      <w:tabs>
        <w:tab w:val="clear" w:pos="4320"/>
        <w:tab w:val="clear" w:pos="8640"/>
        <w:tab w:val="right" w:pos="8505"/>
      </w:tabs>
      <w:rPr>
        <w:i/>
        <w:iCs/>
      </w:rPr>
    </w:pPr>
    <w:r>
      <w:rPr>
        <w:i/>
        <w:iCs/>
      </w:rPr>
      <w:t>IFT-2003 – Intelligence artificielle I</w:t>
    </w:r>
    <w:r>
      <w:tab/>
      <w:t>TP-2</w:t>
    </w:r>
  </w:p>
  <w:p w:rsidR="007B0314" w:rsidRPr="00A9556B" w:rsidRDefault="007B0314"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7826"/>
    <w:rsid w:val="000602E5"/>
    <w:rsid w:val="00060A8A"/>
    <w:rsid w:val="0006296F"/>
    <w:rsid w:val="0008389F"/>
    <w:rsid w:val="00086153"/>
    <w:rsid w:val="000913B9"/>
    <w:rsid w:val="00097C7C"/>
    <w:rsid w:val="000A63A0"/>
    <w:rsid w:val="000B3B22"/>
    <w:rsid w:val="000C4BEF"/>
    <w:rsid w:val="000D04FF"/>
    <w:rsid w:val="000D126A"/>
    <w:rsid w:val="000D2CA4"/>
    <w:rsid w:val="000D4922"/>
    <w:rsid w:val="000E3D15"/>
    <w:rsid w:val="000F2739"/>
    <w:rsid w:val="000F2F92"/>
    <w:rsid w:val="000F3157"/>
    <w:rsid w:val="00102103"/>
    <w:rsid w:val="00102162"/>
    <w:rsid w:val="00105CC5"/>
    <w:rsid w:val="00122502"/>
    <w:rsid w:val="00125167"/>
    <w:rsid w:val="00127380"/>
    <w:rsid w:val="0013498F"/>
    <w:rsid w:val="00171442"/>
    <w:rsid w:val="00174A76"/>
    <w:rsid w:val="00174DAC"/>
    <w:rsid w:val="001837CA"/>
    <w:rsid w:val="0019120E"/>
    <w:rsid w:val="00194A23"/>
    <w:rsid w:val="001B66E3"/>
    <w:rsid w:val="001C1143"/>
    <w:rsid w:val="001D5507"/>
    <w:rsid w:val="001D72EC"/>
    <w:rsid w:val="001F25E5"/>
    <w:rsid w:val="0021233F"/>
    <w:rsid w:val="0021666A"/>
    <w:rsid w:val="00221694"/>
    <w:rsid w:val="00223CED"/>
    <w:rsid w:val="0022726C"/>
    <w:rsid w:val="00271767"/>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858"/>
    <w:rsid w:val="00305683"/>
    <w:rsid w:val="0030571E"/>
    <w:rsid w:val="003125CD"/>
    <w:rsid w:val="003152C0"/>
    <w:rsid w:val="003241A5"/>
    <w:rsid w:val="003260B7"/>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645EE"/>
    <w:rsid w:val="004716DC"/>
    <w:rsid w:val="00474DDF"/>
    <w:rsid w:val="00495E5C"/>
    <w:rsid w:val="004A6D9A"/>
    <w:rsid w:val="004B0876"/>
    <w:rsid w:val="004B11C9"/>
    <w:rsid w:val="004C3650"/>
    <w:rsid w:val="004D2DA5"/>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E1DB3"/>
    <w:rsid w:val="00600EBC"/>
    <w:rsid w:val="0062514C"/>
    <w:rsid w:val="00640562"/>
    <w:rsid w:val="0064551E"/>
    <w:rsid w:val="00663DE7"/>
    <w:rsid w:val="00675C11"/>
    <w:rsid w:val="00684AAD"/>
    <w:rsid w:val="006873B9"/>
    <w:rsid w:val="006C0F4F"/>
    <w:rsid w:val="006C1A60"/>
    <w:rsid w:val="006D0FDF"/>
    <w:rsid w:val="006F6F6F"/>
    <w:rsid w:val="00703F8C"/>
    <w:rsid w:val="00722C54"/>
    <w:rsid w:val="00727053"/>
    <w:rsid w:val="00733092"/>
    <w:rsid w:val="00733BAC"/>
    <w:rsid w:val="0073496E"/>
    <w:rsid w:val="00740057"/>
    <w:rsid w:val="00741DE6"/>
    <w:rsid w:val="007435AB"/>
    <w:rsid w:val="007541FE"/>
    <w:rsid w:val="00770778"/>
    <w:rsid w:val="00772093"/>
    <w:rsid w:val="0078559D"/>
    <w:rsid w:val="00785D8B"/>
    <w:rsid w:val="00787506"/>
    <w:rsid w:val="007A37AC"/>
    <w:rsid w:val="007A68F4"/>
    <w:rsid w:val="007A6C0F"/>
    <w:rsid w:val="007B0314"/>
    <w:rsid w:val="007C5993"/>
    <w:rsid w:val="007D217D"/>
    <w:rsid w:val="007F4D70"/>
    <w:rsid w:val="008074C8"/>
    <w:rsid w:val="00810E67"/>
    <w:rsid w:val="008136B3"/>
    <w:rsid w:val="0082627F"/>
    <w:rsid w:val="008317AD"/>
    <w:rsid w:val="00846AD7"/>
    <w:rsid w:val="00877592"/>
    <w:rsid w:val="00892A95"/>
    <w:rsid w:val="00894465"/>
    <w:rsid w:val="008A665B"/>
    <w:rsid w:val="008B63FF"/>
    <w:rsid w:val="008C631A"/>
    <w:rsid w:val="008F02EE"/>
    <w:rsid w:val="008F57B3"/>
    <w:rsid w:val="008F5956"/>
    <w:rsid w:val="00901553"/>
    <w:rsid w:val="00913B41"/>
    <w:rsid w:val="0092124F"/>
    <w:rsid w:val="009236B1"/>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6FD2"/>
    <w:rsid w:val="009F1DB2"/>
    <w:rsid w:val="00A14F21"/>
    <w:rsid w:val="00A35974"/>
    <w:rsid w:val="00A4593F"/>
    <w:rsid w:val="00A462E1"/>
    <w:rsid w:val="00A67CF4"/>
    <w:rsid w:val="00A8639B"/>
    <w:rsid w:val="00A9556B"/>
    <w:rsid w:val="00AA5167"/>
    <w:rsid w:val="00AB1420"/>
    <w:rsid w:val="00AF2217"/>
    <w:rsid w:val="00B05EC1"/>
    <w:rsid w:val="00B106EE"/>
    <w:rsid w:val="00B1332A"/>
    <w:rsid w:val="00B149C3"/>
    <w:rsid w:val="00B3155F"/>
    <w:rsid w:val="00B35759"/>
    <w:rsid w:val="00B54239"/>
    <w:rsid w:val="00B63D1B"/>
    <w:rsid w:val="00B64EAF"/>
    <w:rsid w:val="00B71968"/>
    <w:rsid w:val="00BB0F66"/>
    <w:rsid w:val="00BB6BEF"/>
    <w:rsid w:val="00BD0138"/>
    <w:rsid w:val="00BE362F"/>
    <w:rsid w:val="00BF22EF"/>
    <w:rsid w:val="00BF715A"/>
    <w:rsid w:val="00C015A5"/>
    <w:rsid w:val="00C07F19"/>
    <w:rsid w:val="00C202D7"/>
    <w:rsid w:val="00C240EE"/>
    <w:rsid w:val="00C37FC5"/>
    <w:rsid w:val="00C42343"/>
    <w:rsid w:val="00C552C0"/>
    <w:rsid w:val="00C740DF"/>
    <w:rsid w:val="00C741F8"/>
    <w:rsid w:val="00C80839"/>
    <w:rsid w:val="00C93EB0"/>
    <w:rsid w:val="00CA0B54"/>
    <w:rsid w:val="00CA4335"/>
    <w:rsid w:val="00CA7994"/>
    <w:rsid w:val="00CD5A31"/>
    <w:rsid w:val="00CD5BC3"/>
    <w:rsid w:val="00CD7CDB"/>
    <w:rsid w:val="00CE0172"/>
    <w:rsid w:val="00CE1D00"/>
    <w:rsid w:val="00CF4B67"/>
    <w:rsid w:val="00CF790B"/>
    <w:rsid w:val="00D00944"/>
    <w:rsid w:val="00D01072"/>
    <w:rsid w:val="00D14C69"/>
    <w:rsid w:val="00D233F0"/>
    <w:rsid w:val="00D44849"/>
    <w:rsid w:val="00D560A8"/>
    <w:rsid w:val="00D57B10"/>
    <w:rsid w:val="00D622FE"/>
    <w:rsid w:val="00D656C2"/>
    <w:rsid w:val="00D73923"/>
    <w:rsid w:val="00DB2A11"/>
    <w:rsid w:val="00DC068E"/>
    <w:rsid w:val="00DC7474"/>
    <w:rsid w:val="00DD1B50"/>
    <w:rsid w:val="00DE2292"/>
    <w:rsid w:val="00DE38F0"/>
    <w:rsid w:val="00DE6739"/>
    <w:rsid w:val="00DF3350"/>
    <w:rsid w:val="00E060FE"/>
    <w:rsid w:val="00E0690C"/>
    <w:rsid w:val="00E1749C"/>
    <w:rsid w:val="00E25F10"/>
    <w:rsid w:val="00E52FA7"/>
    <w:rsid w:val="00E53B0C"/>
    <w:rsid w:val="00E6781F"/>
    <w:rsid w:val="00E86CD7"/>
    <w:rsid w:val="00E91D92"/>
    <w:rsid w:val="00E926E1"/>
    <w:rsid w:val="00E9700D"/>
    <w:rsid w:val="00EA46BC"/>
    <w:rsid w:val="00EA52A3"/>
    <w:rsid w:val="00EB2702"/>
    <w:rsid w:val="00EB5C75"/>
    <w:rsid w:val="00EC2D9E"/>
    <w:rsid w:val="00EE1B23"/>
    <w:rsid w:val="00EF2EA4"/>
    <w:rsid w:val="00F11735"/>
    <w:rsid w:val="00F11E41"/>
    <w:rsid w:val="00F16B5F"/>
    <w:rsid w:val="00F3270D"/>
    <w:rsid w:val="00F3439C"/>
    <w:rsid w:val="00F40F14"/>
    <w:rsid w:val="00F57715"/>
    <w:rsid w:val="00F60006"/>
    <w:rsid w:val="00F653F4"/>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5D0C8"/>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E3"/>
    <w:rsid w:val="003848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848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FDEF6-A4E0-422E-9660-55718632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2436</TotalTime>
  <Pages>18</Pages>
  <Words>3096</Words>
  <Characters>17028</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20084</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Correcteur</cp:lastModifiedBy>
  <cp:revision>14</cp:revision>
  <cp:lastPrinted>2007-09-11T17:37:00Z</cp:lastPrinted>
  <dcterms:created xsi:type="dcterms:W3CDTF">2016-10-14T22:38:00Z</dcterms:created>
  <dcterms:modified xsi:type="dcterms:W3CDTF">2016-10-19T04:02:00Z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