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CC2" w:rsidRPr="004E5314" w:rsidRDefault="00B96F09" w:rsidP="004E5314">
      <w:pPr>
        <w:spacing w:after="240"/>
        <w:jc w:val="center"/>
        <w:rPr>
          <w:rFonts w:ascii="Times New Roman" w:hAnsi="Times New Roman" w:cs="Times New Roman"/>
          <w:b/>
          <w:sz w:val="28"/>
          <w:szCs w:val="26"/>
        </w:rPr>
      </w:pPr>
      <w:r w:rsidRPr="004E5314">
        <w:rPr>
          <w:rFonts w:ascii="Times New Roman" w:hAnsi="Times New Roman" w:cs="Times New Roman"/>
          <w:b/>
          <w:sz w:val="28"/>
          <w:szCs w:val="26"/>
        </w:rPr>
        <w:t xml:space="preserve">TÀI LIỆU </w:t>
      </w:r>
      <w:bookmarkStart w:id="0" w:name="OLE_LINK17"/>
      <w:bookmarkStart w:id="1" w:name="OLE_LINK18"/>
      <w:r w:rsidRPr="004E5314">
        <w:rPr>
          <w:rFonts w:ascii="Times New Roman" w:hAnsi="Times New Roman" w:cs="Times New Roman"/>
          <w:b/>
          <w:sz w:val="28"/>
          <w:szCs w:val="26"/>
        </w:rPr>
        <w:t xml:space="preserve">SO SÁNH, HƯỚNG DẪN </w:t>
      </w:r>
      <w:r w:rsidR="000D2527" w:rsidRPr="004E5314">
        <w:rPr>
          <w:rFonts w:ascii="Times New Roman" w:hAnsi="Times New Roman" w:cs="Times New Roman"/>
          <w:b/>
          <w:sz w:val="28"/>
          <w:szCs w:val="26"/>
        </w:rPr>
        <w:t xml:space="preserve">CHUYỂN ĐỔI </w:t>
      </w:r>
    </w:p>
    <w:p w:rsidR="00B96F09" w:rsidRPr="004E5314" w:rsidRDefault="000D2527" w:rsidP="004E5314">
      <w:pPr>
        <w:spacing w:after="240"/>
        <w:jc w:val="center"/>
        <w:rPr>
          <w:rFonts w:ascii="Times New Roman" w:hAnsi="Times New Roman" w:cs="Times New Roman"/>
          <w:b/>
          <w:sz w:val="28"/>
          <w:szCs w:val="26"/>
        </w:rPr>
      </w:pPr>
      <w:r w:rsidRPr="004E5314">
        <w:rPr>
          <w:rFonts w:ascii="Times New Roman" w:hAnsi="Times New Roman" w:cs="Times New Roman"/>
          <w:b/>
          <w:sz w:val="28"/>
          <w:szCs w:val="26"/>
        </w:rPr>
        <w:t xml:space="preserve">TỪ HỆ THỐNG </w:t>
      </w:r>
      <w:r w:rsidR="00D00CC2" w:rsidRPr="004E5314">
        <w:rPr>
          <w:rFonts w:ascii="Times New Roman" w:hAnsi="Times New Roman" w:cs="Times New Roman"/>
          <w:b/>
          <w:sz w:val="28"/>
          <w:szCs w:val="26"/>
        </w:rPr>
        <w:t>V</w:t>
      </w:r>
      <w:r w:rsidRPr="004E5314">
        <w:rPr>
          <w:rFonts w:ascii="Times New Roman" w:hAnsi="Times New Roman" w:cs="Times New Roman"/>
          <w:b/>
          <w:sz w:val="28"/>
          <w:szCs w:val="26"/>
        </w:rPr>
        <w:t xml:space="preserve">BHXH HÀ NỘI VỀ HỆ THỐNG </w:t>
      </w:r>
      <w:r w:rsidR="00D00CC2" w:rsidRPr="004E5314">
        <w:rPr>
          <w:rFonts w:ascii="Times New Roman" w:hAnsi="Times New Roman" w:cs="Times New Roman"/>
          <w:b/>
          <w:sz w:val="28"/>
          <w:szCs w:val="26"/>
        </w:rPr>
        <w:t>V</w:t>
      </w:r>
      <w:r w:rsidRPr="004E5314">
        <w:rPr>
          <w:rFonts w:ascii="Times New Roman" w:hAnsi="Times New Roman" w:cs="Times New Roman"/>
          <w:b/>
          <w:sz w:val="28"/>
          <w:szCs w:val="26"/>
        </w:rPr>
        <w:t>BHXH VIỆT NAM</w:t>
      </w:r>
    </w:p>
    <w:bookmarkEnd w:id="0"/>
    <w:bookmarkEnd w:id="1"/>
    <w:p w:rsidR="00B455DD" w:rsidRDefault="00B455DD" w:rsidP="004E5314">
      <w:pPr>
        <w:ind w:firstLine="540"/>
        <w:jc w:val="both"/>
        <w:rPr>
          <w:rFonts w:ascii="Times New Roman" w:hAnsi="Times New Roman" w:cs="Times New Roman"/>
          <w:color w:val="000000" w:themeColor="text1"/>
          <w:sz w:val="26"/>
          <w:szCs w:val="26"/>
          <w:shd w:val="clear" w:color="auto" w:fill="FFFFFF"/>
        </w:rPr>
      </w:pPr>
      <w:r w:rsidRPr="00B455DD">
        <w:rPr>
          <w:rFonts w:ascii="Times New Roman" w:hAnsi="Times New Roman" w:cs="Times New Roman"/>
          <w:color w:val="000000" w:themeColor="text1"/>
          <w:sz w:val="26"/>
          <w:szCs w:val="26"/>
          <w:shd w:val="clear" w:color="auto" w:fill="FFFFFF"/>
        </w:rPr>
        <w:t xml:space="preserve">Căn cứ Thông báo số 1443/TB-BHXH của BHXH TP. Hà Nội ban hành ngày 23/04/2019 về việc chuyển đổi “Hệ thống phần mềm một cửa” sang phần mềm “Tiếp nhận và xử lý hồ sơ” của BHXH Việt Nam. Thực hiện theo yêu cầu BHXH TP Hà Nội, </w:t>
      </w:r>
      <w:r>
        <w:rPr>
          <w:rFonts w:ascii="Times New Roman" w:hAnsi="Times New Roman" w:cs="Times New Roman"/>
          <w:color w:val="000000" w:themeColor="text1"/>
          <w:sz w:val="26"/>
          <w:szCs w:val="26"/>
          <w:shd w:val="clear" w:color="auto" w:fill="FFFFFF"/>
        </w:rPr>
        <w:t>IVAN Viettel</w:t>
      </w:r>
      <w:r w:rsidRPr="00B455DD">
        <w:rPr>
          <w:rFonts w:ascii="Times New Roman" w:hAnsi="Times New Roman" w:cs="Times New Roman"/>
          <w:color w:val="000000" w:themeColor="text1"/>
          <w:sz w:val="26"/>
          <w:szCs w:val="26"/>
          <w:shd w:val="clear" w:color="auto" w:fill="FFFFFF"/>
        </w:rPr>
        <w:t xml:space="preserve"> sẽ thực hiện nâng cấp phần mềm </w:t>
      </w:r>
      <w:r>
        <w:rPr>
          <w:rFonts w:ascii="Times New Roman" w:hAnsi="Times New Roman" w:cs="Times New Roman"/>
          <w:color w:val="000000" w:themeColor="text1"/>
          <w:sz w:val="26"/>
          <w:szCs w:val="26"/>
          <w:shd w:val="clear" w:color="auto" w:fill="FFFFFF"/>
        </w:rPr>
        <w:t>vBHXH</w:t>
      </w:r>
      <w:r w:rsidRPr="00B455DD">
        <w:rPr>
          <w:rFonts w:ascii="Times New Roman" w:hAnsi="Times New Roman" w:cs="Times New Roman"/>
          <w:color w:val="000000" w:themeColor="text1"/>
          <w:sz w:val="26"/>
          <w:szCs w:val="26"/>
          <w:shd w:val="clear" w:color="auto" w:fill="FFFFFF"/>
        </w:rPr>
        <w:t xml:space="preserve"> </w:t>
      </w:r>
      <w:r>
        <w:rPr>
          <w:rFonts w:ascii="Times New Roman" w:hAnsi="Times New Roman" w:cs="Times New Roman"/>
          <w:color w:val="000000" w:themeColor="text1"/>
          <w:sz w:val="26"/>
          <w:szCs w:val="26"/>
          <w:shd w:val="clear" w:color="auto" w:fill="FFFFFF"/>
        </w:rPr>
        <w:t>–</w:t>
      </w:r>
      <w:r w:rsidRPr="00B455DD">
        <w:rPr>
          <w:rFonts w:ascii="Times New Roman" w:hAnsi="Times New Roman" w:cs="Times New Roman"/>
          <w:color w:val="000000" w:themeColor="text1"/>
          <w:sz w:val="26"/>
          <w:szCs w:val="26"/>
          <w:shd w:val="clear" w:color="auto" w:fill="FFFFFF"/>
        </w:rPr>
        <w:t xml:space="preserve"> </w:t>
      </w:r>
      <w:r>
        <w:rPr>
          <w:rFonts w:ascii="Times New Roman" w:hAnsi="Times New Roman" w:cs="Times New Roman"/>
          <w:color w:val="000000" w:themeColor="text1"/>
          <w:sz w:val="26"/>
          <w:szCs w:val="26"/>
          <w:shd w:val="clear" w:color="auto" w:fill="FFFFFF"/>
        </w:rPr>
        <w:t xml:space="preserve">phiên bản </w:t>
      </w:r>
      <w:r w:rsidRPr="00B455DD">
        <w:rPr>
          <w:rFonts w:ascii="Times New Roman" w:hAnsi="Times New Roman" w:cs="Times New Roman"/>
          <w:color w:val="000000" w:themeColor="text1"/>
          <w:sz w:val="26"/>
          <w:szCs w:val="26"/>
          <w:shd w:val="clear" w:color="auto" w:fill="FFFFFF"/>
        </w:rPr>
        <w:t>Hà Nội từ</w:t>
      </w:r>
      <w:r>
        <w:rPr>
          <w:rFonts w:ascii="Times New Roman" w:hAnsi="Times New Roman" w:cs="Times New Roman"/>
          <w:color w:val="000000" w:themeColor="text1"/>
          <w:sz w:val="26"/>
          <w:szCs w:val="26"/>
          <w:shd w:val="clear" w:color="auto" w:fill="FFFFFF"/>
        </w:rPr>
        <w:t xml:space="preserve"> ngày </w:t>
      </w:r>
      <w:r w:rsidRPr="00CC5352">
        <w:rPr>
          <w:rFonts w:ascii="Times New Roman" w:hAnsi="Times New Roman" w:cs="Times New Roman"/>
          <w:b/>
          <w:color w:val="000000" w:themeColor="text1"/>
          <w:sz w:val="26"/>
          <w:szCs w:val="26"/>
          <w:shd w:val="clear" w:color="auto" w:fill="FFFFFF"/>
        </w:rPr>
        <w:t>01/05/2019</w:t>
      </w:r>
      <w:r>
        <w:rPr>
          <w:rFonts w:ascii="Times New Roman" w:hAnsi="Times New Roman" w:cs="Times New Roman"/>
          <w:color w:val="000000" w:themeColor="text1"/>
          <w:sz w:val="26"/>
          <w:szCs w:val="26"/>
          <w:shd w:val="clear" w:color="auto" w:fill="FFFFFF"/>
        </w:rPr>
        <w:t>.</w:t>
      </w:r>
    </w:p>
    <w:p w:rsidR="00B455DD" w:rsidRPr="007E797C" w:rsidRDefault="00B455DD" w:rsidP="004E5314">
      <w:pPr>
        <w:ind w:firstLine="540"/>
        <w:jc w:val="both"/>
        <w:rPr>
          <w:rFonts w:ascii="Times New Roman" w:hAnsi="Times New Roman" w:cs="Times New Roman"/>
          <w:b/>
          <w:color w:val="000000" w:themeColor="text1"/>
          <w:sz w:val="26"/>
          <w:szCs w:val="26"/>
        </w:rPr>
      </w:pPr>
      <w:r w:rsidRPr="004E5314">
        <w:rPr>
          <w:rFonts w:ascii="Times New Roman" w:hAnsi="Times New Roman" w:cs="Times New Roman"/>
          <w:color w:val="000000" w:themeColor="text1"/>
          <w:sz w:val="26"/>
          <w:szCs w:val="26"/>
          <w:shd w:val="clear" w:color="auto" w:fill="FFFFFF"/>
        </w:rPr>
        <w:t>Phạm</w:t>
      </w:r>
      <w:r>
        <w:rPr>
          <w:rFonts w:ascii="Times New Roman" w:hAnsi="Times New Roman" w:cs="Times New Roman"/>
          <w:color w:val="000000" w:themeColor="text1"/>
          <w:sz w:val="26"/>
          <w:szCs w:val="26"/>
        </w:rPr>
        <w:t xml:space="preserve"> vi áp dụng: </w:t>
      </w:r>
      <w:r w:rsidRPr="007E797C">
        <w:rPr>
          <w:rFonts w:ascii="Times New Roman" w:hAnsi="Times New Roman" w:cs="Times New Roman"/>
          <w:b/>
          <w:color w:val="000000" w:themeColor="text1"/>
          <w:sz w:val="26"/>
          <w:szCs w:val="26"/>
        </w:rPr>
        <w:t>Tất cả các đơn vị trên địa bàn Hà Nội</w:t>
      </w:r>
    </w:p>
    <w:p w:rsidR="00CC5352" w:rsidRPr="00CC5352" w:rsidRDefault="00CC5352" w:rsidP="004E5314">
      <w:pPr>
        <w:ind w:firstLine="540"/>
        <w:jc w:val="both"/>
        <w:rPr>
          <w:rFonts w:ascii="Times New Roman" w:hAnsi="Times New Roman" w:cs="Times New Roman"/>
          <w:color w:val="000000" w:themeColor="text1"/>
          <w:sz w:val="26"/>
          <w:szCs w:val="26"/>
        </w:rPr>
      </w:pPr>
      <w:r w:rsidRPr="00CC5352">
        <w:rPr>
          <w:rFonts w:ascii="Times New Roman" w:hAnsi="Times New Roman" w:cs="Times New Roman"/>
          <w:color w:val="000000" w:themeColor="text1"/>
          <w:sz w:val="26"/>
          <w:szCs w:val="26"/>
          <w:shd w:val="clear" w:color="auto" w:fill="FFFFFF"/>
        </w:rPr>
        <w:t xml:space="preserve">BHXH Thành Phố Hà Nội chuyển đổi hệ thống tiếp nhận hồ sơ và thay đổi hồ sơ, biểu mẫu theo chuẩn BHXH Việt Nam. </w:t>
      </w:r>
      <w:r w:rsidRPr="00CC5352">
        <w:rPr>
          <w:rFonts w:ascii="Times New Roman" w:hAnsi="Times New Roman" w:cs="Times New Roman"/>
          <w:b/>
          <w:color w:val="000000" w:themeColor="text1"/>
          <w:sz w:val="26"/>
          <w:szCs w:val="26"/>
          <w:shd w:val="clear" w:color="auto" w:fill="FFFFFF"/>
        </w:rPr>
        <w:t>Thời gian nâng cấp từ 28/04/2019 đến 01/05/2019</w:t>
      </w:r>
      <w:r w:rsidRPr="00CC5352">
        <w:rPr>
          <w:rFonts w:ascii="Times New Roman" w:hAnsi="Times New Roman" w:cs="Times New Roman"/>
          <w:color w:val="000000" w:themeColor="text1"/>
          <w:sz w:val="26"/>
          <w:szCs w:val="26"/>
          <w:shd w:val="clear" w:color="auto" w:fill="FFFFFF"/>
        </w:rPr>
        <w:t xml:space="preserve"> Quá trình nâng cấp nếu phát sinh vấn đề Quý khách vui lòng liên hệ tổng đài </w:t>
      </w:r>
      <w:r w:rsidRPr="00CC5352">
        <w:rPr>
          <w:rFonts w:ascii="Times New Roman" w:hAnsi="Times New Roman" w:cs="Times New Roman"/>
          <w:b/>
          <w:color w:val="000000" w:themeColor="text1"/>
          <w:sz w:val="26"/>
          <w:szCs w:val="26"/>
          <w:shd w:val="clear" w:color="auto" w:fill="FFFFFF"/>
        </w:rPr>
        <w:t>18008000 Nhánh 1</w:t>
      </w:r>
      <w:r w:rsidRPr="00CC5352">
        <w:rPr>
          <w:rFonts w:ascii="Times New Roman" w:hAnsi="Times New Roman" w:cs="Times New Roman"/>
          <w:color w:val="000000" w:themeColor="text1"/>
          <w:sz w:val="26"/>
          <w:szCs w:val="26"/>
          <w:shd w:val="clear" w:color="auto" w:fill="FFFFFF"/>
        </w:rPr>
        <w:t xml:space="preserve"> để được hỗ trợ.</w:t>
      </w:r>
    </w:p>
    <w:p w:rsidR="00EA095F" w:rsidRPr="00AE4FF5" w:rsidRDefault="00EA095F" w:rsidP="00EA095F">
      <w:pPr>
        <w:pStyle w:val="ListParagraph"/>
        <w:numPr>
          <w:ilvl w:val="0"/>
          <w:numId w:val="2"/>
        </w:numPr>
        <w:ind w:left="142"/>
        <w:rPr>
          <w:rFonts w:ascii="Times New Roman" w:hAnsi="Times New Roman" w:cs="Times New Roman"/>
          <w:b/>
          <w:sz w:val="28"/>
          <w:szCs w:val="28"/>
        </w:rPr>
      </w:pPr>
      <w:r>
        <w:rPr>
          <w:rFonts w:ascii="Times New Roman" w:hAnsi="Times New Roman" w:cs="Times New Roman"/>
          <w:b/>
          <w:sz w:val="28"/>
          <w:szCs w:val="28"/>
          <w:lang w:val="vi-VN"/>
        </w:rPr>
        <w:t>Hướng dẫn sử dụng phần mềm vBHXH</w:t>
      </w:r>
    </w:p>
    <w:p w:rsidR="00EA095F" w:rsidRPr="00AE4FF5" w:rsidRDefault="00EA095F" w:rsidP="00EA095F">
      <w:pPr>
        <w:pStyle w:val="ListParagraph"/>
        <w:numPr>
          <w:ilvl w:val="0"/>
          <w:numId w:val="5"/>
        </w:numPr>
        <w:rPr>
          <w:rFonts w:ascii="Times New Roman" w:hAnsi="Times New Roman" w:cs="Times New Roman"/>
          <w:sz w:val="28"/>
          <w:szCs w:val="28"/>
        </w:rPr>
      </w:pPr>
      <w:r w:rsidRPr="00AE4FF5">
        <w:rPr>
          <w:rFonts w:ascii="Times New Roman" w:hAnsi="Times New Roman" w:cs="Times New Roman"/>
          <w:sz w:val="28"/>
          <w:szCs w:val="28"/>
          <w:lang w:val="vi-VN"/>
        </w:rPr>
        <w:t xml:space="preserve">Hướng dẫn sử </w:t>
      </w:r>
      <w:r>
        <w:rPr>
          <w:rFonts w:ascii="Times New Roman" w:hAnsi="Times New Roman" w:cs="Times New Roman"/>
          <w:sz w:val="28"/>
          <w:szCs w:val="28"/>
          <w:lang w:val="vi-VN"/>
        </w:rPr>
        <w:t xml:space="preserve">dụng phần mềm tải </w:t>
      </w:r>
      <w:hyperlink r:id="rId9" w:history="1">
        <w:r w:rsidRPr="006D02A1">
          <w:rPr>
            <w:rStyle w:val="Hyperlink"/>
            <w:rFonts w:ascii="Times New Roman" w:hAnsi="Times New Roman" w:cs="Times New Roman"/>
            <w:sz w:val="28"/>
            <w:szCs w:val="28"/>
            <w:lang w:val="vi-VN"/>
          </w:rPr>
          <w:t>tại đây</w:t>
        </w:r>
      </w:hyperlink>
      <w:r>
        <w:rPr>
          <w:rFonts w:ascii="Times New Roman" w:hAnsi="Times New Roman" w:cs="Times New Roman"/>
          <w:sz w:val="28"/>
          <w:szCs w:val="28"/>
          <w:lang w:val="vi-VN"/>
        </w:rPr>
        <w:t>.</w:t>
      </w:r>
    </w:p>
    <w:p w:rsidR="00EA095F" w:rsidRPr="006D02A1" w:rsidRDefault="00EA095F" w:rsidP="00EA095F">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lang w:val="vi-VN"/>
        </w:rPr>
        <w:t xml:space="preserve">Hướng dẫn xử lý các tình huống phần mềm tải </w:t>
      </w:r>
      <w:hyperlink r:id="rId10" w:history="1">
        <w:r w:rsidRPr="006D02A1">
          <w:rPr>
            <w:rStyle w:val="Hyperlink"/>
            <w:rFonts w:ascii="Times New Roman" w:hAnsi="Times New Roman" w:cs="Times New Roman"/>
            <w:sz w:val="28"/>
            <w:szCs w:val="28"/>
            <w:lang w:val="vi-VN"/>
          </w:rPr>
          <w:t>tại đây</w:t>
        </w:r>
      </w:hyperlink>
      <w:r>
        <w:rPr>
          <w:rFonts w:ascii="Times New Roman" w:hAnsi="Times New Roman" w:cs="Times New Roman"/>
          <w:sz w:val="28"/>
          <w:szCs w:val="28"/>
          <w:lang w:val="vi-VN"/>
        </w:rPr>
        <w:t>.</w:t>
      </w:r>
    </w:p>
    <w:p w:rsidR="00EA095F" w:rsidRPr="00AE4FF5" w:rsidRDefault="00EA095F" w:rsidP="00EA095F">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lang w:val="vi-VN"/>
        </w:rPr>
        <w:t xml:space="preserve">Hướng dẫn đưa phần mềm vào vùng tin tưởng của phần mềm Anti-Virus tải </w:t>
      </w:r>
      <w:hyperlink r:id="rId11" w:history="1">
        <w:r w:rsidRPr="006D02A1">
          <w:rPr>
            <w:rStyle w:val="Hyperlink"/>
            <w:rFonts w:ascii="Times New Roman" w:hAnsi="Times New Roman" w:cs="Times New Roman"/>
            <w:sz w:val="28"/>
            <w:szCs w:val="28"/>
            <w:lang w:val="vi-VN"/>
          </w:rPr>
          <w:t>tại đây</w:t>
        </w:r>
      </w:hyperlink>
      <w:r>
        <w:rPr>
          <w:rFonts w:ascii="Times New Roman" w:hAnsi="Times New Roman" w:cs="Times New Roman"/>
          <w:sz w:val="28"/>
          <w:szCs w:val="28"/>
          <w:lang w:val="vi-VN"/>
        </w:rPr>
        <w:t>.</w:t>
      </w:r>
    </w:p>
    <w:p w:rsidR="00A56C4D" w:rsidRPr="00873DE0" w:rsidRDefault="00873DE0" w:rsidP="00873DE0">
      <w:pPr>
        <w:pStyle w:val="ListParagraph"/>
        <w:numPr>
          <w:ilvl w:val="0"/>
          <w:numId w:val="2"/>
        </w:numPr>
        <w:ind w:left="142"/>
        <w:rPr>
          <w:rFonts w:ascii="Times New Roman" w:hAnsi="Times New Roman" w:cs="Times New Roman"/>
          <w:b/>
          <w:sz w:val="28"/>
          <w:szCs w:val="28"/>
        </w:rPr>
      </w:pPr>
      <w:r>
        <w:rPr>
          <w:rFonts w:ascii="Times New Roman" w:hAnsi="Times New Roman" w:cs="Times New Roman"/>
          <w:b/>
          <w:sz w:val="28"/>
          <w:szCs w:val="28"/>
        </w:rPr>
        <w:t>Hướng dẫn phiên từ bộ thủ tục BHXH Hà Nội, sang bộ thủ tục BHXH Việt Nam</w:t>
      </w:r>
    </w:p>
    <w:tbl>
      <w:tblPr>
        <w:tblStyle w:val="TableGrid"/>
        <w:tblW w:w="9900" w:type="dxa"/>
        <w:tblInd w:w="-72" w:type="dxa"/>
        <w:tblLook w:val="04A0" w:firstRow="1" w:lastRow="0" w:firstColumn="1" w:lastColumn="0" w:noHBand="0" w:noVBand="1"/>
      </w:tblPr>
      <w:tblGrid>
        <w:gridCol w:w="3970"/>
        <w:gridCol w:w="3140"/>
        <w:gridCol w:w="2790"/>
      </w:tblGrid>
      <w:tr w:rsidR="00B96F09" w:rsidRPr="00B96F09" w:rsidTr="004E5314">
        <w:trPr>
          <w:tblHeader/>
        </w:trPr>
        <w:tc>
          <w:tcPr>
            <w:tcW w:w="3970" w:type="dxa"/>
            <w:shd w:val="clear" w:color="auto" w:fill="95B3D7" w:themeFill="accent1" w:themeFillTint="99"/>
            <w:vAlign w:val="center"/>
          </w:tcPr>
          <w:p w:rsidR="00B96F09" w:rsidRPr="00B96F09" w:rsidRDefault="00B96F09" w:rsidP="000F3C9C">
            <w:pPr>
              <w:jc w:val="center"/>
              <w:rPr>
                <w:rFonts w:ascii="Times New Roman" w:hAnsi="Times New Roman" w:cs="Times New Roman"/>
                <w:b/>
                <w:sz w:val="26"/>
                <w:szCs w:val="26"/>
              </w:rPr>
            </w:pPr>
            <w:r w:rsidRPr="00B96F09">
              <w:rPr>
                <w:rFonts w:ascii="Times New Roman" w:hAnsi="Times New Roman" w:cs="Times New Roman"/>
                <w:b/>
                <w:sz w:val="26"/>
                <w:szCs w:val="26"/>
              </w:rPr>
              <w:t>Thủ tục</w:t>
            </w:r>
          </w:p>
        </w:tc>
        <w:tc>
          <w:tcPr>
            <w:tcW w:w="3140" w:type="dxa"/>
            <w:shd w:val="clear" w:color="auto" w:fill="95B3D7" w:themeFill="accent1" w:themeFillTint="99"/>
            <w:vAlign w:val="center"/>
          </w:tcPr>
          <w:p w:rsidR="00B96F09" w:rsidRPr="00B96F09" w:rsidRDefault="00B96F09" w:rsidP="000F3C9C">
            <w:pPr>
              <w:jc w:val="center"/>
              <w:rPr>
                <w:rFonts w:ascii="Times New Roman" w:hAnsi="Times New Roman" w:cs="Times New Roman"/>
                <w:b/>
                <w:sz w:val="26"/>
                <w:szCs w:val="26"/>
              </w:rPr>
            </w:pPr>
            <w:r w:rsidRPr="00B96F09">
              <w:rPr>
                <w:rFonts w:ascii="Times New Roman" w:hAnsi="Times New Roman" w:cs="Times New Roman"/>
                <w:b/>
                <w:sz w:val="26"/>
                <w:szCs w:val="26"/>
              </w:rPr>
              <w:t>Hà Nội</w:t>
            </w:r>
          </w:p>
        </w:tc>
        <w:tc>
          <w:tcPr>
            <w:tcW w:w="2790" w:type="dxa"/>
            <w:shd w:val="clear" w:color="auto" w:fill="95B3D7" w:themeFill="accent1" w:themeFillTint="99"/>
            <w:vAlign w:val="center"/>
          </w:tcPr>
          <w:p w:rsidR="00B96F09" w:rsidRPr="00B96F09" w:rsidRDefault="000F3C9C" w:rsidP="000F3C9C">
            <w:pPr>
              <w:jc w:val="center"/>
              <w:rPr>
                <w:rFonts w:ascii="Times New Roman" w:hAnsi="Times New Roman" w:cs="Times New Roman"/>
                <w:b/>
                <w:sz w:val="26"/>
                <w:szCs w:val="26"/>
              </w:rPr>
            </w:pPr>
            <w:r>
              <w:rPr>
                <w:rFonts w:ascii="Times New Roman" w:hAnsi="Times New Roman" w:cs="Times New Roman"/>
                <w:b/>
                <w:sz w:val="26"/>
                <w:szCs w:val="26"/>
              </w:rPr>
              <w:t xml:space="preserve">Khi chuyển sang phiên bản </w:t>
            </w:r>
            <w:r w:rsidR="00B96F09" w:rsidRPr="00B96F09">
              <w:rPr>
                <w:rFonts w:ascii="Times New Roman" w:hAnsi="Times New Roman" w:cs="Times New Roman"/>
                <w:b/>
                <w:sz w:val="26"/>
                <w:szCs w:val="26"/>
              </w:rPr>
              <w:t>Việt Nam</w:t>
            </w:r>
          </w:p>
        </w:tc>
      </w:tr>
      <w:tr w:rsidR="00B96F09" w:rsidRPr="00B96F09" w:rsidTr="00E96988">
        <w:tc>
          <w:tcPr>
            <w:tcW w:w="3970" w:type="dxa"/>
            <w:vAlign w:val="center"/>
          </w:tcPr>
          <w:p w:rsidR="00B96F09" w:rsidRPr="00B96F09" w:rsidRDefault="00B96F09" w:rsidP="000F3C9C">
            <w:pPr>
              <w:rPr>
                <w:rFonts w:ascii="Times New Roman" w:hAnsi="Times New Roman" w:cs="Times New Roman"/>
                <w:sz w:val="26"/>
                <w:szCs w:val="26"/>
              </w:rPr>
            </w:pPr>
            <w:r>
              <w:rPr>
                <w:rFonts w:ascii="Times New Roman" w:hAnsi="Times New Roman" w:cs="Times New Roman"/>
                <w:sz w:val="26"/>
                <w:szCs w:val="26"/>
              </w:rPr>
              <w:t>Đăng ký lần đầu</w:t>
            </w:r>
          </w:p>
        </w:tc>
        <w:tc>
          <w:tcPr>
            <w:tcW w:w="3140" w:type="dxa"/>
            <w:vAlign w:val="center"/>
          </w:tcPr>
          <w:p w:rsidR="00B96F09" w:rsidRPr="00B96F09" w:rsidRDefault="00B96F09" w:rsidP="00C04B38">
            <w:pPr>
              <w:jc w:val="center"/>
              <w:rPr>
                <w:rFonts w:ascii="Times New Roman" w:hAnsi="Times New Roman" w:cs="Times New Roman"/>
                <w:sz w:val="26"/>
                <w:szCs w:val="26"/>
              </w:rPr>
            </w:pPr>
            <w:r>
              <w:rPr>
                <w:rFonts w:ascii="Times New Roman" w:hAnsi="Times New Roman" w:cs="Times New Roman"/>
                <w:sz w:val="26"/>
                <w:szCs w:val="26"/>
              </w:rPr>
              <w:t>Có</w:t>
            </w:r>
          </w:p>
        </w:tc>
        <w:tc>
          <w:tcPr>
            <w:tcW w:w="2790" w:type="dxa"/>
            <w:vAlign w:val="center"/>
          </w:tcPr>
          <w:p w:rsidR="00B96F09" w:rsidRDefault="00FE21A8" w:rsidP="000F3C9C">
            <w:pPr>
              <w:rPr>
                <w:rFonts w:ascii="Times New Roman" w:hAnsi="Times New Roman" w:cs="Times New Roman"/>
                <w:sz w:val="26"/>
                <w:szCs w:val="26"/>
              </w:rPr>
            </w:pPr>
            <w:r>
              <w:rPr>
                <w:rFonts w:ascii="Times New Roman" w:hAnsi="Times New Roman" w:cs="Times New Roman"/>
                <w:sz w:val="26"/>
                <w:szCs w:val="26"/>
              </w:rPr>
              <w:t>Có.</w:t>
            </w:r>
          </w:p>
          <w:p w:rsidR="00FE21A8" w:rsidRPr="00B96F09" w:rsidRDefault="00FE21A8" w:rsidP="000F3C9C">
            <w:pPr>
              <w:rPr>
                <w:rFonts w:ascii="Times New Roman" w:hAnsi="Times New Roman" w:cs="Times New Roman"/>
                <w:sz w:val="26"/>
                <w:szCs w:val="26"/>
              </w:rPr>
            </w:pPr>
            <w:r>
              <w:rPr>
                <w:rFonts w:ascii="Times New Roman" w:hAnsi="Times New Roman" w:cs="Times New Roman"/>
                <w:sz w:val="26"/>
                <w:szCs w:val="26"/>
              </w:rPr>
              <w:t xml:space="preserve">Tải bản setup phần mềm vBHXH mới nhất </w:t>
            </w:r>
            <w:hyperlink r:id="rId12" w:history="1">
              <w:r w:rsidRPr="00FE21A8">
                <w:rPr>
                  <w:rStyle w:val="Hyperlink"/>
                  <w:rFonts w:ascii="Times New Roman" w:hAnsi="Times New Roman" w:cs="Times New Roman"/>
                  <w:sz w:val="26"/>
                  <w:szCs w:val="26"/>
                </w:rPr>
                <w:t>tại đây</w:t>
              </w:r>
            </w:hyperlink>
          </w:p>
        </w:tc>
      </w:tr>
      <w:tr w:rsidR="00B96F09" w:rsidRPr="00B96F09" w:rsidTr="00E96988">
        <w:tc>
          <w:tcPr>
            <w:tcW w:w="3970" w:type="dxa"/>
            <w:vAlign w:val="center"/>
          </w:tcPr>
          <w:p w:rsidR="00B96F09" w:rsidRPr="00B96F09" w:rsidRDefault="00B96F09" w:rsidP="000F3C9C">
            <w:pPr>
              <w:rPr>
                <w:rFonts w:ascii="Times New Roman" w:hAnsi="Times New Roman" w:cs="Times New Roman"/>
                <w:sz w:val="26"/>
                <w:szCs w:val="26"/>
              </w:rPr>
            </w:pPr>
            <w:r>
              <w:rPr>
                <w:rFonts w:ascii="Times New Roman" w:hAnsi="Times New Roman" w:cs="Times New Roman"/>
                <w:sz w:val="26"/>
                <w:szCs w:val="26"/>
              </w:rPr>
              <w:t>Đăng ký dịch vụ</w:t>
            </w:r>
          </w:p>
        </w:tc>
        <w:tc>
          <w:tcPr>
            <w:tcW w:w="3140" w:type="dxa"/>
            <w:vAlign w:val="center"/>
          </w:tcPr>
          <w:p w:rsidR="00B96F09" w:rsidRPr="00B96F09" w:rsidRDefault="000F3C9C" w:rsidP="000F3C9C">
            <w:pPr>
              <w:rPr>
                <w:rFonts w:ascii="Times New Roman" w:hAnsi="Times New Roman" w:cs="Times New Roman"/>
                <w:sz w:val="26"/>
                <w:szCs w:val="26"/>
              </w:rPr>
            </w:pPr>
            <w:r>
              <w:rPr>
                <w:rFonts w:ascii="Times New Roman" w:hAnsi="Times New Roman" w:cs="Times New Roman"/>
                <w:sz w:val="26"/>
                <w:szCs w:val="26"/>
              </w:rPr>
              <w:t xml:space="preserve">Không có các thông tin: </w:t>
            </w:r>
            <w:r w:rsidRPr="000F3C9C">
              <w:rPr>
                <w:rFonts w:ascii="Times New Roman" w:hAnsi="Times New Roman" w:cs="Times New Roman"/>
                <w:b/>
                <w:sz w:val="26"/>
                <w:szCs w:val="26"/>
              </w:rPr>
              <w:t>ĐC đăng ký kinh doanh, Loại đối tượng, Nơi nhận kết quả</w:t>
            </w:r>
          </w:p>
        </w:tc>
        <w:tc>
          <w:tcPr>
            <w:tcW w:w="2790" w:type="dxa"/>
            <w:vAlign w:val="center"/>
          </w:tcPr>
          <w:p w:rsidR="00B96F09" w:rsidRPr="00B96F09" w:rsidRDefault="000F3C9C" w:rsidP="000F3C9C">
            <w:pPr>
              <w:rPr>
                <w:rFonts w:ascii="Times New Roman" w:hAnsi="Times New Roman" w:cs="Times New Roman"/>
                <w:sz w:val="26"/>
                <w:szCs w:val="26"/>
              </w:rPr>
            </w:pPr>
            <w:r>
              <w:rPr>
                <w:rFonts w:ascii="Times New Roman" w:hAnsi="Times New Roman" w:cs="Times New Roman"/>
                <w:sz w:val="26"/>
                <w:szCs w:val="26"/>
              </w:rPr>
              <w:t>Phải bổ sung thêm</w:t>
            </w:r>
            <w:r w:rsidR="0011507F">
              <w:rPr>
                <w:rFonts w:ascii="Times New Roman" w:hAnsi="Times New Roman" w:cs="Times New Roman"/>
                <w:sz w:val="26"/>
                <w:szCs w:val="26"/>
              </w:rPr>
              <w:t xml:space="preserve"> trước khi đăng ký</w:t>
            </w:r>
          </w:p>
        </w:tc>
      </w:tr>
      <w:tr w:rsidR="000F3C9C" w:rsidRPr="00B96F09" w:rsidTr="004E5314">
        <w:tc>
          <w:tcPr>
            <w:tcW w:w="9900" w:type="dxa"/>
            <w:gridSpan w:val="3"/>
            <w:shd w:val="clear" w:color="auto" w:fill="C6D9F1" w:themeFill="text2" w:themeFillTint="33"/>
            <w:vAlign w:val="center"/>
          </w:tcPr>
          <w:p w:rsidR="000F3C9C" w:rsidRPr="004E5314" w:rsidRDefault="000F3C9C" w:rsidP="000F3C9C">
            <w:pPr>
              <w:rPr>
                <w:rFonts w:ascii="Times New Roman" w:hAnsi="Times New Roman" w:cs="Times New Roman"/>
                <w:b/>
                <w:sz w:val="26"/>
                <w:szCs w:val="26"/>
              </w:rPr>
            </w:pPr>
            <w:r w:rsidRPr="004E5314">
              <w:rPr>
                <w:rFonts w:ascii="Times New Roman" w:hAnsi="Times New Roman" w:cs="Times New Roman"/>
                <w:b/>
                <w:sz w:val="26"/>
                <w:szCs w:val="26"/>
              </w:rPr>
              <w:t>Quyết định 595</w:t>
            </w:r>
          </w:p>
        </w:tc>
      </w:tr>
      <w:tr w:rsidR="00B96F09" w:rsidRPr="00B96F09" w:rsidTr="00E96988">
        <w:tc>
          <w:tcPr>
            <w:tcW w:w="3970" w:type="dxa"/>
            <w:vAlign w:val="center"/>
          </w:tcPr>
          <w:p w:rsidR="00B96F09" w:rsidRPr="00B96F09" w:rsidRDefault="000F3C9C" w:rsidP="000F3C9C">
            <w:pPr>
              <w:rPr>
                <w:rFonts w:ascii="Times New Roman" w:hAnsi="Times New Roman" w:cs="Times New Roman"/>
                <w:sz w:val="26"/>
                <w:szCs w:val="26"/>
              </w:rPr>
            </w:pPr>
            <w:r>
              <w:rPr>
                <w:rFonts w:ascii="Times New Roman" w:hAnsi="Times New Roman" w:cs="Times New Roman"/>
                <w:sz w:val="26"/>
                <w:szCs w:val="26"/>
              </w:rPr>
              <w:t>Báo tăng lao động</w:t>
            </w:r>
          </w:p>
        </w:tc>
        <w:tc>
          <w:tcPr>
            <w:tcW w:w="3140" w:type="dxa"/>
            <w:vAlign w:val="center"/>
          </w:tcPr>
          <w:p w:rsidR="00B96F09" w:rsidRPr="00B96F09" w:rsidRDefault="000F3C9C" w:rsidP="00AC5790">
            <w:pPr>
              <w:jc w:val="center"/>
              <w:rPr>
                <w:rFonts w:ascii="Times New Roman" w:hAnsi="Times New Roman" w:cs="Times New Roman"/>
                <w:sz w:val="26"/>
                <w:szCs w:val="26"/>
              </w:rPr>
            </w:pPr>
            <w:r>
              <w:rPr>
                <w:rFonts w:ascii="Times New Roman" w:hAnsi="Times New Roman" w:cs="Times New Roman"/>
                <w:sz w:val="26"/>
                <w:szCs w:val="26"/>
              </w:rPr>
              <w:t>103</w:t>
            </w:r>
          </w:p>
        </w:tc>
        <w:tc>
          <w:tcPr>
            <w:tcW w:w="2790" w:type="dxa"/>
            <w:vAlign w:val="center"/>
          </w:tcPr>
          <w:p w:rsidR="00B96F09" w:rsidRPr="00B96F09" w:rsidRDefault="000F3C9C" w:rsidP="00AC5790">
            <w:pPr>
              <w:jc w:val="center"/>
              <w:rPr>
                <w:rFonts w:ascii="Times New Roman" w:hAnsi="Times New Roman" w:cs="Times New Roman"/>
                <w:sz w:val="26"/>
                <w:szCs w:val="26"/>
              </w:rPr>
            </w:pPr>
            <w:r>
              <w:rPr>
                <w:rFonts w:ascii="Times New Roman" w:hAnsi="Times New Roman" w:cs="Times New Roman"/>
                <w:sz w:val="26"/>
                <w:szCs w:val="26"/>
              </w:rPr>
              <w:t>600</w:t>
            </w:r>
          </w:p>
        </w:tc>
      </w:tr>
      <w:tr w:rsidR="00B96F09" w:rsidRPr="00B96F09" w:rsidTr="00E96988">
        <w:tc>
          <w:tcPr>
            <w:tcW w:w="3970" w:type="dxa"/>
            <w:vAlign w:val="center"/>
          </w:tcPr>
          <w:p w:rsidR="00B96F09" w:rsidRPr="00B96F09" w:rsidRDefault="000F3C9C" w:rsidP="000F3C9C">
            <w:pPr>
              <w:rPr>
                <w:rFonts w:ascii="Times New Roman" w:hAnsi="Times New Roman" w:cs="Times New Roman"/>
                <w:sz w:val="26"/>
                <w:szCs w:val="26"/>
              </w:rPr>
            </w:pPr>
            <w:r w:rsidRPr="000F3C9C">
              <w:rPr>
                <w:rFonts w:ascii="Times New Roman" w:hAnsi="Times New Roman" w:cs="Times New Roman"/>
                <w:sz w:val="26"/>
                <w:szCs w:val="26"/>
              </w:rPr>
              <w:t>Thay đổi điều kiện đóng, căn cứ đóng, mức đóng</w:t>
            </w:r>
          </w:p>
        </w:tc>
        <w:tc>
          <w:tcPr>
            <w:tcW w:w="3140" w:type="dxa"/>
            <w:vAlign w:val="center"/>
          </w:tcPr>
          <w:p w:rsidR="00B96F09" w:rsidRPr="00B96F09" w:rsidRDefault="000F3C9C" w:rsidP="00AC5790">
            <w:pPr>
              <w:jc w:val="center"/>
              <w:rPr>
                <w:rFonts w:ascii="Times New Roman" w:hAnsi="Times New Roman" w:cs="Times New Roman"/>
                <w:sz w:val="26"/>
                <w:szCs w:val="26"/>
              </w:rPr>
            </w:pPr>
            <w:r>
              <w:rPr>
                <w:rFonts w:ascii="Times New Roman" w:hAnsi="Times New Roman" w:cs="Times New Roman"/>
                <w:sz w:val="26"/>
                <w:szCs w:val="26"/>
              </w:rPr>
              <w:t>104</w:t>
            </w:r>
          </w:p>
        </w:tc>
        <w:tc>
          <w:tcPr>
            <w:tcW w:w="2790" w:type="dxa"/>
            <w:vAlign w:val="center"/>
          </w:tcPr>
          <w:p w:rsidR="00B96F09" w:rsidRPr="00B96F09" w:rsidRDefault="000F3C9C" w:rsidP="00AC5790">
            <w:pPr>
              <w:jc w:val="center"/>
              <w:rPr>
                <w:rFonts w:ascii="Times New Roman" w:hAnsi="Times New Roman" w:cs="Times New Roman"/>
                <w:sz w:val="26"/>
                <w:szCs w:val="26"/>
              </w:rPr>
            </w:pPr>
            <w:r>
              <w:rPr>
                <w:rFonts w:ascii="Times New Roman" w:hAnsi="Times New Roman" w:cs="Times New Roman"/>
                <w:sz w:val="26"/>
                <w:szCs w:val="26"/>
              </w:rPr>
              <w:t>600b</w:t>
            </w:r>
          </w:p>
        </w:tc>
      </w:tr>
      <w:tr w:rsidR="00B96F09" w:rsidRPr="00B96F09" w:rsidTr="00E96988">
        <w:tc>
          <w:tcPr>
            <w:tcW w:w="3970" w:type="dxa"/>
            <w:vAlign w:val="center"/>
          </w:tcPr>
          <w:p w:rsidR="00B96F09" w:rsidRPr="00B96F09" w:rsidRDefault="000F3C9C" w:rsidP="000F3C9C">
            <w:pPr>
              <w:rPr>
                <w:rFonts w:ascii="Times New Roman" w:hAnsi="Times New Roman" w:cs="Times New Roman"/>
                <w:sz w:val="26"/>
                <w:szCs w:val="26"/>
              </w:rPr>
            </w:pPr>
            <w:r w:rsidRPr="000F3C9C">
              <w:rPr>
                <w:rFonts w:ascii="Times New Roman" w:hAnsi="Times New Roman" w:cs="Times New Roman"/>
                <w:sz w:val="26"/>
                <w:szCs w:val="26"/>
              </w:rPr>
              <w:t>Báo giảm lao động</w:t>
            </w:r>
          </w:p>
        </w:tc>
        <w:tc>
          <w:tcPr>
            <w:tcW w:w="3140" w:type="dxa"/>
            <w:vAlign w:val="center"/>
          </w:tcPr>
          <w:p w:rsidR="00B96F09" w:rsidRPr="00B96F09" w:rsidRDefault="000F3C9C" w:rsidP="00AC5790">
            <w:pPr>
              <w:jc w:val="center"/>
              <w:rPr>
                <w:rFonts w:ascii="Times New Roman" w:hAnsi="Times New Roman" w:cs="Times New Roman"/>
                <w:sz w:val="26"/>
                <w:szCs w:val="26"/>
              </w:rPr>
            </w:pPr>
            <w:r>
              <w:rPr>
                <w:rFonts w:ascii="Times New Roman" w:hAnsi="Times New Roman" w:cs="Times New Roman"/>
                <w:sz w:val="26"/>
                <w:szCs w:val="26"/>
              </w:rPr>
              <w:t>106</w:t>
            </w:r>
          </w:p>
        </w:tc>
        <w:tc>
          <w:tcPr>
            <w:tcW w:w="2790" w:type="dxa"/>
            <w:vAlign w:val="center"/>
          </w:tcPr>
          <w:p w:rsidR="00B96F09" w:rsidRPr="00B96F09" w:rsidRDefault="000F3C9C" w:rsidP="00AC5790">
            <w:pPr>
              <w:jc w:val="center"/>
              <w:rPr>
                <w:rFonts w:ascii="Times New Roman" w:hAnsi="Times New Roman" w:cs="Times New Roman"/>
                <w:sz w:val="26"/>
                <w:szCs w:val="26"/>
              </w:rPr>
            </w:pPr>
            <w:r>
              <w:rPr>
                <w:rFonts w:ascii="Times New Roman" w:hAnsi="Times New Roman" w:cs="Times New Roman"/>
                <w:sz w:val="26"/>
                <w:szCs w:val="26"/>
              </w:rPr>
              <w:t>600a</w:t>
            </w:r>
          </w:p>
        </w:tc>
      </w:tr>
      <w:tr w:rsidR="00B96F09" w:rsidRPr="00B96F09" w:rsidTr="00E96988">
        <w:tc>
          <w:tcPr>
            <w:tcW w:w="3970" w:type="dxa"/>
            <w:vAlign w:val="center"/>
          </w:tcPr>
          <w:p w:rsidR="00B96F09" w:rsidRPr="00B96F09" w:rsidRDefault="000F3C9C" w:rsidP="000F3C9C">
            <w:pPr>
              <w:rPr>
                <w:rFonts w:ascii="Times New Roman" w:hAnsi="Times New Roman" w:cs="Times New Roman"/>
                <w:sz w:val="26"/>
                <w:szCs w:val="26"/>
              </w:rPr>
            </w:pPr>
            <w:r w:rsidRPr="000F3C9C">
              <w:rPr>
                <w:rFonts w:ascii="Times New Roman" w:hAnsi="Times New Roman" w:cs="Times New Roman"/>
                <w:sz w:val="26"/>
                <w:szCs w:val="26"/>
              </w:rPr>
              <w:t>Báo tăng, truy thu BHXH đối với người lao động có thời hạn ở nước ngoài</w:t>
            </w:r>
          </w:p>
        </w:tc>
        <w:tc>
          <w:tcPr>
            <w:tcW w:w="3140" w:type="dxa"/>
            <w:vAlign w:val="center"/>
          </w:tcPr>
          <w:p w:rsidR="00B96F09" w:rsidRPr="00B96F09" w:rsidRDefault="000F3C9C" w:rsidP="00AC5790">
            <w:pPr>
              <w:jc w:val="center"/>
              <w:rPr>
                <w:rFonts w:ascii="Times New Roman" w:hAnsi="Times New Roman" w:cs="Times New Roman"/>
                <w:sz w:val="26"/>
                <w:szCs w:val="26"/>
              </w:rPr>
            </w:pPr>
            <w:r>
              <w:rPr>
                <w:rFonts w:ascii="Times New Roman" w:hAnsi="Times New Roman" w:cs="Times New Roman"/>
                <w:sz w:val="26"/>
                <w:szCs w:val="26"/>
              </w:rPr>
              <w:t>107</w:t>
            </w:r>
          </w:p>
        </w:tc>
        <w:tc>
          <w:tcPr>
            <w:tcW w:w="2790" w:type="dxa"/>
            <w:vAlign w:val="center"/>
          </w:tcPr>
          <w:p w:rsidR="00B96F09" w:rsidRPr="00B96F09" w:rsidRDefault="000F3C9C" w:rsidP="00AC5790">
            <w:pPr>
              <w:jc w:val="center"/>
              <w:rPr>
                <w:rFonts w:ascii="Times New Roman" w:hAnsi="Times New Roman" w:cs="Times New Roman"/>
                <w:sz w:val="26"/>
                <w:szCs w:val="26"/>
              </w:rPr>
            </w:pPr>
            <w:r>
              <w:rPr>
                <w:rFonts w:ascii="Times New Roman" w:hAnsi="Times New Roman" w:cs="Times New Roman"/>
                <w:sz w:val="26"/>
                <w:szCs w:val="26"/>
              </w:rPr>
              <w:t>601, 601a</w:t>
            </w:r>
          </w:p>
        </w:tc>
      </w:tr>
      <w:tr w:rsidR="000F3C9C" w:rsidRPr="00B96F09" w:rsidTr="00E96988">
        <w:tc>
          <w:tcPr>
            <w:tcW w:w="3970" w:type="dxa"/>
            <w:vAlign w:val="center"/>
          </w:tcPr>
          <w:p w:rsidR="000F3C9C" w:rsidRPr="000F3C9C" w:rsidRDefault="000F3C9C" w:rsidP="000F3C9C">
            <w:pPr>
              <w:rPr>
                <w:rFonts w:ascii="Times New Roman" w:hAnsi="Times New Roman" w:cs="Times New Roman"/>
                <w:sz w:val="26"/>
                <w:szCs w:val="26"/>
              </w:rPr>
            </w:pPr>
            <w:r w:rsidRPr="000F3C9C">
              <w:rPr>
                <w:rFonts w:ascii="Times New Roman" w:hAnsi="Times New Roman" w:cs="Times New Roman"/>
                <w:sz w:val="26"/>
                <w:szCs w:val="26"/>
              </w:rPr>
              <w:lastRenderedPageBreak/>
              <w:t>Cấp lại thẻ BHYT do bị mất, rách, hỏng</w:t>
            </w:r>
          </w:p>
        </w:tc>
        <w:tc>
          <w:tcPr>
            <w:tcW w:w="3140" w:type="dxa"/>
            <w:vAlign w:val="center"/>
          </w:tcPr>
          <w:p w:rsidR="000F3C9C" w:rsidRPr="00B96F09" w:rsidRDefault="000F3C9C" w:rsidP="00AC5790">
            <w:pPr>
              <w:jc w:val="center"/>
              <w:rPr>
                <w:rFonts w:ascii="Times New Roman" w:hAnsi="Times New Roman" w:cs="Times New Roman"/>
                <w:sz w:val="26"/>
                <w:szCs w:val="26"/>
              </w:rPr>
            </w:pPr>
            <w:r>
              <w:rPr>
                <w:rFonts w:ascii="Times New Roman" w:hAnsi="Times New Roman" w:cs="Times New Roman"/>
                <w:sz w:val="26"/>
                <w:szCs w:val="26"/>
              </w:rPr>
              <w:t>301</w:t>
            </w:r>
          </w:p>
        </w:tc>
        <w:tc>
          <w:tcPr>
            <w:tcW w:w="2790" w:type="dxa"/>
            <w:vAlign w:val="center"/>
          </w:tcPr>
          <w:p w:rsidR="000F3C9C" w:rsidRPr="00B96F09" w:rsidRDefault="003E11AB" w:rsidP="00AC5790">
            <w:pPr>
              <w:jc w:val="center"/>
              <w:rPr>
                <w:rFonts w:ascii="Times New Roman" w:hAnsi="Times New Roman" w:cs="Times New Roman"/>
                <w:sz w:val="26"/>
                <w:szCs w:val="26"/>
              </w:rPr>
            </w:pPr>
            <w:r>
              <w:rPr>
                <w:rFonts w:ascii="Times New Roman" w:hAnsi="Times New Roman" w:cs="Times New Roman"/>
                <w:sz w:val="26"/>
                <w:szCs w:val="26"/>
              </w:rPr>
              <w:t>612</w:t>
            </w:r>
          </w:p>
        </w:tc>
      </w:tr>
      <w:tr w:rsidR="000F3C9C" w:rsidRPr="00B96F09" w:rsidTr="00E96988">
        <w:tc>
          <w:tcPr>
            <w:tcW w:w="3970" w:type="dxa"/>
            <w:vAlign w:val="center"/>
          </w:tcPr>
          <w:p w:rsidR="000F3C9C" w:rsidRPr="000F3C9C" w:rsidRDefault="000F3C9C" w:rsidP="000F3C9C">
            <w:pPr>
              <w:rPr>
                <w:rFonts w:ascii="Times New Roman" w:hAnsi="Times New Roman" w:cs="Times New Roman"/>
                <w:sz w:val="26"/>
                <w:szCs w:val="26"/>
              </w:rPr>
            </w:pPr>
            <w:r w:rsidRPr="000F3C9C">
              <w:rPr>
                <w:rFonts w:ascii="Times New Roman" w:hAnsi="Times New Roman" w:cs="Times New Roman"/>
                <w:sz w:val="26"/>
                <w:szCs w:val="26"/>
              </w:rPr>
              <w:t>Cấp lại thẻ BHYT hàng năm</w:t>
            </w:r>
          </w:p>
        </w:tc>
        <w:tc>
          <w:tcPr>
            <w:tcW w:w="3140" w:type="dxa"/>
            <w:vAlign w:val="center"/>
          </w:tcPr>
          <w:p w:rsidR="000F3C9C" w:rsidRPr="00B96F09" w:rsidRDefault="000F3C9C" w:rsidP="00AC5790">
            <w:pPr>
              <w:jc w:val="center"/>
              <w:rPr>
                <w:rFonts w:ascii="Times New Roman" w:hAnsi="Times New Roman" w:cs="Times New Roman"/>
                <w:sz w:val="26"/>
                <w:szCs w:val="26"/>
              </w:rPr>
            </w:pPr>
            <w:r>
              <w:rPr>
                <w:rFonts w:ascii="Times New Roman" w:hAnsi="Times New Roman" w:cs="Times New Roman"/>
                <w:sz w:val="26"/>
                <w:szCs w:val="26"/>
              </w:rPr>
              <w:t>304</w:t>
            </w:r>
          </w:p>
        </w:tc>
        <w:tc>
          <w:tcPr>
            <w:tcW w:w="2790" w:type="dxa"/>
            <w:vAlign w:val="center"/>
          </w:tcPr>
          <w:p w:rsidR="000F3C9C" w:rsidRPr="00B96F09" w:rsidRDefault="003E11AB" w:rsidP="00AC5790">
            <w:pPr>
              <w:jc w:val="center"/>
              <w:rPr>
                <w:rFonts w:ascii="Times New Roman" w:hAnsi="Times New Roman" w:cs="Times New Roman"/>
                <w:sz w:val="26"/>
                <w:szCs w:val="26"/>
              </w:rPr>
            </w:pPr>
            <w:r>
              <w:rPr>
                <w:rFonts w:ascii="Times New Roman" w:hAnsi="Times New Roman" w:cs="Times New Roman"/>
                <w:sz w:val="26"/>
                <w:szCs w:val="26"/>
              </w:rPr>
              <w:t>Không có</w:t>
            </w:r>
          </w:p>
        </w:tc>
      </w:tr>
      <w:tr w:rsidR="000F3C9C" w:rsidRPr="00B96F09" w:rsidTr="00E96988">
        <w:tc>
          <w:tcPr>
            <w:tcW w:w="3970" w:type="dxa"/>
            <w:vAlign w:val="center"/>
          </w:tcPr>
          <w:p w:rsidR="000F3C9C" w:rsidRPr="000F3C9C" w:rsidRDefault="000F3C9C" w:rsidP="000F3C9C">
            <w:pPr>
              <w:rPr>
                <w:rFonts w:ascii="Times New Roman" w:hAnsi="Times New Roman" w:cs="Times New Roman"/>
                <w:sz w:val="26"/>
                <w:szCs w:val="26"/>
              </w:rPr>
            </w:pPr>
            <w:r w:rsidRPr="000F3C9C">
              <w:rPr>
                <w:rFonts w:ascii="Times New Roman" w:hAnsi="Times New Roman" w:cs="Times New Roman"/>
                <w:sz w:val="26"/>
                <w:szCs w:val="26"/>
              </w:rPr>
              <w:t>Cập nhật thông tin lao động, xin cấp mã số BHXH</w:t>
            </w:r>
          </w:p>
        </w:tc>
        <w:tc>
          <w:tcPr>
            <w:tcW w:w="3140" w:type="dxa"/>
            <w:vAlign w:val="center"/>
          </w:tcPr>
          <w:p w:rsidR="000F3C9C" w:rsidRPr="00B96F09" w:rsidRDefault="000F3C9C" w:rsidP="00AC5790">
            <w:pPr>
              <w:jc w:val="center"/>
              <w:rPr>
                <w:rFonts w:ascii="Times New Roman" w:hAnsi="Times New Roman" w:cs="Times New Roman"/>
                <w:sz w:val="26"/>
                <w:szCs w:val="26"/>
              </w:rPr>
            </w:pPr>
            <w:r>
              <w:rPr>
                <w:rFonts w:ascii="Times New Roman" w:hAnsi="Times New Roman" w:cs="Times New Roman"/>
                <w:sz w:val="26"/>
                <w:szCs w:val="26"/>
              </w:rPr>
              <w:t>310</w:t>
            </w:r>
          </w:p>
        </w:tc>
        <w:tc>
          <w:tcPr>
            <w:tcW w:w="2790" w:type="dxa"/>
            <w:vAlign w:val="center"/>
          </w:tcPr>
          <w:p w:rsidR="000F3C9C" w:rsidRPr="00B96F09" w:rsidRDefault="003E11AB" w:rsidP="00AC5790">
            <w:pPr>
              <w:jc w:val="center"/>
              <w:rPr>
                <w:rFonts w:ascii="Times New Roman" w:hAnsi="Times New Roman" w:cs="Times New Roman"/>
                <w:sz w:val="26"/>
                <w:szCs w:val="26"/>
              </w:rPr>
            </w:pPr>
            <w:r>
              <w:rPr>
                <w:rFonts w:ascii="Times New Roman" w:hAnsi="Times New Roman" w:cs="Times New Roman"/>
                <w:sz w:val="26"/>
                <w:szCs w:val="26"/>
              </w:rPr>
              <w:t>Không có</w:t>
            </w:r>
          </w:p>
        </w:tc>
      </w:tr>
      <w:tr w:rsidR="000F3C9C" w:rsidRPr="00B96F09" w:rsidTr="00E96988">
        <w:tc>
          <w:tcPr>
            <w:tcW w:w="3970" w:type="dxa"/>
            <w:vAlign w:val="center"/>
          </w:tcPr>
          <w:p w:rsidR="000F3C9C" w:rsidRPr="000F3C9C" w:rsidRDefault="000F3C9C" w:rsidP="000F3C9C">
            <w:pPr>
              <w:rPr>
                <w:rFonts w:ascii="Times New Roman" w:hAnsi="Times New Roman" w:cs="Times New Roman"/>
                <w:sz w:val="26"/>
                <w:szCs w:val="26"/>
              </w:rPr>
            </w:pPr>
            <w:r w:rsidRPr="000F3C9C">
              <w:rPr>
                <w:rFonts w:ascii="Times New Roman" w:hAnsi="Times New Roman" w:cs="Times New Roman"/>
                <w:sz w:val="26"/>
                <w:szCs w:val="26"/>
              </w:rPr>
              <w:t>Cấp, gia hạn thẻ BHYT cho HS-SV</w:t>
            </w:r>
          </w:p>
        </w:tc>
        <w:tc>
          <w:tcPr>
            <w:tcW w:w="3140" w:type="dxa"/>
            <w:vAlign w:val="center"/>
          </w:tcPr>
          <w:p w:rsidR="000F3C9C" w:rsidRPr="00B96F09" w:rsidRDefault="000F3C9C" w:rsidP="00AC5790">
            <w:pPr>
              <w:jc w:val="center"/>
              <w:rPr>
                <w:rFonts w:ascii="Times New Roman" w:hAnsi="Times New Roman" w:cs="Times New Roman"/>
                <w:sz w:val="26"/>
                <w:szCs w:val="26"/>
              </w:rPr>
            </w:pPr>
            <w:r>
              <w:rPr>
                <w:rFonts w:ascii="Times New Roman" w:hAnsi="Times New Roman" w:cs="Times New Roman"/>
                <w:sz w:val="26"/>
                <w:szCs w:val="26"/>
              </w:rPr>
              <w:t>303</w:t>
            </w:r>
          </w:p>
        </w:tc>
        <w:tc>
          <w:tcPr>
            <w:tcW w:w="2790" w:type="dxa"/>
            <w:vAlign w:val="center"/>
          </w:tcPr>
          <w:p w:rsidR="000F3C9C" w:rsidRPr="00B96F09" w:rsidRDefault="00110548" w:rsidP="00AC5790">
            <w:pPr>
              <w:jc w:val="center"/>
              <w:rPr>
                <w:rFonts w:ascii="Times New Roman" w:hAnsi="Times New Roman" w:cs="Times New Roman"/>
                <w:sz w:val="26"/>
                <w:szCs w:val="26"/>
              </w:rPr>
            </w:pPr>
            <w:r>
              <w:rPr>
                <w:rFonts w:ascii="Times New Roman" w:hAnsi="Times New Roman" w:cs="Times New Roman"/>
                <w:sz w:val="26"/>
                <w:szCs w:val="26"/>
              </w:rPr>
              <w:t>603</w:t>
            </w:r>
          </w:p>
        </w:tc>
      </w:tr>
      <w:tr w:rsidR="000F3C9C" w:rsidRPr="00B96F09" w:rsidTr="00E96988">
        <w:tc>
          <w:tcPr>
            <w:tcW w:w="3970" w:type="dxa"/>
            <w:vAlign w:val="center"/>
          </w:tcPr>
          <w:p w:rsidR="000F3C9C" w:rsidRPr="000F3C9C" w:rsidRDefault="000F3C9C" w:rsidP="000F3C9C">
            <w:pPr>
              <w:rPr>
                <w:rFonts w:ascii="Times New Roman" w:hAnsi="Times New Roman" w:cs="Times New Roman"/>
                <w:sz w:val="26"/>
                <w:szCs w:val="26"/>
              </w:rPr>
            </w:pPr>
            <w:r w:rsidRPr="000F3C9C">
              <w:rPr>
                <w:rFonts w:ascii="Times New Roman" w:hAnsi="Times New Roman" w:cs="Times New Roman"/>
                <w:sz w:val="26"/>
                <w:szCs w:val="26"/>
              </w:rPr>
              <w:t>Cấp lại thẻ BHYT cho trẻ em dưới 6 tuổi do bị mất, rách, hỏng (không thay đổi thông tin trên thẻ)</w:t>
            </w:r>
          </w:p>
        </w:tc>
        <w:tc>
          <w:tcPr>
            <w:tcW w:w="3140" w:type="dxa"/>
            <w:vAlign w:val="center"/>
          </w:tcPr>
          <w:p w:rsidR="000F3C9C" w:rsidRPr="00B96F09" w:rsidRDefault="000F3C9C" w:rsidP="00AC5790">
            <w:pPr>
              <w:jc w:val="center"/>
              <w:rPr>
                <w:rFonts w:ascii="Times New Roman" w:hAnsi="Times New Roman" w:cs="Times New Roman"/>
                <w:sz w:val="26"/>
                <w:szCs w:val="26"/>
              </w:rPr>
            </w:pPr>
            <w:r>
              <w:rPr>
                <w:rFonts w:ascii="Times New Roman" w:hAnsi="Times New Roman" w:cs="Times New Roman"/>
                <w:sz w:val="26"/>
                <w:szCs w:val="26"/>
              </w:rPr>
              <w:t>306</w:t>
            </w:r>
          </w:p>
        </w:tc>
        <w:tc>
          <w:tcPr>
            <w:tcW w:w="2790" w:type="dxa"/>
            <w:vAlign w:val="center"/>
          </w:tcPr>
          <w:p w:rsidR="000F3C9C" w:rsidRPr="00B96F09" w:rsidRDefault="00110548" w:rsidP="00AC5790">
            <w:pPr>
              <w:jc w:val="center"/>
              <w:rPr>
                <w:rFonts w:ascii="Times New Roman" w:hAnsi="Times New Roman" w:cs="Times New Roman"/>
                <w:sz w:val="26"/>
                <w:szCs w:val="26"/>
              </w:rPr>
            </w:pPr>
            <w:r>
              <w:rPr>
                <w:rFonts w:ascii="Times New Roman" w:hAnsi="Times New Roman" w:cs="Times New Roman"/>
                <w:sz w:val="26"/>
                <w:szCs w:val="26"/>
              </w:rPr>
              <w:t>612</w:t>
            </w:r>
          </w:p>
        </w:tc>
      </w:tr>
      <w:tr w:rsidR="000F3C9C" w:rsidRPr="00B96F09" w:rsidTr="00E96988">
        <w:tc>
          <w:tcPr>
            <w:tcW w:w="3970" w:type="dxa"/>
            <w:vAlign w:val="center"/>
          </w:tcPr>
          <w:p w:rsidR="000F3C9C" w:rsidRPr="000F3C9C" w:rsidRDefault="000F3C9C" w:rsidP="000F3C9C">
            <w:pPr>
              <w:rPr>
                <w:rFonts w:ascii="Times New Roman" w:hAnsi="Times New Roman" w:cs="Times New Roman"/>
                <w:sz w:val="26"/>
                <w:szCs w:val="26"/>
              </w:rPr>
            </w:pPr>
            <w:r w:rsidRPr="000F3C9C">
              <w:rPr>
                <w:rFonts w:ascii="Times New Roman" w:hAnsi="Times New Roman" w:cs="Times New Roman"/>
                <w:sz w:val="26"/>
                <w:szCs w:val="26"/>
              </w:rPr>
              <w:t>Cấp thẻ BHYT cho trẻ em dưới 6 tuổi</w:t>
            </w:r>
          </w:p>
        </w:tc>
        <w:tc>
          <w:tcPr>
            <w:tcW w:w="3140" w:type="dxa"/>
            <w:vAlign w:val="center"/>
          </w:tcPr>
          <w:p w:rsidR="000F3C9C" w:rsidRPr="00B96F09" w:rsidRDefault="000F3C9C" w:rsidP="00AC5790">
            <w:pPr>
              <w:jc w:val="center"/>
              <w:rPr>
                <w:rFonts w:ascii="Times New Roman" w:hAnsi="Times New Roman" w:cs="Times New Roman"/>
                <w:sz w:val="26"/>
                <w:szCs w:val="26"/>
              </w:rPr>
            </w:pPr>
            <w:r>
              <w:rPr>
                <w:rFonts w:ascii="Times New Roman" w:hAnsi="Times New Roman" w:cs="Times New Roman"/>
                <w:sz w:val="26"/>
                <w:szCs w:val="26"/>
              </w:rPr>
              <w:t>305</w:t>
            </w:r>
          </w:p>
        </w:tc>
        <w:tc>
          <w:tcPr>
            <w:tcW w:w="2790" w:type="dxa"/>
            <w:vAlign w:val="center"/>
          </w:tcPr>
          <w:p w:rsidR="000F3C9C" w:rsidRPr="00B96F09" w:rsidRDefault="00110548" w:rsidP="00AC5790">
            <w:pPr>
              <w:jc w:val="center"/>
              <w:rPr>
                <w:rFonts w:ascii="Times New Roman" w:hAnsi="Times New Roman" w:cs="Times New Roman"/>
                <w:sz w:val="26"/>
                <w:szCs w:val="26"/>
              </w:rPr>
            </w:pPr>
            <w:r>
              <w:rPr>
                <w:rFonts w:ascii="Times New Roman" w:hAnsi="Times New Roman" w:cs="Times New Roman"/>
                <w:sz w:val="26"/>
                <w:szCs w:val="26"/>
              </w:rPr>
              <w:t>603</w:t>
            </w:r>
          </w:p>
        </w:tc>
      </w:tr>
      <w:tr w:rsidR="000F3C9C" w:rsidRPr="00B96F09" w:rsidTr="00E96988">
        <w:tc>
          <w:tcPr>
            <w:tcW w:w="3970" w:type="dxa"/>
            <w:vAlign w:val="center"/>
          </w:tcPr>
          <w:p w:rsidR="000F3C9C" w:rsidRPr="000F3C9C" w:rsidRDefault="000F3C9C" w:rsidP="000F3C9C">
            <w:pPr>
              <w:rPr>
                <w:rFonts w:ascii="Times New Roman" w:hAnsi="Times New Roman" w:cs="Times New Roman"/>
                <w:sz w:val="26"/>
                <w:szCs w:val="26"/>
              </w:rPr>
            </w:pPr>
            <w:r w:rsidRPr="000F3C9C">
              <w:rPr>
                <w:rFonts w:ascii="Times New Roman" w:hAnsi="Times New Roman" w:cs="Times New Roman"/>
                <w:sz w:val="26"/>
                <w:szCs w:val="26"/>
              </w:rPr>
              <w:t>Cấp lại thẻ BHYT cho HS-SV do bị mất, rách, hỏng (không thay đổi thông tin trên thẻ)</w:t>
            </w:r>
          </w:p>
        </w:tc>
        <w:tc>
          <w:tcPr>
            <w:tcW w:w="3140" w:type="dxa"/>
            <w:vAlign w:val="center"/>
          </w:tcPr>
          <w:p w:rsidR="000F3C9C" w:rsidRPr="00B96F09" w:rsidRDefault="000F3C9C" w:rsidP="00AC5790">
            <w:pPr>
              <w:jc w:val="center"/>
              <w:rPr>
                <w:rFonts w:ascii="Times New Roman" w:hAnsi="Times New Roman" w:cs="Times New Roman"/>
                <w:sz w:val="26"/>
                <w:szCs w:val="26"/>
              </w:rPr>
            </w:pPr>
            <w:r>
              <w:rPr>
                <w:rFonts w:ascii="Times New Roman" w:hAnsi="Times New Roman" w:cs="Times New Roman"/>
                <w:sz w:val="26"/>
                <w:szCs w:val="26"/>
              </w:rPr>
              <w:t>307</w:t>
            </w:r>
          </w:p>
        </w:tc>
        <w:tc>
          <w:tcPr>
            <w:tcW w:w="2790" w:type="dxa"/>
            <w:vAlign w:val="center"/>
          </w:tcPr>
          <w:p w:rsidR="000F3C9C" w:rsidRPr="00B96F09" w:rsidRDefault="00110548" w:rsidP="00AC5790">
            <w:pPr>
              <w:jc w:val="center"/>
              <w:rPr>
                <w:rFonts w:ascii="Times New Roman" w:hAnsi="Times New Roman" w:cs="Times New Roman"/>
                <w:sz w:val="26"/>
                <w:szCs w:val="26"/>
              </w:rPr>
            </w:pPr>
            <w:r>
              <w:rPr>
                <w:rFonts w:ascii="Times New Roman" w:hAnsi="Times New Roman" w:cs="Times New Roman"/>
                <w:sz w:val="26"/>
                <w:szCs w:val="26"/>
              </w:rPr>
              <w:t>612</w:t>
            </w:r>
          </w:p>
        </w:tc>
      </w:tr>
      <w:tr w:rsidR="000F3C9C" w:rsidRPr="00B96F09" w:rsidTr="00E96988">
        <w:tc>
          <w:tcPr>
            <w:tcW w:w="3970" w:type="dxa"/>
            <w:vAlign w:val="center"/>
          </w:tcPr>
          <w:p w:rsidR="000F3C9C" w:rsidRPr="000F3C9C" w:rsidRDefault="000F3C9C" w:rsidP="000F3C9C">
            <w:pPr>
              <w:rPr>
                <w:rFonts w:ascii="Times New Roman" w:hAnsi="Times New Roman" w:cs="Times New Roman"/>
                <w:sz w:val="26"/>
                <w:szCs w:val="26"/>
              </w:rPr>
            </w:pPr>
            <w:r w:rsidRPr="000F3C9C">
              <w:rPr>
                <w:rFonts w:ascii="Times New Roman" w:hAnsi="Times New Roman" w:cs="Times New Roman"/>
                <w:sz w:val="26"/>
                <w:szCs w:val="26"/>
              </w:rPr>
              <w:t>Cấp thẻ BHYT của người chỉ tham gia BHYT do xã/phường hoặc phòng LĐTB&amp;XH quản lý</w:t>
            </w:r>
          </w:p>
        </w:tc>
        <w:tc>
          <w:tcPr>
            <w:tcW w:w="3140" w:type="dxa"/>
            <w:vAlign w:val="center"/>
          </w:tcPr>
          <w:p w:rsidR="000F3C9C" w:rsidRDefault="000F3C9C" w:rsidP="00AC5790">
            <w:pPr>
              <w:jc w:val="center"/>
              <w:rPr>
                <w:rFonts w:ascii="Times New Roman" w:hAnsi="Times New Roman" w:cs="Times New Roman"/>
                <w:sz w:val="26"/>
                <w:szCs w:val="26"/>
              </w:rPr>
            </w:pPr>
            <w:r>
              <w:rPr>
                <w:rFonts w:ascii="Times New Roman" w:hAnsi="Times New Roman" w:cs="Times New Roman"/>
                <w:sz w:val="26"/>
                <w:szCs w:val="26"/>
              </w:rPr>
              <w:t>308</w:t>
            </w:r>
          </w:p>
        </w:tc>
        <w:tc>
          <w:tcPr>
            <w:tcW w:w="2790" w:type="dxa"/>
            <w:vAlign w:val="center"/>
          </w:tcPr>
          <w:p w:rsidR="000F3C9C" w:rsidRPr="00B96F09" w:rsidRDefault="00110548" w:rsidP="00AC5790">
            <w:pPr>
              <w:jc w:val="center"/>
              <w:rPr>
                <w:rFonts w:ascii="Times New Roman" w:hAnsi="Times New Roman" w:cs="Times New Roman"/>
                <w:sz w:val="26"/>
                <w:szCs w:val="26"/>
              </w:rPr>
            </w:pPr>
            <w:r>
              <w:rPr>
                <w:rFonts w:ascii="Times New Roman" w:hAnsi="Times New Roman" w:cs="Times New Roman"/>
                <w:sz w:val="26"/>
                <w:szCs w:val="26"/>
              </w:rPr>
              <w:t>603</w:t>
            </w:r>
          </w:p>
        </w:tc>
      </w:tr>
      <w:tr w:rsidR="000F3C9C" w:rsidRPr="00B96F09" w:rsidTr="00E96988">
        <w:tc>
          <w:tcPr>
            <w:tcW w:w="3970" w:type="dxa"/>
            <w:vAlign w:val="center"/>
          </w:tcPr>
          <w:p w:rsidR="000F3C9C" w:rsidRPr="000F3C9C" w:rsidRDefault="000F3C9C" w:rsidP="000F3C9C">
            <w:pPr>
              <w:rPr>
                <w:rFonts w:ascii="Times New Roman" w:hAnsi="Times New Roman" w:cs="Times New Roman"/>
                <w:sz w:val="26"/>
                <w:szCs w:val="26"/>
              </w:rPr>
            </w:pPr>
            <w:r w:rsidRPr="000F3C9C">
              <w:rPr>
                <w:rFonts w:ascii="Times New Roman" w:hAnsi="Times New Roman" w:cs="Times New Roman"/>
                <w:sz w:val="26"/>
                <w:szCs w:val="26"/>
              </w:rPr>
              <w:t>Cấp sổ BHXH do mất, hỏng không làm thay đổi thông tin trên sổ</w:t>
            </w:r>
          </w:p>
        </w:tc>
        <w:tc>
          <w:tcPr>
            <w:tcW w:w="3140" w:type="dxa"/>
            <w:vAlign w:val="center"/>
          </w:tcPr>
          <w:p w:rsidR="000F3C9C" w:rsidRDefault="000F3C9C" w:rsidP="00AC5790">
            <w:pPr>
              <w:jc w:val="center"/>
              <w:rPr>
                <w:rFonts w:ascii="Times New Roman" w:hAnsi="Times New Roman" w:cs="Times New Roman"/>
                <w:sz w:val="26"/>
                <w:szCs w:val="26"/>
              </w:rPr>
            </w:pPr>
            <w:r>
              <w:rPr>
                <w:rFonts w:ascii="Times New Roman" w:hAnsi="Times New Roman" w:cs="Times New Roman"/>
                <w:sz w:val="26"/>
                <w:szCs w:val="26"/>
              </w:rPr>
              <w:t>309</w:t>
            </w:r>
          </w:p>
        </w:tc>
        <w:tc>
          <w:tcPr>
            <w:tcW w:w="2790" w:type="dxa"/>
            <w:vAlign w:val="center"/>
          </w:tcPr>
          <w:p w:rsidR="000F3C9C" w:rsidRPr="00B96F09" w:rsidRDefault="00110548" w:rsidP="00AC5790">
            <w:pPr>
              <w:jc w:val="center"/>
              <w:rPr>
                <w:rFonts w:ascii="Times New Roman" w:hAnsi="Times New Roman" w:cs="Times New Roman"/>
                <w:sz w:val="26"/>
                <w:szCs w:val="26"/>
              </w:rPr>
            </w:pPr>
            <w:r>
              <w:rPr>
                <w:rFonts w:ascii="Times New Roman" w:hAnsi="Times New Roman" w:cs="Times New Roman"/>
                <w:sz w:val="26"/>
                <w:szCs w:val="26"/>
              </w:rPr>
              <w:t>607</w:t>
            </w:r>
          </w:p>
        </w:tc>
      </w:tr>
      <w:tr w:rsidR="000F3C9C" w:rsidRPr="00B96F09" w:rsidTr="00E96988">
        <w:trPr>
          <w:trHeight w:val="346"/>
        </w:trPr>
        <w:tc>
          <w:tcPr>
            <w:tcW w:w="3970" w:type="dxa"/>
            <w:vAlign w:val="center"/>
          </w:tcPr>
          <w:p w:rsidR="000F3C9C" w:rsidRPr="000F3C9C" w:rsidRDefault="000F3C9C" w:rsidP="000F3C9C">
            <w:pPr>
              <w:rPr>
                <w:rFonts w:ascii="Times New Roman" w:hAnsi="Times New Roman" w:cs="Times New Roman"/>
                <w:sz w:val="26"/>
                <w:szCs w:val="26"/>
              </w:rPr>
            </w:pPr>
            <w:r w:rsidRPr="000F3C9C">
              <w:rPr>
                <w:rFonts w:ascii="Times New Roman" w:hAnsi="Times New Roman" w:cs="Times New Roman"/>
                <w:sz w:val="26"/>
                <w:szCs w:val="26"/>
              </w:rPr>
              <w:t>Bổ sung thông tin thân nhân</w:t>
            </w:r>
          </w:p>
        </w:tc>
        <w:tc>
          <w:tcPr>
            <w:tcW w:w="3140" w:type="dxa"/>
            <w:vAlign w:val="center"/>
          </w:tcPr>
          <w:p w:rsidR="000F3C9C" w:rsidRDefault="000F3C9C" w:rsidP="00AC5790">
            <w:pPr>
              <w:jc w:val="center"/>
              <w:rPr>
                <w:rFonts w:ascii="Times New Roman" w:hAnsi="Times New Roman" w:cs="Times New Roman"/>
                <w:sz w:val="26"/>
                <w:szCs w:val="26"/>
              </w:rPr>
            </w:pPr>
            <w:r>
              <w:rPr>
                <w:rFonts w:ascii="Times New Roman" w:hAnsi="Times New Roman" w:cs="Times New Roman"/>
                <w:sz w:val="26"/>
                <w:szCs w:val="26"/>
              </w:rPr>
              <w:t>301a</w:t>
            </w:r>
          </w:p>
        </w:tc>
        <w:tc>
          <w:tcPr>
            <w:tcW w:w="2790" w:type="dxa"/>
            <w:vAlign w:val="center"/>
          </w:tcPr>
          <w:p w:rsidR="000F3C9C" w:rsidRPr="00B96F09" w:rsidRDefault="00110548" w:rsidP="000F3C9C">
            <w:pPr>
              <w:rPr>
                <w:rFonts w:ascii="Times New Roman" w:hAnsi="Times New Roman" w:cs="Times New Roman"/>
                <w:sz w:val="26"/>
                <w:szCs w:val="26"/>
              </w:rPr>
            </w:pPr>
            <w:r>
              <w:rPr>
                <w:rFonts w:ascii="Times New Roman" w:hAnsi="Times New Roman" w:cs="Times New Roman"/>
                <w:sz w:val="26"/>
                <w:szCs w:val="26"/>
              </w:rPr>
              <w:t>Không có</w:t>
            </w:r>
            <w:r w:rsidR="008329AD">
              <w:rPr>
                <w:rFonts w:ascii="Times New Roman" w:hAnsi="Times New Roman" w:cs="Times New Roman"/>
                <w:sz w:val="26"/>
                <w:szCs w:val="26"/>
              </w:rPr>
              <w:t>, nộp hồ sơ giấy</w:t>
            </w:r>
          </w:p>
        </w:tc>
      </w:tr>
      <w:tr w:rsidR="00BE748A" w:rsidRPr="00B96F09" w:rsidTr="004E5314">
        <w:tc>
          <w:tcPr>
            <w:tcW w:w="9900" w:type="dxa"/>
            <w:gridSpan w:val="3"/>
            <w:shd w:val="clear" w:color="auto" w:fill="C6D9F1" w:themeFill="text2" w:themeFillTint="33"/>
            <w:vAlign w:val="center"/>
          </w:tcPr>
          <w:p w:rsidR="00BE748A" w:rsidRPr="004E5314" w:rsidRDefault="00BE748A" w:rsidP="000F3C9C">
            <w:pPr>
              <w:rPr>
                <w:rFonts w:ascii="Times New Roman" w:hAnsi="Times New Roman" w:cs="Times New Roman"/>
                <w:b/>
                <w:sz w:val="26"/>
                <w:szCs w:val="26"/>
              </w:rPr>
            </w:pPr>
            <w:r w:rsidRPr="004E5314">
              <w:rPr>
                <w:rFonts w:ascii="Times New Roman" w:hAnsi="Times New Roman" w:cs="Times New Roman"/>
                <w:b/>
                <w:sz w:val="26"/>
                <w:szCs w:val="26"/>
              </w:rPr>
              <w:t>Quyết định 636</w:t>
            </w:r>
          </w:p>
        </w:tc>
      </w:tr>
      <w:tr w:rsidR="00BE748A" w:rsidRPr="00B96F09" w:rsidTr="00E96988">
        <w:trPr>
          <w:trHeight w:val="308"/>
        </w:trPr>
        <w:tc>
          <w:tcPr>
            <w:tcW w:w="3970" w:type="dxa"/>
            <w:vAlign w:val="center"/>
          </w:tcPr>
          <w:p w:rsidR="00BE748A" w:rsidRDefault="00BE748A" w:rsidP="000F3C9C">
            <w:pPr>
              <w:rPr>
                <w:rFonts w:ascii="Times New Roman" w:hAnsi="Times New Roman" w:cs="Times New Roman"/>
                <w:b/>
                <w:i/>
                <w:sz w:val="26"/>
                <w:szCs w:val="26"/>
              </w:rPr>
            </w:pPr>
          </w:p>
        </w:tc>
        <w:tc>
          <w:tcPr>
            <w:tcW w:w="3140" w:type="dxa"/>
            <w:vAlign w:val="center"/>
          </w:tcPr>
          <w:p w:rsidR="00BE748A" w:rsidRPr="00BE748A" w:rsidRDefault="00BE748A" w:rsidP="008D18F5">
            <w:pPr>
              <w:jc w:val="center"/>
              <w:rPr>
                <w:rFonts w:ascii="Times New Roman" w:hAnsi="Times New Roman" w:cs="Times New Roman"/>
                <w:sz w:val="26"/>
                <w:szCs w:val="26"/>
              </w:rPr>
            </w:pPr>
            <w:r w:rsidRPr="00BE748A">
              <w:rPr>
                <w:rFonts w:ascii="Times New Roman" w:hAnsi="Times New Roman" w:cs="Times New Roman"/>
                <w:sz w:val="26"/>
                <w:szCs w:val="26"/>
              </w:rPr>
              <w:t>Không có</w:t>
            </w:r>
          </w:p>
        </w:tc>
        <w:tc>
          <w:tcPr>
            <w:tcW w:w="2790" w:type="dxa"/>
            <w:vAlign w:val="center"/>
          </w:tcPr>
          <w:p w:rsidR="00BE748A" w:rsidRPr="00BE748A" w:rsidRDefault="00BE748A" w:rsidP="000F3C9C">
            <w:pPr>
              <w:rPr>
                <w:rFonts w:ascii="Times New Roman" w:hAnsi="Times New Roman" w:cs="Times New Roman"/>
                <w:sz w:val="26"/>
                <w:szCs w:val="26"/>
              </w:rPr>
            </w:pPr>
            <w:r w:rsidRPr="00BE748A">
              <w:rPr>
                <w:rFonts w:ascii="Times New Roman" w:hAnsi="Times New Roman" w:cs="Times New Roman"/>
                <w:sz w:val="26"/>
                <w:szCs w:val="26"/>
              </w:rPr>
              <w:t>Có nhưng chưa áp dụng với các đơn vị tại Hà Nội</w:t>
            </w:r>
          </w:p>
        </w:tc>
      </w:tr>
      <w:tr w:rsidR="008329AD" w:rsidRPr="00B96F09" w:rsidTr="004E5314">
        <w:trPr>
          <w:trHeight w:val="307"/>
        </w:trPr>
        <w:tc>
          <w:tcPr>
            <w:tcW w:w="9900" w:type="dxa"/>
            <w:gridSpan w:val="3"/>
            <w:shd w:val="clear" w:color="auto" w:fill="C6D9F1" w:themeFill="text2" w:themeFillTint="33"/>
            <w:vAlign w:val="center"/>
          </w:tcPr>
          <w:p w:rsidR="008329AD" w:rsidRPr="004E5314" w:rsidRDefault="008329AD" w:rsidP="000F3C9C">
            <w:pPr>
              <w:rPr>
                <w:rFonts w:ascii="Times New Roman" w:hAnsi="Times New Roman" w:cs="Times New Roman"/>
                <w:b/>
                <w:sz w:val="26"/>
                <w:szCs w:val="26"/>
              </w:rPr>
            </w:pPr>
            <w:r w:rsidRPr="004E5314">
              <w:rPr>
                <w:rFonts w:ascii="Times New Roman" w:hAnsi="Times New Roman" w:cs="Times New Roman"/>
                <w:b/>
                <w:sz w:val="26"/>
                <w:szCs w:val="26"/>
              </w:rPr>
              <w:t>Đính kèm file</w:t>
            </w:r>
            <w:r w:rsidR="00A21FFD" w:rsidRPr="004E5314">
              <w:rPr>
                <w:rFonts w:ascii="Times New Roman" w:hAnsi="Times New Roman" w:cs="Times New Roman"/>
                <w:b/>
                <w:sz w:val="26"/>
                <w:szCs w:val="26"/>
              </w:rPr>
              <w:t xml:space="preserve"> </w:t>
            </w:r>
            <w:r w:rsidRPr="004E5314">
              <w:rPr>
                <w:rFonts w:ascii="Times New Roman" w:hAnsi="Times New Roman" w:cs="Times New Roman"/>
                <w:b/>
                <w:sz w:val="26"/>
                <w:szCs w:val="26"/>
              </w:rPr>
              <w:t>tại các màn hình nhập tờ khai</w:t>
            </w:r>
          </w:p>
        </w:tc>
      </w:tr>
      <w:tr w:rsidR="00BE748A" w:rsidRPr="00B96F09" w:rsidTr="00E96988">
        <w:trPr>
          <w:trHeight w:val="307"/>
        </w:trPr>
        <w:tc>
          <w:tcPr>
            <w:tcW w:w="3970" w:type="dxa"/>
            <w:vAlign w:val="center"/>
          </w:tcPr>
          <w:p w:rsidR="00BE748A" w:rsidRDefault="00BE748A" w:rsidP="000F3C9C">
            <w:pPr>
              <w:rPr>
                <w:rFonts w:ascii="Times New Roman" w:hAnsi="Times New Roman" w:cs="Times New Roman"/>
                <w:b/>
                <w:i/>
                <w:sz w:val="26"/>
                <w:szCs w:val="26"/>
              </w:rPr>
            </w:pPr>
          </w:p>
        </w:tc>
        <w:tc>
          <w:tcPr>
            <w:tcW w:w="3140" w:type="dxa"/>
            <w:vAlign w:val="center"/>
          </w:tcPr>
          <w:p w:rsidR="00BE748A" w:rsidRPr="008329AD" w:rsidRDefault="008329AD" w:rsidP="000F3C9C">
            <w:pPr>
              <w:rPr>
                <w:rFonts w:ascii="Times New Roman" w:hAnsi="Times New Roman" w:cs="Times New Roman"/>
                <w:sz w:val="26"/>
                <w:szCs w:val="26"/>
              </w:rPr>
            </w:pPr>
            <w:r w:rsidRPr="008329AD">
              <w:rPr>
                <w:rFonts w:ascii="Times New Roman" w:hAnsi="Times New Roman" w:cs="Times New Roman"/>
                <w:sz w:val="26"/>
                <w:szCs w:val="26"/>
              </w:rPr>
              <w:t>Có cho phép đính kèm</w:t>
            </w:r>
          </w:p>
        </w:tc>
        <w:tc>
          <w:tcPr>
            <w:tcW w:w="2790" w:type="dxa"/>
            <w:vAlign w:val="center"/>
          </w:tcPr>
          <w:p w:rsidR="00BE748A" w:rsidRPr="008329AD" w:rsidRDefault="008329AD" w:rsidP="000F3C9C">
            <w:pPr>
              <w:rPr>
                <w:rFonts w:ascii="Times New Roman" w:hAnsi="Times New Roman" w:cs="Times New Roman"/>
                <w:sz w:val="26"/>
                <w:szCs w:val="26"/>
              </w:rPr>
            </w:pPr>
            <w:r w:rsidRPr="008329AD">
              <w:rPr>
                <w:rFonts w:ascii="Times New Roman" w:hAnsi="Times New Roman" w:cs="Times New Roman"/>
                <w:sz w:val="26"/>
                <w:szCs w:val="26"/>
              </w:rPr>
              <w:t>Chỉ cho phép</w:t>
            </w:r>
            <w:r w:rsidR="00736694">
              <w:rPr>
                <w:rFonts w:ascii="Times New Roman" w:hAnsi="Times New Roman" w:cs="Times New Roman"/>
                <w:sz w:val="26"/>
                <w:szCs w:val="26"/>
              </w:rPr>
              <w:t xml:space="preserve"> đính kèm tại thủ tục 606, 606a</w:t>
            </w:r>
          </w:p>
        </w:tc>
      </w:tr>
      <w:tr w:rsidR="00C14493" w:rsidRPr="00B96F09" w:rsidTr="004E5314">
        <w:tc>
          <w:tcPr>
            <w:tcW w:w="9900" w:type="dxa"/>
            <w:gridSpan w:val="3"/>
            <w:shd w:val="clear" w:color="auto" w:fill="C6D9F1" w:themeFill="text2" w:themeFillTint="33"/>
            <w:vAlign w:val="center"/>
          </w:tcPr>
          <w:p w:rsidR="00C14493" w:rsidRPr="004E5314" w:rsidRDefault="00C14493" w:rsidP="000F3C9C">
            <w:pPr>
              <w:rPr>
                <w:rFonts w:ascii="Times New Roman" w:hAnsi="Times New Roman" w:cs="Times New Roman"/>
                <w:b/>
                <w:sz w:val="26"/>
                <w:szCs w:val="26"/>
              </w:rPr>
            </w:pPr>
            <w:r w:rsidRPr="004E5314">
              <w:rPr>
                <w:rFonts w:ascii="Times New Roman" w:hAnsi="Times New Roman" w:cs="Times New Roman"/>
                <w:b/>
                <w:sz w:val="26"/>
                <w:szCs w:val="26"/>
              </w:rPr>
              <w:t>Gửi tờ khai sang BHXH</w:t>
            </w:r>
          </w:p>
        </w:tc>
      </w:tr>
      <w:tr w:rsidR="00C14493" w:rsidRPr="00B96F09" w:rsidTr="00E96988">
        <w:tc>
          <w:tcPr>
            <w:tcW w:w="3970" w:type="dxa"/>
            <w:vAlign w:val="center"/>
          </w:tcPr>
          <w:p w:rsidR="00C14493" w:rsidRPr="000F3C9C" w:rsidRDefault="00C14493" w:rsidP="000F3C9C">
            <w:pPr>
              <w:rPr>
                <w:rFonts w:ascii="Times New Roman" w:hAnsi="Times New Roman" w:cs="Times New Roman"/>
                <w:sz w:val="26"/>
                <w:szCs w:val="26"/>
              </w:rPr>
            </w:pPr>
          </w:p>
        </w:tc>
        <w:tc>
          <w:tcPr>
            <w:tcW w:w="3140" w:type="dxa"/>
            <w:vAlign w:val="center"/>
          </w:tcPr>
          <w:p w:rsidR="00C14493" w:rsidRDefault="00C14493" w:rsidP="008329AD">
            <w:pPr>
              <w:rPr>
                <w:rFonts w:ascii="Times New Roman" w:hAnsi="Times New Roman" w:cs="Times New Roman"/>
                <w:sz w:val="26"/>
                <w:szCs w:val="26"/>
              </w:rPr>
            </w:pPr>
            <w:r>
              <w:rPr>
                <w:rFonts w:ascii="Times New Roman" w:hAnsi="Times New Roman" w:cs="Times New Roman"/>
                <w:sz w:val="26"/>
                <w:szCs w:val="26"/>
              </w:rPr>
              <w:t>Gửi excel, word</w:t>
            </w:r>
            <w:r w:rsidR="008329AD">
              <w:rPr>
                <w:rFonts w:ascii="Times New Roman" w:hAnsi="Times New Roman" w:cs="Times New Roman"/>
                <w:sz w:val="26"/>
                <w:szCs w:val="26"/>
              </w:rPr>
              <w:t>.</w:t>
            </w:r>
          </w:p>
        </w:tc>
        <w:tc>
          <w:tcPr>
            <w:tcW w:w="2790" w:type="dxa"/>
            <w:vAlign w:val="center"/>
          </w:tcPr>
          <w:p w:rsidR="008329AD" w:rsidRDefault="00C14493" w:rsidP="000F3C9C">
            <w:pPr>
              <w:rPr>
                <w:rFonts w:ascii="Times New Roman" w:hAnsi="Times New Roman" w:cs="Times New Roman"/>
                <w:sz w:val="26"/>
                <w:szCs w:val="26"/>
              </w:rPr>
            </w:pPr>
            <w:r>
              <w:rPr>
                <w:rFonts w:ascii="Times New Roman" w:hAnsi="Times New Roman" w:cs="Times New Roman"/>
                <w:sz w:val="26"/>
                <w:szCs w:val="26"/>
              </w:rPr>
              <w:t>Gửi XML.</w:t>
            </w:r>
          </w:p>
        </w:tc>
      </w:tr>
      <w:tr w:rsidR="00A257EF" w:rsidRPr="00B96F09" w:rsidTr="004E5314">
        <w:tc>
          <w:tcPr>
            <w:tcW w:w="9900" w:type="dxa"/>
            <w:gridSpan w:val="3"/>
            <w:shd w:val="clear" w:color="auto" w:fill="C6D9F1" w:themeFill="text2" w:themeFillTint="33"/>
            <w:vAlign w:val="center"/>
          </w:tcPr>
          <w:p w:rsidR="00A257EF" w:rsidRPr="004E5314" w:rsidRDefault="00A257EF" w:rsidP="000F3C9C">
            <w:pPr>
              <w:rPr>
                <w:rFonts w:ascii="Times New Roman" w:hAnsi="Times New Roman" w:cs="Times New Roman"/>
                <w:b/>
                <w:sz w:val="26"/>
                <w:szCs w:val="26"/>
              </w:rPr>
            </w:pPr>
            <w:r w:rsidRPr="004E5314">
              <w:rPr>
                <w:rFonts w:ascii="Times New Roman" w:hAnsi="Times New Roman" w:cs="Times New Roman"/>
                <w:b/>
                <w:sz w:val="26"/>
                <w:szCs w:val="26"/>
              </w:rPr>
              <w:t>Mail thông báo Kết quả giải quyết hồ sơ</w:t>
            </w:r>
          </w:p>
        </w:tc>
      </w:tr>
      <w:tr w:rsidR="00BE748A" w:rsidRPr="00B96F09" w:rsidTr="00E96988">
        <w:tc>
          <w:tcPr>
            <w:tcW w:w="3970" w:type="dxa"/>
            <w:vAlign w:val="center"/>
          </w:tcPr>
          <w:p w:rsidR="00BE748A" w:rsidRPr="000F3C9C" w:rsidRDefault="00BE748A" w:rsidP="000F3C9C">
            <w:pPr>
              <w:rPr>
                <w:rFonts w:ascii="Times New Roman" w:hAnsi="Times New Roman" w:cs="Times New Roman"/>
                <w:sz w:val="26"/>
                <w:szCs w:val="26"/>
              </w:rPr>
            </w:pPr>
          </w:p>
        </w:tc>
        <w:tc>
          <w:tcPr>
            <w:tcW w:w="3140" w:type="dxa"/>
            <w:vAlign w:val="center"/>
          </w:tcPr>
          <w:p w:rsidR="00BE748A" w:rsidRDefault="00A257EF" w:rsidP="000F3C9C">
            <w:pPr>
              <w:rPr>
                <w:rFonts w:ascii="Times New Roman" w:hAnsi="Times New Roman" w:cs="Times New Roman"/>
                <w:sz w:val="26"/>
                <w:szCs w:val="26"/>
              </w:rPr>
            </w:pPr>
            <w:r>
              <w:rPr>
                <w:rFonts w:ascii="Times New Roman" w:hAnsi="Times New Roman" w:cs="Times New Roman"/>
                <w:sz w:val="26"/>
                <w:szCs w:val="26"/>
              </w:rPr>
              <w:t>BHXH HN trả mail về cho các IVAN, IVAN sẽ gửi mail về cho đơn vị</w:t>
            </w:r>
          </w:p>
        </w:tc>
        <w:tc>
          <w:tcPr>
            <w:tcW w:w="2790" w:type="dxa"/>
            <w:vAlign w:val="center"/>
          </w:tcPr>
          <w:p w:rsidR="00BE748A" w:rsidRDefault="00A257EF" w:rsidP="000F3C9C">
            <w:pPr>
              <w:rPr>
                <w:rFonts w:ascii="Times New Roman" w:hAnsi="Times New Roman" w:cs="Times New Roman"/>
                <w:sz w:val="26"/>
                <w:szCs w:val="26"/>
              </w:rPr>
            </w:pPr>
            <w:r>
              <w:rPr>
                <w:rFonts w:ascii="Times New Roman" w:hAnsi="Times New Roman" w:cs="Times New Roman"/>
                <w:sz w:val="26"/>
                <w:szCs w:val="26"/>
              </w:rPr>
              <w:t>BHXH VN sẽ trả mail thông báo kết quả trực tiếp về mail của đơn vị</w:t>
            </w:r>
            <w:r w:rsidR="008329AD">
              <w:rPr>
                <w:rFonts w:ascii="Times New Roman" w:hAnsi="Times New Roman" w:cs="Times New Roman"/>
                <w:sz w:val="26"/>
                <w:szCs w:val="26"/>
              </w:rPr>
              <w:t>.</w:t>
            </w:r>
          </w:p>
        </w:tc>
      </w:tr>
    </w:tbl>
    <w:p w:rsidR="008E44D0" w:rsidRDefault="008E44D0" w:rsidP="00B96F09">
      <w:pPr>
        <w:rPr>
          <w:b/>
        </w:rPr>
      </w:pPr>
    </w:p>
    <w:p w:rsidR="009825C1" w:rsidRDefault="008E44D0" w:rsidP="00B96F09">
      <w:pPr>
        <w:rPr>
          <w:rFonts w:ascii="Times New Roman" w:hAnsi="Times New Roman" w:cs="Times New Roman"/>
          <w:b/>
          <w:sz w:val="26"/>
          <w:szCs w:val="26"/>
        </w:rPr>
      </w:pPr>
      <w:r w:rsidRPr="008E44D0">
        <w:rPr>
          <w:rFonts w:ascii="Times New Roman" w:hAnsi="Times New Roman" w:cs="Times New Roman"/>
          <w:b/>
          <w:sz w:val="26"/>
          <w:szCs w:val="26"/>
        </w:rPr>
        <w:t>Chú ý:</w:t>
      </w:r>
    </w:p>
    <w:p w:rsidR="008E44D0" w:rsidRDefault="008E44D0" w:rsidP="008E44D0">
      <w:pPr>
        <w:pStyle w:val="ListParagraph"/>
        <w:numPr>
          <w:ilvl w:val="0"/>
          <w:numId w:val="4"/>
        </w:numPr>
        <w:rPr>
          <w:rFonts w:ascii="Times New Roman" w:hAnsi="Times New Roman" w:cs="Times New Roman"/>
          <w:sz w:val="26"/>
          <w:szCs w:val="26"/>
        </w:rPr>
      </w:pPr>
      <w:r w:rsidRPr="008E44D0">
        <w:rPr>
          <w:rFonts w:ascii="Times New Roman" w:hAnsi="Times New Roman" w:cs="Times New Roman"/>
          <w:sz w:val="26"/>
          <w:szCs w:val="26"/>
        </w:rPr>
        <w:lastRenderedPageBreak/>
        <w:t xml:space="preserve">Khi </w:t>
      </w:r>
      <w:r w:rsidR="00C465B4">
        <w:rPr>
          <w:rFonts w:ascii="Times New Roman" w:hAnsi="Times New Roman" w:cs="Times New Roman"/>
          <w:sz w:val="26"/>
          <w:szCs w:val="26"/>
        </w:rPr>
        <w:t>chuyển thành công, đơn vị đơn vị ở Hà nội muốn tra cứu các giao dịch cũ thì thực hiện như sau: Đăng nhập phần mềm &gt;&gt; Vào “Tra cứu” &gt;&gt; Vào “Tra cứu giao dịch HN (dành riêng cho HN)”</w:t>
      </w:r>
    </w:p>
    <w:p w:rsidR="00C465B4" w:rsidRPr="00C465B4" w:rsidRDefault="00C465B4" w:rsidP="00C465B4">
      <w:pPr>
        <w:rPr>
          <w:rFonts w:ascii="Times New Roman" w:hAnsi="Times New Roman" w:cs="Times New Roman"/>
          <w:sz w:val="26"/>
          <w:szCs w:val="26"/>
        </w:rPr>
      </w:pPr>
      <w:r>
        <w:rPr>
          <w:noProof/>
        </w:rPr>
        <w:drawing>
          <wp:inline distT="0" distB="0" distL="0" distR="0" wp14:anchorId="092DDB93" wp14:editId="10CDA8CC">
            <wp:extent cx="6181725" cy="31905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188821" cy="3194251"/>
                    </a:xfrm>
                    <a:prstGeom prst="rect">
                      <a:avLst/>
                    </a:prstGeom>
                  </pic:spPr>
                </pic:pic>
              </a:graphicData>
            </a:graphic>
          </wp:inline>
        </w:drawing>
      </w:r>
    </w:p>
    <w:p w:rsidR="008E44D0" w:rsidRPr="00483891" w:rsidRDefault="00483891" w:rsidP="00483891">
      <w:pPr>
        <w:pStyle w:val="ListParagraph"/>
        <w:numPr>
          <w:ilvl w:val="0"/>
          <w:numId w:val="4"/>
        </w:numPr>
        <w:rPr>
          <w:rFonts w:ascii="Times New Roman" w:hAnsi="Times New Roman" w:cs="Times New Roman"/>
          <w:sz w:val="26"/>
          <w:szCs w:val="26"/>
        </w:rPr>
      </w:pPr>
      <w:r w:rsidRPr="00483891">
        <w:rPr>
          <w:rFonts w:ascii="Times New Roman" w:hAnsi="Times New Roman" w:cs="Times New Roman"/>
          <w:b/>
          <w:sz w:val="26"/>
          <w:szCs w:val="26"/>
        </w:rPr>
        <w:t>Tra cứu tờ khai:</w:t>
      </w:r>
      <w:r w:rsidRPr="00483891">
        <w:rPr>
          <w:rFonts w:ascii="Times New Roman" w:hAnsi="Times New Roman" w:cs="Times New Roman"/>
          <w:sz w:val="26"/>
          <w:szCs w:val="26"/>
        </w:rPr>
        <w:t xml:space="preserve"> theo thông báo 1443 của BHXH Hà Nội </w:t>
      </w:r>
      <w:hyperlink r:id="rId14" w:history="1">
        <w:r w:rsidRPr="00483891">
          <w:rPr>
            <w:rStyle w:val="Hyperlink"/>
            <w:rFonts w:ascii="Times New Roman" w:hAnsi="Times New Roman" w:cs="Times New Roman"/>
            <w:sz w:val="26"/>
            <w:szCs w:val="26"/>
          </w:rPr>
          <w:t>http://bhxhhn.com.vn/vanban/chitietvanban/tabid/230/ctitle/4147/Default.aspx?TopMenuId=-1</w:t>
        </w:r>
      </w:hyperlink>
    </w:p>
    <w:p w:rsidR="00EA0B15" w:rsidRPr="00EA0B15" w:rsidRDefault="00EA0B15" w:rsidP="00EA0B15">
      <w:pPr>
        <w:pStyle w:val="ListParagraph"/>
        <w:spacing w:before="60" w:after="60" w:line="312" w:lineRule="auto"/>
        <w:rPr>
          <w:rFonts w:ascii="Times New Roman" w:hAnsi="Times New Roman" w:cs="Times New Roman"/>
          <w:sz w:val="26"/>
          <w:szCs w:val="26"/>
        </w:rPr>
      </w:pPr>
      <w:r w:rsidRPr="00EA0B15">
        <w:rPr>
          <w:rFonts w:ascii="Times New Roman" w:hAnsi="Times New Roman" w:cs="Times New Roman"/>
          <w:sz w:val="26"/>
          <w:szCs w:val="26"/>
        </w:rPr>
        <w:t xml:space="preserve">Trong đó hướng dẫn: </w:t>
      </w:r>
    </w:p>
    <w:tbl>
      <w:tblPr>
        <w:tblStyle w:val="TableGrid"/>
        <w:tblW w:w="0" w:type="auto"/>
        <w:tblInd w:w="18" w:type="dxa"/>
        <w:tblLook w:val="04A0" w:firstRow="1" w:lastRow="0" w:firstColumn="1" w:lastColumn="0" w:noHBand="0" w:noVBand="1"/>
      </w:tblPr>
      <w:tblGrid>
        <w:gridCol w:w="9957"/>
      </w:tblGrid>
      <w:tr w:rsidR="00EA0B15" w:rsidRPr="00EA0B15" w:rsidTr="000B28DD">
        <w:tc>
          <w:tcPr>
            <w:tcW w:w="9957" w:type="dxa"/>
          </w:tcPr>
          <w:p w:rsidR="00EA0B15" w:rsidRPr="00EA0B15" w:rsidRDefault="00EA0B15" w:rsidP="00127FC6">
            <w:pPr>
              <w:pStyle w:val="ListParagraph"/>
              <w:spacing w:before="240" w:after="120" w:line="312" w:lineRule="auto"/>
              <w:ind w:left="0"/>
              <w:rPr>
                <w:rFonts w:ascii="Times New Roman" w:hAnsi="Times New Roman" w:cs="Times New Roman"/>
                <w:sz w:val="26"/>
                <w:szCs w:val="26"/>
                <w:lang w:val="vi-VN"/>
              </w:rPr>
            </w:pPr>
            <w:r w:rsidRPr="00EA0B15">
              <w:rPr>
                <w:rFonts w:ascii="Times New Roman" w:hAnsi="Times New Roman" w:cs="Times New Roman"/>
                <w:sz w:val="26"/>
                <w:szCs w:val="26"/>
                <w:lang w:val="vi-VN"/>
              </w:rPr>
              <w:t>Thực hiện tra cứu tình trạng hồ sơ (cả hồ sơ giấy và hồ điện tử).</w:t>
            </w:r>
          </w:p>
          <w:p w:rsidR="00EA0B15" w:rsidRPr="00EA0B15" w:rsidRDefault="00EA0B15" w:rsidP="00EA0B15">
            <w:pPr>
              <w:pStyle w:val="ListParagraph"/>
              <w:numPr>
                <w:ilvl w:val="0"/>
                <w:numId w:val="4"/>
              </w:numPr>
              <w:spacing w:before="120" w:after="120" w:line="312" w:lineRule="auto"/>
              <w:rPr>
                <w:rFonts w:ascii="Times New Roman" w:hAnsi="Times New Roman" w:cs="Times New Roman"/>
                <w:sz w:val="26"/>
                <w:szCs w:val="26"/>
                <w:lang w:val="vi-VN"/>
              </w:rPr>
            </w:pPr>
            <w:r w:rsidRPr="00EA0B15">
              <w:rPr>
                <w:rFonts w:ascii="Times New Roman" w:hAnsi="Times New Roman" w:cs="Times New Roman"/>
                <w:sz w:val="26"/>
                <w:szCs w:val="26"/>
                <w:lang w:val="vi-VN"/>
              </w:rPr>
              <w:t xml:space="preserve">Đối với hồ sơ cơ quan BHXH tiếp nhận từ ngày 30/04/2019 trở về trước vẫn thực hiện tra cứu tại địa chỉ: </w:t>
            </w:r>
            <w:hyperlink r:id="rId15" w:history="1">
              <w:r w:rsidRPr="00EA0B15">
                <w:rPr>
                  <w:rStyle w:val="Hyperlink"/>
                  <w:rFonts w:ascii="Times New Roman" w:hAnsi="Times New Roman" w:cs="Times New Roman"/>
                  <w:sz w:val="26"/>
                  <w:szCs w:val="26"/>
                  <w:lang w:val="vi-VN"/>
                </w:rPr>
                <w:t>http://bhxhhn.com.vn/</w:t>
              </w:r>
            </w:hyperlink>
          </w:p>
          <w:p w:rsidR="00EA0B15" w:rsidRPr="00EA0B15" w:rsidRDefault="00EA0B15" w:rsidP="00EA0B15">
            <w:pPr>
              <w:pStyle w:val="ListParagraph"/>
              <w:numPr>
                <w:ilvl w:val="0"/>
                <w:numId w:val="4"/>
              </w:numPr>
              <w:spacing w:before="120" w:after="120" w:line="312" w:lineRule="auto"/>
              <w:rPr>
                <w:rFonts w:ascii="Times New Roman" w:hAnsi="Times New Roman" w:cs="Times New Roman"/>
                <w:sz w:val="26"/>
                <w:szCs w:val="26"/>
                <w:lang w:val="vi-VN"/>
              </w:rPr>
            </w:pPr>
            <w:r w:rsidRPr="00EA0B15">
              <w:rPr>
                <w:rFonts w:ascii="Times New Roman" w:hAnsi="Times New Roman" w:cs="Times New Roman"/>
                <w:sz w:val="26"/>
                <w:szCs w:val="26"/>
                <w:lang w:val="vi-VN"/>
              </w:rPr>
              <w:t xml:space="preserve">Đối với hồ sơ cơ quan BHXH tiếp nhận từ ngày 01/05/2019 trở đi thực hiện tra cứu tại địa chỉ </w:t>
            </w:r>
            <w:hyperlink r:id="rId16" w:history="1">
              <w:r w:rsidRPr="00EA0B15">
                <w:rPr>
                  <w:rStyle w:val="Hyperlink"/>
                  <w:rFonts w:ascii="Times New Roman" w:hAnsi="Times New Roman" w:cs="Times New Roman"/>
                  <w:sz w:val="26"/>
                  <w:szCs w:val="26"/>
                  <w:lang w:val="vi-VN"/>
                </w:rPr>
                <w:t>https://gddt.baohiemxahoi.gov.vn/</w:t>
              </w:r>
            </w:hyperlink>
          </w:p>
        </w:tc>
      </w:tr>
    </w:tbl>
    <w:p w:rsidR="00DF0022" w:rsidRPr="00EA0B15" w:rsidRDefault="00DF0022" w:rsidP="00483891">
      <w:pPr>
        <w:rPr>
          <w:rFonts w:ascii="Times New Roman" w:hAnsi="Times New Roman" w:cs="Times New Roman"/>
          <w:sz w:val="26"/>
          <w:szCs w:val="26"/>
        </w:rPr>
      </w:pPr>
      <w:bookmarkStart w:id="2" w:name="_GoBack"/>
      <w:bookmarkEnd w:id="2"/>
    </w:p>
    <w:p w:rsidR="009825C1" w:rsidRPr="00873DE0" w:rsidRDefault="003E4E4B" w:rsidP="00873DE0">
      <w:pPr>
        <w:pStyle w:val="ListParagraph"/>
        <w:numPr>
          <w:ilvl w:val="0"/>
          <w:numId w:val="2"/>
        </w:numPr>
        <w:ind w:left="142"/>
        <w:rPr>
          <w:rFonts w:ascii="Times New Roman" w:hAnsi="Times New Roman" w:cs="Times New Roman"/>
          <w:b/>
          <w:sz w:val="28"/>
          <w:szCs w:val="28"/>
        </w:rPr>
      </w:pPr>
      <w:r w:rsidRPr="00873DE0">
        <w:rPr>
          <w:rFonts w:ascii="Times New Roman" w:hAnsi="Times New Roman" w:cs="Times New Roman"/>
          <w:b/>
          <w:sz w:val="28"/>
          <w:szCs w:val="28"/>
        </w:rPr>
        <w:t>Bộ</w:t>
      </w:r>
      <w:r w:rsidR="009825C1" w:rsidRPr="00873DE0">
        <w:rPr>
          <w:rFonts w:ascii="Times New Roman" w:hAnsi="Times New Roman" w:cs="Times New Roman"/>
          <w:b/>
          <w:sz w:val="28"/>
          <w:szCs w:val="28"/>
        </w:rPr>
        <w:t xml:space="preserve"> thủ tục của quyết định 595 trên hệ thống giao dịch điện tử BHXH Việt Nam</w:t>
      </w:r>
      <w:r w:rsidRPr="00873DE0">
        <w:rPr>
          <w:rFonts w:ascii="Times New Roman" w:hAnsi="Times New Roman" w:cs="Times New Roman"/>
          <w:b/>
          <w:sz w:val="28"/>
          <w:szCs w:val="28"/>
        </w:rPr>
        <w:t>:</w:t>
      </w: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4400"/>
        <w:gridCol w:w="992"/>
        <w:gridCol w:w="1134"/>
        <w:gridCol w:w="1134"/>
        <w:gridCol w:w="1276"/>
      </w:tblGrid>
      <w:tr w:rsidR="001E6FD5" w:rsidRPr="00C81264" w:rsidTr="008210A3">
        <w:trPr>
          <w:trHeight w:val="600"/>
        </w:trPr>
        <w:tc>
          <w:tcPr>
            <w:tcW w:w="1271" w:type="dxa"/>
            <w:shd w:val="clear" w:color="auto" w:fill="95B3D7" w:themeFill="accent1" w:themeFillTint="99"/>
            <w:vAlign w:val="center"/>
          </w:tcPr>
          <w:p w:rsidR="001E6FD5" w:rsidRPr="00C81264" w:rsidRDefault="001E6FD5" w:rsidP="00C81264">
            <w:pPr>
              <w:spacing w:after="0" w:line="240" w:lineRule="auto"/>
              <w:jc w:val="center"/>
              <w:rPr>
                <w:rFonts w:ascii="Times New Roman" w:eastAsia="Times New Roman" w:hAnsi="Times New Roman" w:cs="Times New Roman"/>
                <w:b/>
                <w:color w:val="000000"/>
                <w:sz w:val="24"/>
                <w:szCs w:val="24"/>
              </w:rPr>
            </w:pPr>
            <w:r w:rsidRPr="00C81264">
              <w:rPr>
                <w:rFonts w:ascii="Times New Roman" w:eastAsia="Times New Roman" w:hAnsi="Times New Roman" w:cs="Times New Roman"/>
                <w:b/>
                <w:color w:val="000000"/>
                <w:sz w:val="24"/>
                <w:szCs w:val="24"/>
              </w:rPr>
              <w:t xml:space="preserve">Mã thủ tục </w:t>
            </w:r>
          </w:p>
        </w:tc>
        <w:tc>
          <w:tcPr>
            <w:tcW w:w="4400" w:type="dxa"/>
            <w:shd w:val="clear" w:color="auto" w:fill="95B3D7" w:themeFill="accent1" w:themeFillTint="99"/>
            <w:vAlign w:val="center"/>
          </w:tcPr>
          <w:p w:rsidR="001E6FD5" w:rsidRPr="00C81264" w:rsidRDefault="001E6FD5" w:rsidP="001E6FD5">
            <w:pPr>
              <w:spacing w:after="0" w:line="240" w:lineRule="auto"/>
              <w:jc w:val="center"/>
              <w:rPr>
                <w:rFonts w:ascii="Times New Roman" w:eastAsia="Times New Roman" w:hAnsi="Times New Roman" w:cs="Times New Roman"/>
                <w:b/>
                <w:color w:val="000000"/>
                <w:sz w:val="24"/>
                <w:szCs w:val="24"/>
              </w:rPr>
            </w:pPr>
            <w:r w:rsidRPr="00C81264">
              <w:rPr>
                <w:rFonts w:ascii="Times New Roman" w:eastAsia="Times New Roman" w:hAnsi="Times New Roman" w:cs="Times New Roman"/>
                <w:b/>
                <w:color w:val="000000"/>
                <w:sz w:val="24"/>
                <w:szCs w:val="24"/>
              </w:rPr>
              <w:t>Tên thủ tục</w:t>
            </w:r>
          </w:p>
        </w:tc>
        <w:tc>
          <w:tcPr>
            <w:tcW w:w="4536" w:type="dxa"/>
            <w:gridSpan w:val="4"/>
            <w:shd w:val="clear" w:color="auto" w:fill="95B3D7" w:themeFill="accent1" w:themeFillTint="99"/>
            <w:vAlign w:val="center"/>
          </w:tcPr>
          <w:p w:rsidR="001E6FD5" w:rsidRPr="00C81264" w:rsidRDefault="001E6FD5" w:rsidP="001E6FD5">
            <w:pPr>
              <w:spacing w:after="0" w:line="240" w:lineRule="auto"/>
              <w:jc w:val="center"/>
              <w:rPr>
                <w:rFonts w:ascii="Times New Roman" w:eastAsia="Times New Roman" w:hAnsi="Times New Roman" w:cs="Times New Roman"/>
                <w:b/>
                <w:color w:val="000000"/>
                <w:sz w:val="24"/>
                <w:szCs w:val="24"/>
              </w:rPr>
            </w:pPr>
            <w:r w:rsidRPr="00C81264">
              <w:rPr>
                <w:rFonts w:ascii="Times New Roman" w:eastAsia="Times New Roman" w:hAnsi="Times New Roman" w:cs="Times New Roman"/>
                <w:b/>
                <w:color w:val="000000"/>
                <w:sz w:val="24"/>
                <w:szCs w:val="24"/>
              </w:rPr>
              <w:t>Tờ khai, đính kèm file</w:t>
            </w:r>
          </w:p>
        </w:tc>
      </w:tr>
      <w:tr w:rsidR="001E6FD5" w:rsidRPr="00C81264" w:rsidTr="00C81264">
        <w:trPr>
          <w:trHeight w:val="600"/>
        </w:trPr>
        <w:tc>
          <w:tcPr>
            <w:tcW w:w="1271" w:type="dxa"/>
            <w:shd w:val="clear" w:color="auto" w:fill="auto"/>
            <w:vAlign w:val="center"/>
            <w:hideMark/>
          </w:tcPr>
          <w:p w:rsidR="001E6FD5" w:rsidRPr="001E6FD5" w:rsidRDefault="001E6FD5" w:rsidP="001E6FD5">
            <w:pPr>
              <w:spacing w:after="0" w:line="240" w:lineRule="auto"/>
              <w:jc w:val="center"/>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600</w:t>
            </w:r>
          </w:p>
        </w:tc>
        <w:tc>
          <w:tcPr>
            <w:tcW w:w="4400" w:type="dxa"/>
            <w:shd w:val="clear" w:color="auto" w:fill="auto"/>
            <w:vAlign w:val="center"/>
            <w:hideMark/>
          </w:tcPr>
          <w:p w:rsidR="001E6FD5" w:rsidRPr="001E6FD5" w:rsidRDefault="001E6FD5" w:rsidP="001E6FD5">
            <w:pPr>
              <w:spacing w:after="0" w:line="240" w:lineRule="auto"/>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Đăng ký, điều chỉnh đóng BHXH, BHYT, BHTN, Bảo hiểm TNLĐ, BNN; Cấp sổ BHXH, thẻ BHYT</w:t>
            </w:r>
          </w:p>
        </w:tc>
        <w:tc>
          <w:tcPr>
            <w:tcW w:w="992" w:type="dxa"/>
            <w:shd w:val="clear" w:color="auto" w:fill="auto"/>
            <w:vAlign w:val="center"/>
            <w:hideMark/>
          </w:tcPr>
          <w:p w:rsidR="001E6FD5" w:rsidRPr="001E6FD5" w:rsidRDefault="001E6FD5" w:rsidP="00A56C4D">
            <w:pPr>
              <w:spacing w:after="0" w:line="240" w:lineRule="auto"/>
              <w:jc w:val="center"/>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D02-TS</w:t>
            </w:r>
          </w:p>
        </w:tc>
        <w:tc>
          <w:tcPr>
            <w:tcW w:w="1134" w:type="dxa"/>
            <w:shd w:val="clear" w:color="auto" w:fill="auto"/>
            <w:vAlign w:val="center"/>
            <w:hideMark/>
          </w:tcPr>
          <w:p w:rsidR="001E6FD5" w:rsidRPr="001E6FD5" w:rsidRDefault="001E6FD5" w:rsidP="00A56C4D">
            <w:pPr>
              <w:spacing w:after="0" w:line="240" w:lineRule="auto"/>
              <w:jc w:val="center"/>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TK1-TS</w:t>
            </w:r>
          </w:p>
        </w:tc>
        <w:tc>
          <w:tcPr>
            <w:tcW w:w="1134" w:type="dxa"/>
            <w:shd w:val="clear" w:color="auto" w:fill="auto"/>
            <w:vAlign w:val="center"/>
            <w:hideMark/>
          </w:tcPr>
          <w:p w:rsidR="001E6FD5" w:rsidRPr="001E6FD5" w:rsidRDefault="001E6FD5" w:rsidP="00A56C4D">
            <w:pPr>
              <w:spacing w:after="0" w:line="240" w:lineRule="auto"/>
              <w:jc w:val="center"/>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D01-TS</w:t>
            </w:r>
          </w:p>
        </w:tc>
        <w:tc>
          <w:tcPr>
            <w:tcW w:w="1276" w:type="dxa"/>
            <w:shd w:val="clear" w:color="auto" w:fill="auto"/>
            <w:vAlign w:val="center"/>
            <w:hideMark/>
          </w:tcPr>
          <w:p w:rsidR="001E6FD5" w:rsidRPr="001E6FD5" w:rsidRDefault="001E6FD5" w:rsidP="001E6FD5">
            <w:pPr>
              <w:spacing w:after="0" w:line="240" w:lineRule="auto"/>
              <w:rPr>
                <w:rFonts w:ascii="Times New Roman" w:eastAsia="Times New Roman" w:hAnsi="Times New Roman" w:cs="Times New Roman"/>
                <w:color w:val="000000"/>
                <w:sz w:val="24"/>
                <w:szCs w:val="24"/>
              </w:rPr>
            </w:pPr>
          </w:p>
        </w:tc>
      </w:tr>
      <w:tr w:rsidR="001E6FD5" w:rsidRPr="00C81264" w:rsidTr="00C81264">
        <w:trPr>
          <w:trHeight w:val="600"/>
        </w:trPr>
        <w:tc>
          <w:tcPr>
            <w:tcW w:w="1271" w:type="dxa"/>
            <w:shd w:val="clear" w:color="auto" w:fill="auto"/>
            <w:vAlign w:val="center"/>
            <w:hideMark/>
          </w:tcPr>
          <w:p w:rsidR="001E6FD5" w:rsidRPr="001E6FD5" w:rsidRDefault="001E6FD5" w:rsidP="001E6FD5">
            <w:pPr>
              <w:spacing w:after="0" w:line="240" w:lineRule="auto"/>
              <w:jc w:val="center"/>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lastRenderedPageBreak/>
              <w:t>600a</w:t>
            </w:r>
          </w:p>
        </w:tc>
        <w:tc>
          <w:tcPr>
            <w:tcW w:w="4400" w:type="dxa"/>
            <w:shd w:val="clear" w:color="auto" w:fill="auto"/>
            <w:vAlign w:val="center"/>
            <w:hideMark/>
          </w:tcPr>
          <w:p w:rsidR="001E6FD5" w:rsidRPr="001E6FD5" w:rsidRDefault="001E6FD5" w:rsidP="001E6FD5">
            <w:pPr>
              <w:spacing w:after="0" w:line="240" w:lineRule="auto"/>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Đăng ký, điều chỉnh đóng BHXH, BHYT, BHTN, Bảo hiểm TNLĐ, BNN; Cấp sổ BHXH, thẻ BHYT (báo giảm)</w:t>
            </w:r>
          </w:p>
        </w:tc>
        <w:tc>
          <w:tcPr>
            <w:tcW w:w="992" w:type="dxa"/>
            <w:shd w:val="clear" w:color="auto" w:fill="auto"/>
            <w:vAlign w:val="center"/>
            <w:hideMark/>
          </w:tcPr>
          <w:p w:rsidR="001E6FD5" w:rsidRPr="001E6FD5" w:rsidRDefault="001E6FD5" w:rsidP="00A56C4D">
            <w:pPr>
              <w:spacing w:after="0" w:line="240" w:lineRule="auto"/>
              <w:jc w:val="center"/>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D02-TS</w:t>
            </w:r>
          </w:p>
        </w:tc>
        <w:tc>
          <w:tcPr>
            <w:tcW w:w="1134" w:type="dxa"/>
            <w:shd w:val="clear" w:color="auto" w:fill="auto"/>
            <w:vAlign w:val="center"/>
            <w:hideMark/>
          </w:tcPr>
          <w:p w:rsidR="001E6FD5" w:rsidRPr="001E6FD5" w:rsidRDefault="001E6FD5" w:rsidP="00A56C4D">
            <w:pPr>
              <w:spacing w:after="0" w:line="240" w:lineRule="auto"/>
              <w:jc w:val="center"/>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TK1-TS</w:t>
            </w:r>
          </w:p>
        </w:tc>
        <w:tc>
          <w:tcPr>
            <w:tcW w:w="1134" w:type="dxa"/>
            <w:shd w:val="clear" w:color="auto" w:fill="auto"/>
            <w:vAlign w:val="center"/>
            <w:hideMark/>
          </w:tcPr>
          <w:p w:rsidR="001E6FD5" w:rsidRPr="001E6FD5" w:rsidRDefault="001E6FD5" w:rsidP="00A56C4D">
            <w:pPr>
              <w:spacing w:after="0" w:line="240" w:lineRule="auto"/>
              <w:jc w:val="center"/>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D01-TS</w:t>
            </w:r>
          </w:p>
        </w:tc>
        <w:tc>
          <w:tcPr>
            <w:tcW w:w="1276" w:type="dxa"/>
            <w:shd w:val="clear" w:color="auto" w:fill="auto"/>
            <w:vAlign w:val="center"/>
            <w:hideMark/>
          </w:tcPr>
          <w:p w:rsidR="001E6FD5" w:rsidRPr="001E6FD5" w:rsidRDefault="001E6FD5" w:rsidP="001E6FD5">
            <w:pPr>
              <w:spacing w:after="0" w:line="240" w:lineRule="auto"/>
              <w:rPr>
                <w:rFonts w:ascii="Times New Roman" w:eastAsia="Times New Roman" w:hAnsi="Times New Roman" w:cs="Times New Roman"/>
                <w:color w:val="000000"/>
                <w:sz w:val="24"/>
                <w:szCs w:val="24"/>
              </w:rPr>
            </w:pPr>
          </w:p>
        </w:tc>
      </w:tr>
      <w:tr w:rsidR="001E6FD5" w:rsidRPr="00C81264" w:rsidTr="00C81264">
        <w:trPr>
          <w:trHeight w:val="600"/>
        </w:trPr>
        <w:tc>
          <w:tcPr>
            <w:tcW w:w="1271" w:type="dxa"/>
            <w:shd w:val="clear" w:color="auto" w:fill="auto"/>
            <w:vAlign w:val="center"/>
            <w:hideMark/>
          </w:tcPr>
          <w:p w:rsidR="001E6FD5" w:rsidRPr="001E6FD5" w:rsidRDefault="001E6FD5" w:rsidP="001E6FD5">
            <w:pPr>
              <w:spacing w:after="0" w:line="240" w:lineRule="auto"/>
              <w:jc w:val="center"/>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600b</w:t>
            </w:r>
          </w:p>
        </w:tc>
        <w:tc>
          <w:tcPr>
            <w:tcW w:w="4400" w:type="dxa"/>
            <w:shd w:val="clear" w:color="auto" w:fill="auto"/>
            <w:vAlign w:val="center"/>
            <w:hideMark/>
          </w:tcPr>
          <w:p w:rsidR="001E6FD5" w:rsidRPr="001E6FD5" w:rsidRDefault="001E6FD5" w:rsidP="001E6FD5">
            <w:pPr>
              <w:spacing w:after="0" w:line="240" w:lineRule="auto"/>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Đăng ký, điều chỉnh đóng BHXH, BHYT, BHTN, Bảo hiểm TNLĐ, BNN; Cấp sổ BHXH, thẻ BHYT (điều chỉnh mức đóng)</w:t>
            </w:r>
          </w:p>
        </w:tc>
        <w:tc>
          <w:tcPr>
            <w:tcW w:w="992" w:type="dxa"/>
            <w:shd w:val="clear" w:color="auto" w:fill="auto"/>
            <w:vAlign w:val="center"/>
            <w:hideMark/>
          </w:tcPr>
          <w:p w:rsidR="001E6FD5" w:rsidRPr="001E6FD5" w:rsidRDefault="001E6FD5" w:rsidP="00A56C4D">
            <w:pPr>
              <w:spacing w:after="0" w:line="240" w:lineRule="auto"/>
              <w:jc w:val="center"/>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D02-TS</w:t>
            </w:r>
          </w:p>
        </w:tc>
        <w:tc>
          <w:tcPr>
            <w:tcW w:w="1134" w:type="dxa"/>
            <w:shd w:val="clear" w:color="auto" w:fill="auto"/>
            <w:vAlign w:val="center"/>
            <w:hideMark/>
          </w:tcPr>
          <w:p w:rsidR="001E6FD5" w:rsidRPr="001E6FD5" w:rsidRDefault="001E6FD5" w:rsidP="00A56C4D">
            <w:pPr>
              <w:spacing w:after="0" w:line="240" w:lineRule="auto"/>
              <w:jc w:val="center"/>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TK1-TS</w:t>
            </w:r>
          </w:p>
        </w:tc>
        <w:tc>
          <w:tcPr>
            <w:tcW w:w="1134" w:type="dxa"/>
            <w:shd w:val="clear" w:color="auto" w:fill="auto"/>
            <w:vAlign w:val="center"/>
            <w:hideMark/>
          </w:tcPr>
          <w:p w:rsidR="001E6FD5" w:rsidRPr="001E6FD5" w:rsidRDefault="001E6FD5" w:rsidP="00A56C4D">
            <w:pPr>
              <w:spacing w:after="0" w:line="240" w:lineRule="auto"/>
              <w:jc w:val="center"/>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D01-TS</w:t>
            </w:r>
          </w:p>
        </w:tc>
        <w:tc>
          <w:tcPr>
            <w:tcW w:w="1276" w:type="dxa"/>
            <w:shd w:val="clear" w:color="auto" w:fill="auto"/>
            <w:vAlign w:val="center"/>
            <w:hideMark/>
          </w:tcPr>
          <w:p w:rsidR="001E6FD5" w:rsidRPr="001E6FD5" w:rsidRDefault="001E6FD5" w:rsidP="001E6FD5">
            <w:pPr>
              <w:spacing w:after="0" w:line="240" w:lineRule="auto"/>
              <w:rPr>
                <w:rFonts w:ascii="Times New Roman" w:eastAsia="Times New Roman" w:hAnsi="Times New Roman" w:cs="Times New Roman"/>
                <w:color w:val="000000"/>
                <w:sz w:val="24"/>
                <w:szCs w:val="24"/>
              </w:rPr>
            </w:pPr>
          </w:p>
        </w:tc>
      </w:tr>
      <w:tr w:rsidR="001E6FD5" w:rsidRPr="00C81264" w:rsidTr="00C81264">
        <w:trPr>
          <w:trHeight w:val="900"/>
        </w:trPr>
        <w:tc>
          <w:tcPr>
            <w:tcW w:w="1271" w:type="dxa"/>
            <w:shd w:val="clear" w:color="auto" w:fill="auto"/>
            <w:vAlign w:val="center"/>
            <w:hideMark/>
          </w:tcPr>
          <w:p w:rsidR="001E6FD5" w:rsidRPr="001E6FD5" w:rsidRDefault="001E6FD5" w:rsidP="001E6FD5">
            <w:pPr>
              <w:spacing w:after="0" w:line="240" w:lineRule="auto"/>
              <w:jc w:val="center"/>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601</w:t>
            </w:r>
          </w:p>
        </w:tc>
        <w:tc>
          <w:tcPr>
            <w:tcW w:w="4400" w:type="dxa"/>
            <w:shd w:val="clear" w:color="auto" w:fill="auto"/>
            <w:vAlign w:val="center"/>
            <w:hideMark/>
          </w:tcPr>
          <w:p w:rsidR="001E6FD5" w:rsidRPr="001E6FD5" w:rsidRDefault="001E6FD5" w:rsidP="001E6FD5">
            <w:pPr>
              <w:spacing w:after="0" w:line="240" w:lineRule="auto"/>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Truy thu BHXH, BHYT, BHTN, BHTNLĐ, BNN (Trường hợp vi phạm quy định của pháp luật về đóng BHXH, BHYT, BHTN, BHTNLĐ, BNN)</w:t>
            </w:r>
          </w:p>
        </w:tc>
        <w:tc>
          <w:tcPr>
            <w:tcW w:w="992" w:type="dxa"/>
            <w:shd w:val="clear" w:color="auto" w:fill="auto"/>
            <w:vAlign w:val="center"/>
            <w:hideMark/>
          </w:tcPr>
          <w:p w:rsidR="001E6FD5" w:rsidRPr="001E6FD5" w:rsidRDefault="001E6FD5" w:rsidP="00A56C4D">
            <w:pPr>
              <w:spacing w:after="0" w:line="240" w:lineRule="auto"/>
              <w:jc w:val="center"/>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D02-TS</w:t>
            </w:r>
          </w:p>
        </w:tc>
        <w:tc>
          <w:tcPr>
            <w:tcW w:w="1134" w:type="dxa"/>
            <w:shd w:val="clear" w:color="auto" w:fill="auto"/>
            <w:vAlign w:val="center"/>
            <w:hideMark/>
          </w:tcPr>
          <w:p w:rsidR="001E6FD5" w:rsidRPr="001E6FD5" w:rsidRDefault="001E6FD5" w:rsidP="00A56C4D">
            <w:pPr>
              <w:spacing w:after="0" w:line="240" w:lineRule="auto"/>
              <w:jc w:val="center"/>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TK1-TS</w:t>
            </w:r>
          </w:p>
        </w:tc>
        <w:tc>
          <w:tcPr>
            <w:tcW w:w="1134" w:type="dxa"/>
            <w:shd w:val="clear" w:color="auto" w:fill="auto"/>
            <w:vAlign w:val="center"/>
            <w:hideMark/>
          </w:tcPr>
          <w:p w:rsidR="001E6FD5" w:rsidRPr="001E6FD5" w:rsidRDefault="001E6FD5" w:rsidP="00A56C4D">
            <w:pPr>
              <w:spacing w:after="0" w:line="240" w:lineRule="auto"/>
              <w:jc w:val="center"/>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D01-TS</w:t>
            </w:r>
          </w:p>
        </w:tc>
        <w:tc>
          <w:tcPr>
            <w:tcW w:w="1276" w:type="dxa"/>
            <w:shd w:val="clear" w:color="auto" w:fill="auto"/>
            <w:vAlign w:val="center"/>
            <w:hideMark/>
          </w:tcPr>
          <w:p w:rsidR="001E6FD5" w:rsidRPr="001E6FD5" w:rsidRDefault="001E6FD5" w:rsidP="001E6FD5">
            <w:pPr>
              <w:spacing w:after="0" w:line="240" w:lineRule="auto"/>
              <w:rPr>
                <w:rFonts w:ascii="Times New Roman" w:eastAsia="Times New Roman" w:hAnsi="Times New Roman" w:cs="Times New Roman"/>
                <w:color w:val="000000"/>
                <w:sz w:val="24"/>
                <w:szCs w:val="24"/>
              </w:rPr>
            </w:pPr>
          </w:p>
        </w:tc>
      </w:tr>
      <w:tr w:rsidR="001E6FD5" w:rsidRPr="00C81264" w:rsidTr="00C81264">
        <w:trPr>
          <w:trHeight w:val="900"/>
        </w:trPr>
        <w:tc>
          <w:tcPr>
            <w:tcW w:w="1271" w:type="dxa"/>
            <w:shd w:val="clear" w:color="auto" w:fill="auto"/>
            <w:vAlign w:val="center"/>
            <w:hideMark/>
          </w:tcPr>
          <w:p w:rsidR="001E6FD5" w:rsidRPr="001E6FD5" w:rsidRDefault="001E6FD5" w:rsidP="001E6FD5">
            <w:pPr>
              <w:spacing w:after="0" w:line="240" w:lineRule="auto"/>
              <w:jc w:val="center"/>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601a</w:t>
            </w:r>
          </w:p>
        </w:tc>
        <w:tc>
          <w:tcPr>
            <w:tcW w:w="4400" w:type="dxa"/>
            <w:shd w:val="clear" w:color="auto" w:fill="auto"/>
            <w:vAlign w:val="center"/>
            <w:hideMark/>
          </w:tcPr>
          <w:p w:rsidR="001E6FD5" w:rsidRPr="001E6FD5" w:rsidRDefault="001E6FD5" w:rsidP="001E6FD5">
            <w:pPr>
              <w:spacing w:after="0" w:line="240" w:lineRule="auto"/>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Truy thu BHXH, BHYT, BHTN, BHTNLĐ, BNN (Trường hợp điều chỉnh tăng tiền lương đã đóng BHXH, BHYT, BHTN, BHTNLĐ, BNN)</w:t>
            </w:r>
          </w:p>
        </w:tc>
        <w:tc>
          <w:tcPr>
            <w:tcW w:w="992" w:type="dxa"/>
            <w:shd w:val="clear" w:color="auto" w:fill="auto"/>
            <w:vAlign w:val="center"/>
            <w:hideMark/>
          </w:tcPr>
          <w:p w:rsidR="001E6FD5" w:rsidRPr="001E6FD5" w:rsidRDefault="001E6FD5" w:rsidP="00A56C4D">
            <w:pPr>
              <w:spacing w:after="0" w:line="240" w:lineRule="auto"/>
              <w:jc w:val="center"/>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D02-TS</w:t>
            </w:r>
          </w:p>
        </w:tc>
        <w:tc>
          <w:tcPr>
            <w:tcW w:w="1134" w:type="dxa"/>
            <w:shd w:val="clear" w:color="auto" w:fill="auto"/>
            <w:vAlign w:val="center"/>
            <w:hideMark/>
          </w:tcPr>
          <w:p w:rsidR="001E6FD5" w:rsidRPr="001E6FD5" w:rsidRDefault="001E6FD5" w:rsidP="00A56C4D">
            <w:pPr>
              <w:spacing w:after="0" w:line="240" w:lineRule="auto"/>
              <w:jc w:val="center"/>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TK1-TS</w:t>
            </w:r>
          </w:p>
        </w:tc>
        <w:tc>
          <w:tcPr>
            <w:tcW w:w="1134" w:type="dxa"/>
            <w:shd w:val="clear" w:color="auto" w:fill="auto"/>
            <w:vAlign w:val="center"/>
            <w:hideMark/>
          </w:tcPr>
          <w:p w:rsidR="001E6FD5" w:rsidRPr="001E6FD5" w:rsidRDefault="001E6FD5" w:rsidP="00A56C4D">
            <w:pPr>
              <w:spacing w:after="0" w:line="240" w:lineRule="auto"/>
              <w:jc w:val="center"/>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D01-TS</w:t>
            </w:r>
          </w:p>
        </w:tc>
        <w:tc>
          <w:tcPr>
            <w:tcW w:w="1276" w:type="dxa"/>
            <w:shd w:val="clear" w:color="auto" w:fill="auto"/>
            <w:vAlign w:val="center"/>
            <w:hideMark/>
          </w:tcPr>
          <w:p w:rsidR="001E6FD5" w:rsidRPr="001E6FD5" w:rsidRDefault="001E6FD5" w:rsidP="001E6FD5">
            <w:pPr>
              <w:spacing w:after="0" w:line="240" w:lineRule="auto"/>
              <w:rPr>
                <w:rFonts w:ascii="Times New Roman" w:eastAsia="Times New Roman" w:hAnsi="Times New Roman" w:cs="Times New Roman"/>
                <w:color w:val="000000"/>
                <w:sz w:val="24"/>
                <w:szCs w:val="24"/>
              </w:rPr>
            </w:pPr>
          </w:p>
        </w:tc>
      </w:tr>
      <w:tr w:rsidR="001E6FD5" w:rsidRPr="00C81264" w:rsidTr="00C81264">
        <w:trPr>
          <w:trHeight w:val="600"/>
        </w:trPr>
        <w:tc>
          <w:tcPr>
            <w:tcW w:w="1271" w:type="dxa"/>
            <w:shd w:val="clear" w:color="auto" w:fill="auto"/>
            <w:vAlign w:val="center"/>
            <w:hideMark/>
          </w:tcPr>
          <w:p w:rsidR="001E6FD5" w:rsidRPr="001E6FD5" w:rsidRDefault="001E6FD5" w:rsidP="001E6FD5">
            <w:pPr>
              <w:spacing w:after="0" w:line="240" w:lineRule="auto"/>
              <w:jc w:val="center"/>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602</w:t>
            </w:r>
          </w:p>
        </w:tc>
        <w:tc>
          <w:tcPr>
            <w:tcW w:w="4400" w:type="dxa"/>
            <w:shd w:val="clear" w:color="auto" w:fill="auto"/>
            <w:vAlign w:val="center"/>
            <w:hideMark/>
          </w:tcPr>
          <w:p w:rsidR="001E6FD5" w:rsidRPr="001E6FD5" w:rsidRDefault="001E6FD5" w:rsidP="001E6FD5">
            <w:pPr>
              <w:spacing w:after="0" w:line="240" w:lineRule="auto"/>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Đăng ký, đăng ký lại, điều chỉnh đóng BHXH tự nguyện; Cấp sổ BHXH</w:t>
            </w:r>
          </w:p>
        </w:tc>
        <w:tc>
          <w:tcPr>
            <w:tcW w:w="992" w:type="dxa"/>
            <w:shd w:val="clear" w:color="auto" w:fill="auto"/>
            <w:vAlign w:val="center"/>
            <w:hideMark/>
          </w:tcPr>
          <w:p w:rsidR="001E6FD5" w:rsidRPr="001E6FD5" w:rsidRDefault="001E6FD5" w:rsidP="00A56C4D">
            <w:pPr>
              <w:spacing w:after="0" w:line="240" w:lineRule="auto"/>
              <w:jc w:val="center"/>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D05-TS</w:t>
            </w:r>
          </w:p>
        </w:tc>
        <w:tc>
          <w:tcPr>
            <w:tcW w:w="1134" w:type="dxa"/>
            <w:shd w:val="clear" w:color="auto" w:fill="auto"/>
            <w:vAlign w:val="center"/>
            <w:hideMark/>
          </w:tcPr>
          <w:p w:rsidR="001E6FD5" w:rsidRPr="001E6FD5" w:rsidRDefault="001E6FD5" w:rsidP="00A56C4D">
            <w:pPr>
              <w:spacing w:after="0" w:line="240" w:lineRule="auto"/>
              <w:jc w:val="center"/>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TK1-TS</w:t>
            </w:r>
          </w:p>
        </w:tc>
        <w:tc>
          <w:tcPr>
            <w:tcW w:w="1134" w:type="dxa"/>
            <w:shd w:val="clear" w:color="auto" w:fill="auto"/>
            <w:vAlign w:val="center"/>
            <w:hideMark/>
          </w:tcPr>
          <w:p w:rsidR="001E6FD5" w:rsidRPr="001E6FD5" w:rsidRDefault="001E6FD5" w:rsidP="00A56C4D">
            <w:pPr>
              <w:spacing w:after="0" w:line="240" w:lineRule="auto"/>
              <w:jc w:val="center"/>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D01-TS</w:t>
            </w:r>
          </w:p>
        </w:tc>
        <w:tc>
          <w:tcPr>
            <w:tcW w:w="1276" w:type="dxa"/>
            <w:shd w:val="clear" w:color="auto" w:fill="auto"/>
            <w:vAlign w:val="center"/>
            <w:hideMark/>
          </w:tcPr>
          <w:p w:rsidR="001E6FD5" w:rsidRPr="001E6FD5" w:rsidRDefault="001E6FD5" w:rsidP="001E6FD5">
            <w:pPr>
              <w:spacing w:after="0" w:line="240" w:lineRule="auto"/>
              <w:rPr>
                <w:rFonts w:ascii="Times New Roman" w:eastAsia="Times New Roman" w:hAnsi="Times New Roman" w:cs="Times New Roman"/>
                <w:color w:val="000000"/>
                <w:sz w:val="24"/>
                <w:szCs w:val="24"/>
              </w:rPr>
            </w:pPr>
          </w:p>
        </w:tc>
      </w:tr>
      <w:tr w:rsidR="001E6FD5" w:rsidRPr="00C81264" w:rsidTr="00C81264">
        <w:trPr>
          <w:trHeight w:val="600"/>
        </w:trPr>
        <w:tc>
          <w:tcPr>
            <w:tcW w:w="1271" w:type="dxa"/>
            <w:shd w:val="clear" w:color="auto" w:fill="auto"/>
            <w:vAlign w:val="center"/>
            <w:hideMark/>
          </w:tcPr>
          <w:p w:rsidR="001E6FD5" w:rsidRPr="001E6FD5" w:rsidRDefault="001E6FD5" w:rsidP="001E6FD5">
            <w:pPr>
              <w:spacing w:after="0" w:line="240" w:lineRule="auto"/>
              <w:jc w:val="center"/>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603</w:t>
            </w:r>
          </w:p>
        </w:tc>
        <w:tc>
          <w:tcPr>
            <w:tcW w:w="4400" w:type="dxa"/>
            <w:shd w:val="clear" w:color="auto" w:fill="auto"/>
            <w:vAlign w:val="center"/>
            <w:hideMark/>
          </w:tcPr>
          <w:p w:rsidR="001E6FD5" w:rsidRPr="001E6FD5" w:rsidRDefault="001E6FD5" w:rsidP="001E6FD5">
            <w:pPr>
              <w:spacing w:after="0" w:line="240" w:lineRule="auto"/>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Đăng ký đóng, cấp thẻ BHYT đối với người chỉ tham gia BHYT.</w:t>
            </w:r>
          </w:p>
        </w:tc>
        <w:tc>
          <w:tcPr>
            <w:tcW w:w="992" w:type="dxa"/>
            <w:shd w:val="clear" w:color="auto" w:fill="auto"/>
            <w:vAlign w:val="center"/>
            <w:hideMark/>
          </w:tcPr>
          <w:p w:rsidR="001E6FD5" w:rsidRPr="001E6FD5" w:rsidRDefault="001E6FD5" w:rsidP="00A56C4D">
            <w:pPr>
              <w:spacing w:after="0" w:line="240" w:lineRule="auto"/>
              <w:jc w:val="center"/>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D03-TS</w:t>
            </w:r>
          </w:p>
        </w:tc>
        <w:tc>
          <w:tcPr>
            <w:tcW w:w="1134" w:type="dxa"/>
            <w:shd w:val="clear" w:color="auto" w:fill="auto"/>
            <w:vAlign w:val="center"/>
            <w:hideMark/>
          </w:tcPr>
          <w:p w:rsidR="001E6FD5" w:rsidRPr="001E6FD5" w:rsidRDefault="001E6FD5" w:rsidP="00A56C4D">
            <w:pPr>
              <w:spacing w:after="0" w:line="240" w:lineRule="auto"/>
              <w:jc w:val="center"/>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TK1-TS</w:t>
            </w:r>
          </w:p>
        </w:tc>
        <w:tc>
          <w:tcPr>
            <w:tcW w:w="1134" w:type="dxa"/>
            <w:shd w:val="clear" w:color="auto" w:fill="auto"/>
            <w:vAlign w:val="center"/>
            <w:hideMark/>
          </w:tcPr>
          <w:p w:rsidR="001E6FD5" w:rsidRPr="001E6FD5" w:rsidRDefault="001E6FD5" w:rsidP="00A56C4D">
            <w:pPr>
              <w:spacing w:after="0" w:line="240" w:lineRule="auto"/>
              <w:jc w:val="center"/>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D01-TS</w:t>
            </w:r>
          </w:p>
        </w:tc>
        <w:tc>
          <w:tcPr>
            <w:tcW w:w="1276" w:type="dxa"/>
            <w:shd w:val="clear" w:color="auto" w:fill="auto"/>
            <w:vAlign w:val="center"/>
            <w:hideMark/>
          </w:tcPr>
          <w:p w:rsidR="001E6FD5" w:rsidRPr="001E6FD5" w:rsidRDefault="001E6FD5" w:rsidP="001E6FD5">
            <w:pPr>
              <w:spacing w:after="0" w:line="240" w:lineRule="auto"/>
              <w:rPr>
                <w:rFonts w:ascii="Times New Roman" w:eastAsia="Times New Roman" w:hAnsi="Times New Roman" w:cs="Times New Roman"/>
                <w:color w:val="000000"/>
                <w:sz w:val="24"/>
                <w:szCs w:val="24"/>
              </w:rPr>
            </w:pPr>
          </w:p>
        </w:tc>
      </w:tr>
      <w:tr w:rsidR="001E6FD5" w:rsidRPr="00C81264" w:rsidTr="00C81264">
        <w:trPr>
          <w:trHeight w:val="300"/>
        </w:trPr>
        <w:tc>
          <w:tcPr>
            <w:tcW w:w="1271" w:type="dxa"/>
            <w:shd w:val="clear" w:color="auto" w:fill="auto"/>
            <w:vAlign w:val="center"/>
            <w:hideMark/>
          </w:tcPr>
          <w:p w:rsidR="001E6FD5" w:rsidRPr="001E6FD5" w:rsidRDefault="001E6FD5" w:rsidP="001E6FD5">
            <w:pPr>
              <w:spacing w:after="0" w:line="240" w:lineRule="auto"/>
              <w:jc w:val="center"/>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604</w:t>
            </w:r>
          </w:p>
        </w:tc>
        <w:tc>
          <w:tcPr>
            <w:tcW w:w="4400" w:type="dxa"/>
            <w:shd w:val="clear" w:color="auto" w:fill="auto"/>
            <w:vAlign w:val="center"/>
            <w:hideMark/>
          </w:tcPr>
          <w:p w:rsidR="001E6FD5" w:rsidRPr="001E6FD5" w:rsidRDefault="001E6FD5" w:rsidP="001E6FD5">
            <w:pPr>
              <w:spacing w:after="0" w:line="240" w:lineRule="auto"/>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Đăng ký, thay đổi thông tin đơn vị</w:t>
            </w:r>
          </w:p>
        </w:tc>
        <w:tc>
          <w:tcPr>
            <w:tcW w:w="992" w:type="dxa"/>
            <w:shd w:val="clear" w:color="auto" w:fill="auto"/>
            <w:vAlign w:val="center"/>
            <w:hideMark/>
          </w:tcPr>
          <w:p w:rsidR="001E6FD5" w:rsidRPr="001E6FD5" w:rsidRDefault="001E6FD5" w:rsidP="00A56C4D">
            <w:pPr>
              <w:spacing w:after="0" w:line="240" w:lineRule="auto"/>
              <w:jc w:val="center"/>
              <w:rPr>
                <w:rFonts w:ascii="Times New Roman" w:eastAsia="Times New Roman" w:hAnsi="Times New Roman" w:cs="Times New Roman"/>
                <w:color w:val="000000"/>
                <w:sz w:val="24"/>
                <w:szCs w:val="24"/>
              </w:rPr>
            </w:pPr>
          </w:p>
        </w:tc>
        <w:tc>
          <w:tcPr>
            <w:tcW w:w="1134" w:type="dxa"/>
            <w:shd w:val="clear" w:color="auto" w:fill="auto"/>
            <w:vAlign w:val="center"/>
            <w:hideMark/>
          </w:tcPr>
          <w:p w:rsidR="001E6FD5" w:rsidRPr="001E6FD5" w:rsidRDefault="001E6FD5" w:rsidP="00A56C4D">
            <w:pPr>
              <w:spacing w:after="0" w:line="240" w:lineRule="auto"/>
              <w:jc w:val="center"/>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TK3-TS</w:t>
            </w:r>
          </w:p>
        </w:tc>
        <w:tc>
          <w:tcPr>
            <w:tcW w:w="1134" w:type="dxa"/>
            <w:shd w:val="clear" w:color="auto" w:fill="auto"/>
            <w:vAlign w:val="center"/>
            <w:hideMark/>
          </w:tcPr>
          <w:p w:rsidR="001E6FD5" w:rsidRPr="001E6FD5" w:rsidRDefault="001E6FD5" w:rsidP="00A56C4D">
            <w:pPr>
              <w:spacing w:after="0" w:line="240" w:lineRule="auto"/>
              <w:jc w:val="center"/>
              <w:rPr>
                <w:rFonts w:ascii="Times New Roman" w:eastAsia="Times New Roman" w:hAnsi="Times New Roman" w:cs="Times New Roman"/>
                <w:color w:val="000000"/>
                <w:sz w:val="24"/>
                <w:szCs w:val="24"/>
              </w:rPr>
            </w:pPr>
          </w:p>
        </w:tc>
        <w:tc>
          <w:tcPr>
            <w:tcW w:w="1276" w:type="dxa"/>
            <w:shd w:val="clear" w:color="auto" w:fill="auto"/>
            <w:vAlign w:val="center"/>
            <w:hideMark/>
          </w:tcPr>
          <w:p w:rsidR="001E6FD5" w:rsidRPr="001E6FD5" w:rsidRDefault="001E6FD5" w:rsidP="001E6FD5">
            <w:pPr>
              <w:spacing w:after="0" w:line="240" w:lineRule="auto"/>
              <w:rPr>
                <w:rFonts w:ascii="Times New Roman" w:eastAsia="Times New Roman" w:hAnsi="Times New Roman" w:cs="Times New Roman"/>
                <w:color w:val="000000"/>
                <w:sz w:val="24"/>
                <w:szCs w:val="24"/>
              </w:rPr>
            </w:pPr>
          </w:p>
        </w:tc>
      </w:tr>
      <w:tr w:rsidR="001E6FD5" w:rsidRPr="00C81264" w:rsidTr="00C81264">
        <w:trPr>
          <w:trHeight w:val="900"/>
        </w:trPr>
        <w:tc>
          <w:tcPr>
            <w:tcW w:w="1271" w:type="dxa"/>
            <w:shd w:val="clear" w:color="auto" w:fill="auto"/>
            <w:vAlign w:val="center"/>
            <w:hideMark/>
          </w:tcPr>
          <w:p w:rsidR="001E6FD5" w:rsidRPr="001E6FD5" w:rsidRDefault="001E6FD5" w:rsidP="001E6FD5">
            <w:pPr>
              <w:spacing w:after="0" w:line="240" w:lineRule="auto"/>
              <w:jc w:val="center"/>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605</w:t>
            </w:r>
          </w:p>
        </w:tc>
        <w:tc>
          <w:tcPr>
            <w:tcW w:w="4400" w:type="dxa"/>
            <w:shd w:val="clear" w:color="auto" w:fill="auto"/>
            <w:vAlign w:val="center"/>
            <w:hideMark/>
          </w:tcPr>
          <w:p w:rsidR="001E6FD5" w:rsidRPr="001E6FD5" w:rsidRDefault="001E6FD5" w:rsidP="001E6FD5">
            <w:pPr>
              <w:spacing w:after="0" w:line="240" w:lineRule="auto"/>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Đăng ký đóng BHXH bắt buộc (Người lao động có thời hạn ở nước ngoài)</w:t>
            </w:r>
          </w:p>
        </w:tc>
        <w:tc>
          <w:tcPr>
            <w:tcW w:w="992" w:type="dxa"/>
            <w:shd w:val="clear" w:color="auto" w:fill="auto"/>
            <w:vAlign w:val="center"/>
            <w:hideMark/>
          </w:tcPr>
          <w:p w:rsidR="001E6FD5" w:rsidRPr="001E6FD5" w:rsidRDefault="001E6FD5" w:rsidP="00A56C4D">
            <w:pPr>
              <w:spacing w:after="0" w:line="240" w:lineRule="auto"/>
              <w:jc w:val="center"/>
              <w:rPr>
                <w:rFonts w:ascii="Times New Roman" w:eastAsia="Times New Roman" w:hAnsi="Times New Roman" w:cs="Times New Roman"/>
                <w:color w:val="000000"/>
                <w:sz w:val="24"/>
                <w:szCs w:val="24"/>
              </w:rPr>
            </w:pPr>
          </w:p>
        </w:tc>
        <w:tc>
          <w:tcPr>
            <w:tcW w:w="1134" w:type="dxa"/>
            <w:shd w:val="clear" w:color="auto" w:fill="auto"/>
            <w:vAlign w:val="center"/>
            <w:hideMark/>
          </w:tcPr>
          <w:p w:rsidR="001E6FD5" w:rsidRPr="001E6FD5" w:rsidRDefault="001E6FD5" w:rsidP="00A56C4D">
            <w:pPr>
              <w:spacing w:after="0" w:line="240" w:lineRule="auto"/>
              <w:jc w:val="center"/>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TK1-TS</w:t>
            </w:r>
          </w:p>
        </w:tc>
        <w:tc>
          <w:tcPr>
            <w:tcW w:w="1134" w:type="dxa"/>
            <w:shd w:val="clear" w:color="auto" w:fill="auto"/>
            <w:vAlign w:val="center"/>
            <w:hideMark/>
          </w:tcPr>
          <w:p w:rsidR="001E6FD5" w:rsidRPr="001E6FD5" w:rsidRDefault="001E6FD5" w:rsidP="00A56C4D">
            <w:pPr>
              <w:spacing w:after="0" w:line="240" w:lineRule="auto"/>
              <w:jc w:val="center"/>
              <w:rPr>
                <w:rFonts w:ascii="Times New Roman" w:eastAsia="Times New Roman" w:hAnsi="Times New Roman" w:cs="Times New Roman"/>
                <w:color w:val="000000"/>
                <w:sz w:val="24"/>
                <w:szCs w:val="24"/>
              </w:rPr>
            </w:pPr>
          </w:p>
        </w:tc>
        <w:tc>
          <w:tcPr>
            <w:tcW w:w="1276" w:type="dxa"/>
            <w:shd w:val="clear" w:color="auto" w:fill="auto"/>
            <w:vAlign w:val="center"/>
            <w:hideMark/>
          </w:tcPr>
          <w:p w:rsidR="001E6FD5" w:rsidRPr="001E6FD5" w:rsidRDefault="001E6FD5" w:rsidP="001E6FD5">
            <w:pPr>
              <w:spacing w:after="0" w:line="240" w:lineRule="auto"/>
              <w:rPr>
                <w:rFonts w:ascii="Times New Roman" w:eastAsia="Times New Roman" w:hAnsi="Times New Roman" w:cs="Times New Roman"/>
                <w:color w:val="000000"/>
                <w:sz w:val="24"/>
                <w:szCs w:val="24"/>
              </w:rPr>
            </w:pPr>
          </w:p>
        </w:tc>
      </w:tr>
      <w:tr w:rsidR="001E6FD5" w:rsidRPr="00C81264" w:rsidTr="00C81264">
        <w:trPr>
          <w:trHeight w:val="900"/>
        </w:trPr>
        <w:tc>
          <w:tcPr>
            <w:tcW w:w="1271" w:type="dxa"/>
            <w:shd w:val="clear" w:color="auto" w:fill="auto"/>
            <w:vAlign w:val="center"/>
            <w:hideMark/>
          </w:tcPr>
          <w:p w:rsidR="001E6FD5" w:rsidRPr="001E6FD5" w:rsidRDefault="001E6FD5" w:rsidP="001E6FD5">
            <w:pPr>
              <w:spacing w:after="0" w:line="240" w:lineRule="auto"/>
              <w:jc w:val="center"/>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606</w:t>
            </w:r>
          </w:p>
        </w:tc>
        <w:tc>
          <w:tcPr>
            <w:tcW w:w="4400" w:type="dxa"/>
            <w:shd w:val="clear" w:color="auto" w:fill="auto"/>
            <w:vAlign w:val="center"/>
            <w:hideMark/>
          </w:tcPr>
          <w:p w:rsidR="001E6FD5" w:rsidRPr="001E6FD5" w:rsidRDefault="001E6FD5" w:rsidP="001E6FD5">
            <w:pPr>
              <w:spacing w:after="0" w:line="240" w:lineRule="auto"/>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Hoàn trả tiền đã đóng (Đối với người tham gia BHXH tự nguyện, người tham gia BHYT theo hộ gia đình và người được ngân sách nhà nước hỗ trợ một phần mức đóng BHYT)</w:t>
            </w:r>
          </w:p>
        </w:tc>
        <w:tc>
          <w:tcPr>
            <w:tcW w:w="992" w:type="dxa"/>
            <w:shd w:val="clear" w:color="auto" w:fill="auto"/>
            <w:vAlign w:val="center"/>
            <w:hideMark/>
          </w:tcPr>
          <w:p w:rsidR="001E6FD5" w:rsidRPr="001E6FD5" w:rsidRDefault="001E6FD5" w:rsidP="00A56C4D">
            <w:pPr>
              <w:spacing w:after="0" w:line="240" w:lineRule="auto"/>
              <w:jc w:val="center"/>
              <w:rPr>
                <w:rFonts w:ascii="Times New Roman" w:eastAsia="Times New Roman" w:hAnsi="Times New Roman" w:cs="Times New Roman"/>
                <w:color w:val="000000"/>
                <w:sz w:val="24"/>
                <w:szCs w:val="24"/>
              </w:rPr>
            </w:pPr>
          </w:p>
        </w:tc>
        <w:tc>
          <w:tcPr>
            <w:tcW w:w="1134" w:type="dxa"/>
            <w:shd w:val="clear" w:color="auto" w:fill="auto"/>
            <w:vAlign w:val="center"/>
            <w:hideMark/>
          </w:tcPr>
          <w:p w:rsidR="001E6FD5" w:rsidRPr="001E6FD5" w:rsidRDefault="001E6FD5" w:rsidP="00A56C4D">
            <w:pPr>
              <w:spacing w:after="0" w:line="240" w:lineRule="auto"/>
              <w:jc w:val="center"/>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TK1-TS</w:t>
            </w:r>
          </w:p>
        </w:tc>
        <w:tc>
          <w:tcPr>
            <w:tcW w:w="1134" w:type="dxa"/>
            <w:shd w:val="clear" w:color="auto" w:fill="auto"/>
            <w:vAlign w:val="center"/>
            <w:hideMark/>
          </w:tcPr>
          <w:p w:rsidR="001E6FD5" w:rsidRPr="001E6FD5" w:rsidRDefault="001E6FD5" w:rsidP="00A56C4D">
            <w:pPr>
              <w:spacing w:after="0" w:line="240" w:lineRule="auto"/>
              <w:jc w:val="center"/>
              <w:rPr>
                <w:rFonts w:ascii="Times New Roman" w:eastAsia="Times New Roman" w:hAnsi="Times New Roman" w:cs="Times New Roman"/>
                <w:color w:val="000000"/>
                <w:sz w:val="24"/>
                <w:szCs w:val="24"/>
              </w:rPr>
            </w:pPr>
          </w:p>
        </w:tc>
        <w:tc>
          <w:tcPr>
            <w:tcW w:w="1276" w:type="dxa"/>
            <w:shd w:val="clear" w:color="auto" w:fill="auto"/>
            <w:vAlign w:val="center"/>
            <w:hideMark/>
          </w:tcPr>
          <w:p w:rsidR="001E6FD5" w:rsidRPr="001E6FD5" w:rsidRDefault="001E6FD5" w:rsidP="001E6FD5">
            <w:pPr>
              <w:spacing w:after="0" w:line="240" w:lineRule="auto"/>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Đính kèm</w:t>
            </w:r>
          </w:p>
        </w:tc>
      </w:tr>
      <w:tr w:rsidR="001E6FD5" w:rsidRPr="00C81264" w:rsidTr="00C81264">
        <w:trPr>
          <w:trHeight w:val="900"/>
        </w:trPr>
        <w:tc>
          <w:tcPr>
            <w:tcW w:w="1271" w:type="dxa"/>
            <w:shd w:val="clear" w:color="auto" w:fill="auto"/>
            <w:vAlign w:val="center"/>
            <w:hideMark/>
          </w:tcPr>
          <w:p w:rsidR="001E6FD5" w:rsidRPr="001E6FD5" w:rsidRDefault="001E6FD5" w:rsidP="001E6FD5">
            <w:pPr>
              <w:spacing w:after="0" w:line="240" w:lineRule="auto"/>
              <w:jc w:val="center"/>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606a</w:t>
            </w:r>
          </w:p>
        </w:tc>
        <w:tc>
          <w:tcPr>
            <w:tcW w:w="4400" w:type="dxa"/>
            <w:shd w:val="clear" w:color="auto" w:fill="auto"/>
            <w:vAlign w:val="center"/>
            <w:hideMark/>
          </w:tcPr>
          <w:p w:rsidR="001E6FD5" w:rsidRPr="001E6FD5" w:rsidRDefault="001E6FD5" w:rsidP="001E6FD5">
            <w:pPr>
              <w:spacing w:after="0" w:line="240" w:lineRule="auto"/>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Hoàn trả tiền đã đóng (Đối tượng cùng tham gia BHXH, BHYT, BHTN, BHTNLĐ, BNN)</w:t>
            </w:r>
          </w:p>
        </w:tc>
        <w:tc>
          <w:tcPr>
            <w:tcW w:w="992" w:type="dxa"/>
            <w:shd w:val="clear" w:color="auto" w:fill="auto"/>
            <w:vAlign w:val="center"/>
            <w:hideMark/>
          </w:tcPr>
          <w:p w:rsidR="001E6FD5" w:rsidRPr="001E6FD5" w:rsidRDefault="001E6FD5" w:rsidP="00A56C4D">
            <w:pPr>
              <w:spacing w:after="0" w:line="240" w:lineRule="auto"/>
              <w:jc w:val="center"/>
              <w:rPr>
                <w:rFonts w:ascii="Times New Roman" w:eastAsia="Times New Roman" w:hAnsi="Times New Roman" w:cs="Times New Roman"/>
                <w:color w:val="000000"/>
                <w:sz w:val="24"/>
                <w:szCs w:val="24"/>
              </w:rPr>
            </w:pPr>
          </w:p>
        </w:tc>
        <w:tc>
          <w:tcPr>
            <w:tcW w:w="1134" w:type="dxa"/>
            <w:shd w:val="clear" w:color="auto" w:fill="auto"/>
            <w:vAlign w:val="center"/>
            <w:hideMark/>
          </w:tcPr>
          <w:p w:rsidR="001E6FD5" w:rsidRPr="001E6FD5" w:rsidRDefault="001E6FD5" w:rsidP="00A56C4D">
            <w:pPr>
              <w:spacing w:after="0" w:line="240" w:lineRule="auto"/>
              <w:jc w:val="center"/>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TK1-TS</w:t>
            </w:r>
          </w:p>
        </w:tc>
        <w:tc>
          <w:tcPr>
            <w:tcW w:w="1134" w:type="dxa"/>
            <w:shd w:val="clear" w:color="auto" w:fill="auto"/>
            <w:vAlign w:val="center"/>
            <w:hideMark/>
          </w:tcPr>
          <w:p w:rsidR="001E6FD5" w:rsidRPr="001E6FD5" w:rsidRDefault="001E6FD5" w:rsidP="00A56C4D">
            <w:pPr>
              <w:spacing w:after="0" w:line="240" w:lineRule="auto"/>
              <w:jc w:val="center"/>
              <w:rPr>
                <w:rFonts w:ascii="Times New Roman" w:eastAsia="Times New Roman" w:hAnsi="Times New Roman" w:cs="Times New Roman"/>
                <w:color w:val="000000"/>
                <w:sz w:val="24"/>
                <w:szCs w:val="24"/>
              </w:rPr>
            </w:pPr>
          </w:p>
        </w:tc>
        <w:tc>
          <w:tcPr>
            <w:tcW w:w="1276" w:type="dxa"/>
            <w:shd w:val="clear" w:color="auto" w:fill="auto"/>
            <w:vAlign w:val="center"/>
            <w:hideMark/>
          </w:tcPr>
          <w:p w:rsidR="001E6FD5" w:rsidRPr="001E6FD5" w:rsidRDefault="001E6FD5" w:rsidP="001E6FD5">
            <w:pPr>
              <w:spacing w:after="0" w:line="240" w:lineRule="auto"/>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Đính kèm</w:t>
            </w:r>
          </w:p>
        </w:tc>
      </w:tr>
      <w:tr w:rsidR="001E6FD5" w:rsidRPr="00C81264" w:rsidTr="00C81264">
        <w:trPr>
          <w:trHeight w:val="900"/>
        </w:trPr>
        <w:tc>
          <w:tcPr>
            <w:tcW w:w="1271" w:type="dxa"/>
            <w:shd w:val="clear" w:color="auto" w:fill="auto"/>
            <w:vAlign w:val="center"/>
            <w:hideMark/>
          </w:tcPr>
          <w:p w:rsidR="001E6FD5" w:rsidRPr="001E6FD5" w:rsidRDefault="001E6FD5" w:rsidP="001E6FD5">
            <w:pPr>
              <w:spacing w:after="0" w:line="240" w:lineRule="auto"/>
              <w:jc w:val="center"/>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607</w:t>
            </w:r>
          </w:p>
        </w:tc>
        <w:tc>
          <w:tcPr>
            <w:tcW w:w="4400" w:type="dxa"/>
            <w:shd w:val="clear" w:color="auto" w:fill="auto"/>
            <w:vAlign w:val="center"/>
            <w:hideMark/>
          </w:tcPr>
          <w:p w:rsidR="001E6FD5" w:rsidRPr="001E6FD5" w:rsidRDefault="001E6FD5" w:rsidP="001E6FD5">
            <w:pPr>
              <w:spacing w:after="0" w:line="240" w:lineRule="auto"/>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Cấp lại sổ BHXH do mất, hỏng</w:t>
            </w:r>
          </w:p>
        </w:tc>
        <w:tc>
          <w:tcPr>
            <w:tcW w:w="992" w:type="dxa"/>
            <w:shd w:val="clear" w:color="auto" w:fill="auto"/>
            <w:vAlign w:val="center"/>
            <w:hideMark/>
          </w:tcPr>
          <w:p w:rsidR="001E6FD5" w:rsidRPr="001E6FD5" w:rsidRDefault="001E6FD5" w:rsidP="00A56C4D">
            <w:pPr>
              <w:spacing w:after="0" w:line="240" w:lineRule="auto"/>
              <w:jc w:val="center"/>
              <w:rPr>
                <w:rFonts w:ascii="Times New Roman" w:eastAsia="Times New Roman" w:hAnsi="Times New Roman" w:cs="Times New Roman"/>
                <w:color w:val="000000"/>
                <w:sz w:val="24"/>
                <w:szCs w:val="24"/>
              </w:rPr>
            </w:pPr>
          </w:p>
        </w:tc>
        <w:tc>
          <w:tcPr>
            <w:tcW w:w="1134" w:type="dxa"/>
            <w:shd w:val="clear" w:color="auto" w:fill="auto"/>
            <w:vAlign w:val="center"/>
            <w:hideMark/>
          </w:tcPr>
          <w:p w:rsidR="001E6FD5" w:rsidRPr="001E6FD5" w:rsidRDefault="001E6FD5" w:rsidP="00A56C4D">
            <w:pPr>
              <w:spacing w:after="0" w:line="240" w:lineRule="auto"/>
              <w:jc w:val="center"/>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TK1-TS</w:t>
            </w:r>
          </w:p>
        </w:tc>
        <w:tc>
          <w:tcPr>
            <w:tcW w:w="1134" w:type="dxa"/>
            <w:shd w:val="clear" w:color="auto" w:fill="auto"/>
            <w:vAlign w:val="center"/>
            <w:hideMark/>
          </w:tcPr>
          <w:p w:rsidR="001E6FD5" w:rsidRPr="001E6FD5" w:rsidRDefault="001E6FD5" w:rsidP="00A56C4D">
            <w:pPr>
              <w:spacing w:after="0" w:line="240" w:lineRule="auto"/>
              <w:jc w:val="center"/>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D01-TS</w:t>
            </w:r>
          </w:p>
        </w:tc>
        <w:tc>
          <w:tcPr>
            <w:tcW w:w="1276" w:type="dxa"/>
            <w:shd w:val="clear" w:color="auto" w:fill="auto"/>
            <w:vAlign w:val="center"/>
            <w:hideMark/>
          </w:tcPr>
          <w:p w:rsidR="001E6FD5" w:rsidRPr="001E6FD5" w:rsidRDefault="001E6FD5" w:rsidP="001E6FD5">
            <w:pPr>
              <w:spacing w:after="0" w:line="240" w:lineRule="auto"/>
              <w:rPr>
                <w:rFonts w:ascii="Times New Roman" w:eastAsia="Times New Roman" w:hAnsi="Times New Roman" w:cs="Times New Roman"/>
                <w:color w:val="000000"/>
                <w:sz w:val="24"/>
                <w:szCs w:val="24"/>
              </w:rPr>
            </w:pPr>
          </w:p>
        </w:tc>
      </w:tr>
      <w:tr w:rsidR="001E6FD5" w:rsidRPr="00C81264" w:rsidTr="00C81264">
        <w:trPr>
          <w:trHeight w:val="600"/>
        </w:trPr>
        <w:tc>
          <w:tcPr>
            <w:tcW w:w="1271" w:type="dxa"/>
            <w:shd w:val="clear" w:color="auto" w:fill="auto"/>
            <w:vAlign w:val="center"/>
            <w:hideMark/>
          </w:tcPr>
          <w:p w:rsidR="001E6FD5" w:rsidRPr="001E6FD5" w:rsidRDefault="001E6FD5" w:rsidP="001E6FD5">
            <w:pPr>
              <w:spacing w:after="0" w:line="240" w:lineRule="auto"/>
              <w:jc w:val="center"/>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608</w:t>
            </w:r>
          </w:p>
        </w:tc>
        <w:tc>
          <w:tcPr>
            <w:tcW w:w="4400" w:type="dxa"/>
            <w:shd w:val="clear" w:color="auto" w:fill="auto"/>
            <w:vAlign w:val="center"/>
            <w:hideMark/>
          </w:tcPr>
          <w:p w:rsidR="001E6FD5" w:rsidRPr="001E6FD5" w:rsidRDefault="001E6FD5" w:rsidP="001E6FD5">
            <w:pPr>
              <w:spacing w:after="0" w:line="240" w:lineRule="auto"/>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Cấp lại sổ BHXH do thay đổi họ, tên, chữ đệm; ngày, tháng, năm sinh; giới tính, dân tộc; quốc tịch</w:t>
            </w:r>
          </w:p>
        </w:tc>
        <w:tc>
          <w:tcPr>
            <w:tcW w:w="992" w:type="dxa"/>
            <w:shd w:val="clear" w:color="auto" w:fill="auto"/>
            <w:vAlign w:val="center"/>
            <w:hideMark/>
          </w:tcPr>
          <w:p w:rsidR="001E6FD5" w:rsidRPr="001E6FD5" w:rsidRDefault="001E6FD5" w:rsidP="00A56C4D">
            <w:pPr>
              <w:spacing w:after="0" w:line="240" w:lineRule="auto"/>
              <w:jc w:val="center"/>
              <w:rPr>
                <w:rFonts w:ascii="Times New Roman" w:eastAsia="Times New Roman" w:hAnsi="Times New Roman" w:cs="Times New Roman"/>
                <w:color w:val="000000"/>
                <w:sz w:val="24"/>
                <w:szCs w:val="24"/>
              </w:rPr>
            </w:pPr>
          </w:p>
        </w:tc>
        <w:tc>
          <w:tcPr>
            <w:tcW w:w="1134" w:type="dxa"/>
            <w:shd w:val="clear" w:color="auto" w:fill="auto"/>
            <w:vAlign w:val="center"/>
            <w:hideMark/>
          </w:tcPr>
          <w:p w:rsidR="001E6FD5" w:rsidRPr="001E6FD5" w:rsidRDefault="001E6FD5" w:rsidP="00A56C4D">
            <w:pPr>
              <w:spacing w:after="0" w:line="240" w:lineRule="auto"/>
              <w:jc w:val="center"/>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TK1-TS</w:t>
            </w:r>
          </w:p>
        </w:tc>
        <w:tc>
          <w:tcPr>
            <w:tcW w:w="1134" w:type="dxa"/>
            <w:shd w:val="clear" w:color="auto" w:fill="auto"/>
            <w:vAlign w:val="center"/>
            <w:hideMark/>
          </w:tcPr>
          <w:p w:rsidR="001E6FD5" w:rsidRPr="001E6FD5" w:rsidRDefault="001E6FD5" w:rsidP="00A56C4D">
            <w:pPr>
              <w:spacing w:after="0" w:line="240" w:lineRule="auto"/>
              <w:jc w:val="center"/>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D01-TS</w:t>
            </w:r>
          </w:p>
        </w:tc>
        <w:tc>
          <w:tcPr>
            <w:tcW w:w="1276" w:type="dxa"/>
            <w:shd w:val="clear" w:color="auto" w:fill="auto"/>
            <w:vAlign w:val="center"/>
            <w:hideMark/>
          </w:tcPr>
          <w:p w:rsidR="001E6FD5" w:rsidRPr="001E6FD5" w:rsidRDefault="001E6FD5" w:rsidP="001E6FD5">
            <w:pPr>
              <w:spacing w:after="0" w:line="240" w:lineRule="auto"/>
              <w:rPr>
                <w:rFonts w:ascii="Times New Roman" w:eastAsia="Times New Roman" w:hAnsi="Times New Roman" w:cs="Times New Roman"/>
                <w:color w:val="000000"/>
                <w:sz w:val="24"/>
                <w:szCs w:val="24"/>
              </w:rPr>
            </w:pPr>
          </w:p>
        </w:tc>
      </w:tr>
      <w:tr w:rsidR="001E6FD5" w:rsidRPr="00C81264" w:rsidTr="00C81264">
        <w:trPr>
          <w:trHeight w:val="600"/>
        </w:trPr>
        <w:tc>
          <w:tcPr>
            <w:tcW w:w="1271" w:type="dxa"/>
            <w:shd w:val="clear" w:color="auto" w:fill="auto"/>
            <w:vAlign w:val="center"/>
            <w:hideMark/>
          </w:tcPr>
          <w:p w:rsidR="001E6FD5" w:rsidRPr="001E6FD5" w:rsidRDefault="001E6FD5" w:rsidP="001E6FD5">
            <w:pPr>
              <w:spacing w:after="0" w:line="240" w:lineRule="auto"/>
              <w:jc w:val="center"/>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609</w:t>
            </w:r>
          </w:p>
        </w:tc>
        <w:tc>
          <w:tcPr>
            <w:tcW w:w="4400" w:type="dxa"/>
            <w:shd w:val="clear" w:color="auto" w:fill="auto"/>
            <w:vAlign w:val="center"/>
            <w:hideMark/>
          </w:tcPr>
          <w:p w:rsidR="001E6FD5" w:rsidRPr="001E6FD5" w:rsidRDefault="001E6FD5" w:rsidP="001E6FD5">
            <w:pPr>
              <w:spacing w:after="0" w:line="240" w:lineRule="auto"/>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Cấp lại sổ BHXH do điều chỉnh nội dung đã ghi trên sổ</w:t>
            </w:r>
          </w:p>
        </w:tc>
        <w:tc>
          <w:tcPr>
            <w:tcW w:w="992" w:type="dxa"/>
            <w:shd w:val="clear" w:color="auto" w:fill="auto"/>
            <w:vAlign w:val="center"/>
            <w:hideMark/>
          </w:tcPr>
          <w:p w:rsidR="001E6FD5" w:rsidRPr="001E6FD5" w:rsidRDefault="001E6FD5" w:rsidP="00A56C4D">
            <w:pPr>
              <w:spacing w:after="0" w:line="240" w:lineRule="auto"/>
              <w:jc w:val="center"/>
              <w:rPr>
                <w:rFonts w:ascii="Times New Roman" w:eastAsia="Times New Roman" w:hAnsi="Times New Roman" w:cs="Times New Roman"/>
                <w:color w:val="000000"/>
                <w:sz w:val="24"/>
                <w:szCs w:val="24"/>
              </w:rPr>
            </w:pPr>
          </w:p>
        </w:tc>
        <w:tc>
          <w:tcPr>
            <w:tcW w:w="1134" w:type="dxa"/>
            <w:shd w:val="clear" w:color="auto" w:fill="auto"/>
            <w:vAlign w:val="center"/>
            <w:hideMark/>
          </w:tcPr>
          <w:p w:rsidR="001E6FD5" w:rsidRPr="001E6FD5" w:rsidRDefault="001E6FD5" w:rsidP="00A56C4D">
            <w:pPr>
              <w:spacing w:after="0" w:line="240" w:lineRule="auto"/>
              <w:jc w:val="center"/>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TK1-TS</w:t>
            </w:r>
          </w:p>
        </w:tc>
        <w:tc>
          <w:tcPr>
            <w:tcW w:w="1134" w:type="dxa"/>
            <w:shd w:val="clear" w:color="auto" w:fill="auto"/>
            <w:vAlign w:val="center"/>
            <w:hideMark/>
          </w:tcPr>
          <w:p w:rsidR="001E6FD5" w:rsidRPr="001E6FD5" w:rsidRDefault="001E6FD5" w:rsidP="00A56C4D">
            <w:pPr>
              <w:spacing w:after="0" w:line="240" w:lineRule="auto"/>
              <w:jc w:val="center"/>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D01-TS</w:t>
            </w:r>
          </w:p>
        </w:tc>
        <w:tc>
          <w:tcPr>
            <w:tcW w:w="1276" w:type="dxa"/>
            <w:shd w:val="clear" w:color="auto" w:fill="auto"/>
            <w:vAlign w:val="center"/>
            <w:hideMark/>
          </w:tcPr>
          <w:p w:rsidR="001E6FD5" w:rsidRPr="001E6FD5" w:rsidRDefault="001E6FD5" w:rsidP="001E6FD5">
            <w:pPr>
              <w:spacing w:after="0" w:line="240" w:lineRule="auto"/>
              <w:rPr>
                <w:rFonts w:ascii="Times New Roman" w:eastAsia="Times New Roman" w:hAnsi="Times New Roman" w:cs="Times New Roman"/>
                <w:color w:val="000000"/>
                <w:sz w:val="24"/>
                <w:szCs w:val="24"/>
              </w:rPr>
            </w:pPr>
          </w:p>
        </w:tc>
      </w:tr>
      <w:tr w:rsidR="001E6FD5" w:rsidRPr="00C81264" w:rsidTr="00C81264">
        <w:trPr>
          <w:trHeight w:val="1200"/>
        </w:trPr>
        <w:tc>
          <w:tcPr>
            <w:tcW w:w="1271" w:type="dxa"/>
            <w:shd w:val="clear" w:color="auto" w:fill="auto"/>
            <w:vAlign w:val="center"/>
            <w:hideMark/>
          </w:tcPr>
          <w:p w:rsidR="001E6FD5" w:rsidRPr="001E6FD5" w:rsidRDefault="001E6FD5" w:rsidP="001E6FD5">
            <w:pPr>
              <w:spacing w:after="0" w:line="240" w:lineRule="auto"/>
              <w:jc w:val="center"/>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610</w:t>
            </w:r>
          </w:p>
        </w:tc>
        <w:tc>
          <w:tcPr>
            <w:tcW w:w="4400" w:type="dxa"/>
            <w:shd w:val="clear" w:color="auto" w:fill="auto"/>
            <w:vAlign w:val="center"/>
            <w:hideMark/>
          </w:tcPr>
          <w:p w:rsidR="001E6FD5" w:rsidRPr="001E6FD5" w:rsidRDefault="001E6FD5" w:rsidP="001E6FD5">
            <w:pPr>
              <w:spacing w:after="0" w:line="240" w:lineRule="auto"/>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Cấp lại thẻ BHYT do thay đổi mã quyền lợi; thay đổi nơi KCB; bổ sung mã nơi đối tượng sinh sống; thay đổi thông tin in trên thẻ BHYT; đổi thời điểm đủ 05 năm liên tục. Cấp thẻ BHYT cho kỳ trước do thiếu thông tin</w:t>
            </w:r>
          </w:p>
        </w:tc>
        <w:tc>
          <w:tcPr>
            <w:tcW w:w="992" w:type="dxa"/>
            <w:shd w:val="clear" w:color="auto" w:fill="auto"/>
            <w:vAlign w:val="center"/>
            <w:hideMark/>
          </w:tcPr>
          <w:p w:rsidR="001E6FD5" w:rsidRPr="001E6FD5" w:rsidRDefault="001E6FD5" w:rsidP="00A56C4D">
            <w:pPr>
              <w:spacing w:after="0" w:line="240" w:lineRule="auto"/>
              <w:jc w:val="center"/>
              <w:rPr>
                <w:rFonts w:ascii="Times New Roman" w:eastAsia="Times New Roman" w:hAnsi="Times New Roman" w:cs="Times New Roman"/>
                <w:color w:val="000000"/>
                <w:sz w:val="24"/>
                <w:szCs w:val="24"/>
              </w:rPr>
            </w:pPr>
          </w:p>
        </w:tc>
        <w:tc>
          <w:tcPr>
            <w:tcW w:w="1134" w:type="dxa"/>
            <w:shd w:val="clear" w:color="auto" w:fill="auto"/>
            <w:vAlign w:val="center"/>
            <w:hideMark/>
          </w:tcPr>
          <w:p w:rsidR="001E6FD5" w:rsidRPr="001E6FD5" w:rsidRDefault="001E6FD5" w:rsidP="00A56C4D">
            <w:pPr>
              <w:spacing w:after="0" w:line="240" w:lineRule="auto"/>
              <w:jc w:val="center"/>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TK1-TS</w:t>
            </w:r>
          </w:p>
        </w:tc>
        <w:tc>
          <w:tcPr>
            <w:tcW w:w="1134" w:type="dxa"/>
            <w:shd w:val="clear" w:color="auto" w:fill="auto"/>
            <w:vAlign w:val="center"/>
            <w:hideMark/>
          </w:tcPr>
          <w:p w:rsidR="001E6FD5" w:rsidRPr="001E6FD5" w:rsidRDefault="001E6FD5" w:rsidP="00A56C4D">
            <w:pPr>
              <w:spacing w:after="0" w:line="240" w:lineRule="auto"/>
              <w:jc w:val="center"/>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D01-TS</w:t>
            </w:r>
          </w:p>
        </w:tc>
        <w:tc>
          <w:tcPr>
            <w:tcW w:w="1276" w:type="dxa"/>
            <w:shd w:val="clear" w:color="auto" w:fill="auto"/>
            <w:vAlign w:val="center"/>
            <w:hideMark/>
          </w:tcPr>
          <w:p w:rsidR="001E6FD5" w:rsidRPr="001E6FD5" w:rsidRDefault="001E6FD5" w:rsidP="001E6FD5">
            <w:pPr>
              <w:spacing w:after="0" w:line="240" w:lineRule="auto"/>
              <w:rPr>
                <w:rFonts w:ascii="Times New Roman" w:eastAsia="Times New Roman" w:hAnsi="Times New Roman" w:cs="Times New Roman"/>
                <w:color w:val="000000"/>
                <w:sz w:val="24"/>
                <w:szCs w:val="24"/>
              </w:rPr>
            </w:pPr>
          </w:p>
        </w:tc>
      </w:tr>
      <w:tr w:rsidR="001E6FD5" w:rsidRPr="00C81264" w:rsidTr="00C81264">
        <w:trPr>
          <w:trHeight w:val="300"/>
        </w:trPr>
        <w:tc>
          <w:tcPr>
            <w:tcW w:w="1271" w:type="dxa"/>
            <w:shd w:val="clear" w:color="auto" w:fill="auto"/>
            <w:vAlign w:val="center"/>
            <w:hideMark/>
          </w:tcPr>
          <w:p w:rsidR="001E6FD5" w:rsidRPr="001E6FD5" w:rsidRDefault="001E6FD5" w:rsidP="001E6FD5">
            <w:pPr>
              <w:spacing w:after="0" w:line="240" w:lineRule="auto"/>
              <w:jc w:val="center"/>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lastRenderedPageBreak/>
              <w:t>611</w:t>
            </w:r>
          </w:p>
        </w:tc>
        <w:tc>
          <w:tcPr>
            <w:tcW w:w="4400" w:type="dxa"/>
            <w:shd w:val="clear" w:color="auto" w:fill="auto"/>
            <w:vAlign w:val="center"/>
            <w:hideMark/>
          </w:tcPr>
          <w:p w:rsidR="001E6FD5" w:rsidRPr="001E6FD5" w:rsidRDefault="001E6FD5" w:rsidP="001E6FD5">
            <w:pPr>
              <w:spacing w:after="0" w:line="240" w:lineRule="auto"/>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Cấp thẻ BHYT do hết hạn thẻ</w:t>
            </w:r>
          </w:p>
        </w:tc>
        <w:tc>
          <w:tcPr>
            <w:tcW w:w="992" w:type="dxa"/>
            <w:shd w:val="clear" w:color="auto" w:fill="auto"/>
            <w:vAlign w:val="center"/>
            <w:hideMark/>
          </w:tcPr>
          <w:p w:rsidR="001E6FD5" w:rsidRPr="001E6FD5" w:rsidRDefault="001E6FD5" w:rsidP="00A56C4D">
            <w:pPr>
              <w:spacing w:after="0" w:line="240" w:lineRule="auto"/>
              <w:jc w:val="center"/>
              <w:rPr>
                <w:rFonts w:ascii="Times New Roman" w:eastAsia="Times New Roman" w:hAnsi="Times New Roman" w:cs="Times New Roman"/>
                <w:color w:val="000000"/>
                <w:sz w:val="24"/>
                <w:szCs w:val="24"/>
              </w:rPr>
            </w:pPr>
          </w:p>
        </w:tc>
        <w:tc>
          <w:tcPr>
            <w:tcW w:w="1134" w:type="dxa"/>
            <w:shd w:val="clear" w:color="auto" w:fill="auto"/>
            <w:vAlign w:val="center"/>
            <w:hideMark/>
          </w:tcPr>
          <w:p w:rsidR="001E6FD5" w:rsidRPr="001E6FD5" w:rsidRDefault="001E6FD5" w:rsidP="00A56C4D">
            <w:pPr>
              <w:spacing w:after="0" w:line="240" w:lineRule="auto"/>
              <w:jc w:val="center"/>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TK1-TS</w:t>
            </w:r>
          </w:p>
        </w:tc>
        <w:tc>
          <w:tcPr>
            <w:tcW w:w="1134" w:type="dxa"/>
            <w:shd w:val="clear" w:color="auto" w:fill="auto"/>
            <w:vAlign w:val="center"/>
            <w:hideMark/>
          </w:tcPr>
          <w:p w:rsidR="001E6FD5" w:rsidRPr="001E6FD5" w:rsidRDefault="001E6FD5" w:rsidP="00A56C4D">
            <w:pPr>
              <w:spacing w:after="0" w:line="240" w:lineRule="auto"/>
              <w:jc w:val="center"/>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D01-TS</w:t>
            </w:r>
          </w:p>
        </w:tc>
        <w:tc>
          <w:tcPr>
            <w:tcW w:w="1276" w:type="dxa"/>
            <w:shd w:val="clear" w:color="auto" w:fill="auto"/>
            <w:vAlign w:val="center"/>
            <w:hideMark/>
          </w:tcPr>
          <w:p w:rsidR="001E6FD5" w:rsidRPr="001E6FD5" w:rsidRDefault="001E6FD5" w:rsidP="001E6FD5">
            <w:pPr>
              <w:spacing w:after="0" w:line="240" w:lineRule="auto"/>
              <w:rPr>
                <w:rFonts w:ascii="Times New Roman" w:eastAsia="Times New Roman" w:hAnsi="Times New Roman" w:cs="Times New Roman"/>
                <w:color w:val="000000"/>
                <w:sz w:val="24"/>
                <w:szCs w:val="24"/>
              </w:rPr>
            </w:pPr>
          </w:p>
        </w:tc>
      </w:tr>
      <w:tr w:rsidR="001E6FD5" w:rsidRPr="00C81264" w:rsidTr="00C81264">
        <w:trPr>
          <w:trHeight w:val="300"/>
        </w:trPr>
        <w:tc>
          <w:tcPr>
            <w:tcW w:w="1271" w:type="dxa"/>
            <w:shd w:val="clear" w:color="auto" w:fill="auto"/>
            <w:vAlign w:val="center"/>
            <w:hideMark/>
          </w:tcPr>
          <w:p w:rsidR="001E6FD5" w:rsidRPr="001E6FD5" w:rsidRDefault="001E6FD5" w:rsidP="001E6FD5">
            <w:pPr>
              <w:spacing w:after="0" w:line="240" w:lineRule="auto"/>
              <w:jc w:val="center"/>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612</w:t>
            </w:r>
          </w:p>
        </w:tc>
        <w:tc>
          <w:tcPr>
            <w:tcW w:w="4400" w:type="dxa"/>
            <w:shd w:val="clear" w:color="auto" w:fill="auto"/>
            <w:vAlign w:val="center"/>
            <w:hideMark/>
          </w:tcPr>
          <w:p w:rsidR="001E6FD5" w:rsidRPr="001E6FD5" w:rsidRDefault="001E6FD5" w:rsidP="001E6FD5">
            <w:pPr>
              <w:spacing w:after="0" w:line="240" w:lineRule="auto"/>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Cấp lại thẻ BHYT do hỏng, mất</w:t>
            </w:r>
          </w:p>
        </w:tc>
        <w:tc>
          <w:tcPr>
            <w:tcW w:w="992" w:type="dxa"/>
            <w:shd w:val="clear" w:color="auto" w:fill="auto"/>
            <w:vAlign w:val="center"/>
            <w:hideMark/>
          </w:tcPr>
          <w:p w:rsidR="001E6FD5" w:rsidRPr="001E6FD5" w:rsidRDefault="001E6FD5" w:rsidP="00A56C4D">
            <w:pPr>
              <w:spacing w:after="0" w:line="240" w:lineRule="auto"/>
              <w:jc w:val="center"/>
              <w:rPr>
                <w:rFonts w:ascii="Times New Roman" w:eastAsia="Times New Roman" w:hAnsi="Times New Roman" w:cs="Times New Roman"/>
                <w:color w:val="000000"/>
                <w:sz w:val="24"/>
                <w:szCs w:val="24"/>
              </w:rPr>
            </w:pPr>
          </w:p>
        </w:tc>
        <w:tc>
          <w:tcPr>
            <w:tcW w:w="1134" w:type="dxa"/>
            <w:shd w:val="clear" w:color="auto" w:fill="auto"/>
            <w:vAlign w:val="center"/>
            <w:hideMark/>
          </w:tcPr>
          <w:p w:rsidR="001E6FD5" w:rsidRPr="001E6FD5" w:rsidRDefault="001E6FD5" w:rsidP="00A56C4D">
            <w:pPr>
              <w:spacing w:after="0" w:line="240" w:lineRule="auto"/>
              <w:jc w:val="center"/>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TK1-TS</w:t>
            </w:r>
          </w:p>
        </w:tc>
        <w:tc>
          <w:tcPr>
            <w:tcW w:w="1134" w:type="dxa"/>
            <w:shd w:val="clear" w:color="auto" w:fill="auto"/>
            <w:vAlign w:val="center"/>
            <w:hideMark/>
          </w:tcPr>
          <w:p w:rsidR="001E6FD5" w:rsidRPr="001E6FD5" w:rsidRDefault="001E6FD5" w:rsidP="00A56C4D">
            <w:pPr>
              <w:spacing w:after="0" w:line="240" w:lineRule="auto"/>
              <w:jc w:val="center"/>
              <w:rPr>
                <w:rFonts w:ascii="Times New Roman" w:eastAsia="Times New Roman" w:hAnsi="Times New Roman" w:cs="Times New Roman"/>
                <w:color w:val="000000"/>
                <w:sz w:val="24"/>
                <w:szCs w:val="24"/>
              </w:rPr>
            </w:pPr>
            <w:r w:rsidRPr="001E6FD5">
              <w:rPr>
                <w:rFonts w:ascii="Times New Roman" w:eastAsia="Times New Roman" w:hAnsi="Times New Roman" w:cs="Times New Roman"/>
                <w:color w:val="000000"/>
                <w:sz w:val="24"/>
                <w:szCs w:val="24"/>
              </w:rPr>
              <w:t>D01-TS</w:t>
            </w:r>
          </w:p>
        </w:tc>
        <w:tc>
          <w:tcPr>
            <w:tcW w:w="1276" w:type="dxa"/>
            <w:shd w:val="clear" w:color="auto" w:fill="auto"/>
            <w:vAlign w:val="center"/>
            <w:hideMark/>
          </w:tcPr>
          <w:p w:rsidR="001E6FD5" w:rsidRPr="001E6FD5" w:rsidRDefault="001E6FD5" w:rsidP="001E6FD5">
            <w:pPr>
              <w:spacing w:after="0" w:line="240" w:lineRule="auto"/>
              <w:rPr>
                <w:rFonts w:ascii="Times New Roman" w:eastAsia="Times New Roman" w:hAnsi="Times New Roman" w:cs="Times New Roman"/>
                <w:color w:val="000000"/>
                <w:sz w:val="24"/>
                <w:szCs w:val="24"/>
              </w:rPr>
            </w:pPr>
          </w:p>
        </w:tc>
      </w:tr>
    </w:tbl>
    <w:p w:rsidR="009825C1" w:rsidRPr="00B96F09" w:rsidRDefault="009825C1" w:rsidP="006E6CBA"/>
    <w:sectPr w:rsidR="009825C1" w:rsidRPr="00B96F09" w:rsidSect="001E6FD5">
      <w:footerReference w:type="default" r:id="rId17"/>
      <w:pgSz w:w="12240" w:h="15840"/>
      <w:pgMar w:top="1440" w:right="1041"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2B5C" w:rsidRDefault="006F2B5C" w:rsidP="004A7D6A">
      <w:pPr>
        <w:spacing w:after="0" w:line="240" w:lineRule="auto"/>
      </w:pPr>
      <w:r>
        <w:separator/>
      </w:r>
    </w:p>
  </w:endnote>
  <w:endnote w:type="continuationSeparator" w:id="0">
    <w:p w:rsidR="006F2B5C" w:rsidRDefault="006F2B5C" w:rsidP="004A7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5807750"/>
      <w:docPartObj>
        <w:docPartGallery w:val="Page Numbers (Bottom of Page)"/>
        <w:docPartUnique/>
      </w:docPartObj>
    </w:sdtPr>
    <w:sdtEndPr>
      <w:rPr>
        <w:noProof/>
      </w:rPr>
    </w:sdtEndPr>
    <w:sdtContent>
      <w:p w:rsidR="004A7D6A" w:rsidRDefault="004A7D6A">
        <w:pPr>
          <w:pStyle w:val="Footer"/>
          <w:jc w:val="center"/>
        </w:pPr>
        <w:r>
          <w:fldChar w:fldCharType="begin"/>
        </w:r>
        <w:r>
          <w:instrText xml:space="preserve"> PAGE   \* MERGEFORMAT </w:instrText>
        </w:r>
        <w:r>
          <w:fldChar w:fldCharType="separate"/>
        </w:r>
        <w:r w:rsidR="00DF0022">
          <w:rPr>
            <w:noProof/>
          </w:rPr>
          <w:t>5</w:t>
        </w:r>
        <w:r>
          <w:rPr>
            <w:noProof/>
          </w:rPr>
          <w:fldChar w:fldCharType="end"/>
        </w:r>
      </w:p>
    </w:sdtContent>
  </w:sdt>
  <w:p w:rsidR="004A7D6A" w:rsidRDefault="004A7D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2B5C" w:rsidRDefault="006F2B5C" w:rsidP="004A7D6A">
      <w:pPr>
        <w:spacing w:after="0" w:line="240" w:lineRule="auto"/>
      </w:pPr>
      <w:r>
        <w:separator/>
      </w:r>
    </w:p>
  </w:footnote>
  <w:footnote w:type="continuationSeparator" w:id="0">
    <w:p w:rsidR="006F2B5C" w:rsidRDefault="006F2B5C" w:rsidP="004A7D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9B2AA6"/>
    <w:multiLevelType w:val="hybridMultilevel"/>
    <w:tmpl w:val="6368F1D2"/>
    <w:lvl w:ilvl="0" w:tplc="C876DC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766F30"/>
    <w:multiLevelType w:val="hybridMultilevel"/>
    <w:tmpl w:val="30D0EC60"/>
    <w:lvl w:ilvl="0" w:tplc="67BC0348">
      <w:numFmt w:val="bullet"/>
      <w:lvlText w:val="-"/>
      <w:lvlJc w:val="left"/>
      <w:pPr>
        <w:ind w:left="502" w:hanging="360"/>
      </w:pPr>
      <w:rPr>
        <w:rFonts w:ascii="Times New Roman" w:eastAsiaTheme="minorHAnsi"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nsid w:val="68066A98"/>
    <w:multiLevelType w:val="hybridMultilevel"/>
    <w:tmpl w:val="078CE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061D39"/>
    <w:multiLevelType w:val="hybridMultilevel"/>
    <w:tmpl w:val="8C5E73CE"/>
    <w:lvl w:ilvl="0" w:tplc="FAF8A9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9818AB"/>
    <w:multiLevelType w:val="hybridMultilevel"/>
    <w:tmpl w:val="2744B3D8"/>
    <w:lvl w:ilvl="0" w:tplc="E55C7B0E">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F42"/>
    <w:rsid w:val="000569D2"/>
    <w:rsid w:val="000B0262"/>
    <w:rsid w:val="000B28DD"/>
    <w:rsid w:val="000D2527"/>
    <w:rsid w:val="000F3C9C"/>
    <w:rsid w:val="00110548"/>
    <w:rsid w:val="0011507F"/>
    <w:rsid w:val="00146BBD"/>
    <w:rsid w:val="001E6FD5"/>
    <w:rsid w:val="002E62CB"/>
    <w:rsid w:val="00395532"/>
    <w:rsid w:val="003E11AB"/>
    <w:rsid w:val="003E4E4B"/>
    <w:rsid w:val="00445545"/>
    <w:rsid w:val="004717FB"/>
    <w:rsid w:val="00483891"/>
    <w:rsid w:val="004A7D6A"/>
    <w:rsid w:val="004E5314"/>
    <w:rsid w:val="006B5641"/>
    <w:rsid w:val="006E6CBA"/>
    <w:rsid w:val="006F2B5C"/>
    <w:rsid w:val="007177AF"/>
    <w:rsid w:val="00736694"/>
    <w:rsid w:val="007E797C"/>
    <w:rsid w:val="00812C9C"/>
    <w:rsid w:val="008210A3"/>
    <w:rsid w:val="008329AD"/>
    <w:rsid w:val="00873DE0"/>
    <w:rsid w:val="008D18F5"/>
    <w:rsid w:val="008E44D0"/>
    <w:rsid w:val="009825C1"/>
    <w:rsid w:val="009C3D37"/>
    <w:rsid w:val="00A21FFD"/>
    <w:rsid w:val="00A257EF"/>
    <w:rsid w:val="00A56C4D"/>
    <w:rsid w:val="00AC5790"/>
    <w:rsid w:val="00B34BD6"/>
    <w:rsid w:val="00B455DD"/>
    <w:rsid w:val="00B96F09"/>
    <w:rsid w:val="00BB3E3E"/>
    <w:rsid w:val="00BE748A"/>
    <w:rsid w:val="00C04B38"/>
    <w:rsid w:val="00C14493"/>
    <w:rsid w:val="00C465B4"/>
    <w:rsid w:val="00C81264"/>
    <w:rsid w:val="00CC5352"/>
    <w:rsid w:val="00D00CC2"/>
    <w:rsid w:val="00DA6780"/>
    <w:rsid w:val="00DF0022"/>
    <w:rsid w:val="00E96988"/>
    <w:rsid w:val="00E96F42"/>
    <w:rsid w:val="00EA095F"/>
    <w:rsid w:val="00EA0B15"/>
    <w:rsid w:val="00EA5C3B"/>
    <w:rsid w:val="00FE21A8"/>
    <w:rsid w:val="00FF3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6F09"/>
    <w:pPr>
      <w:keepNext/>
      <w:keepLines/>
      <w:spacing w:before="480" w:after="0"/>
      <w:outlineLvl w:val="0"/>
    </w:pPr>
    <w:rPr>
      <w:rFonts w:ascii="Times New Roman" w:eastAsiaTheme="majorEastAsia" w:hAnsi="Times New Roman" w:cstheme="majorBidi"/>
      <w:b/>
      <w:bCs/>
      <w:color w:val="000000" w:themeColor="text1"/>
      <w:sz w:val="26"/>
      <w:szCs w:val="28"/>
    </w:rPr>
  </w:style>
  <w:style w:type="paragraph" w:styleId="Heading2">
    <w:name w:val="heading 2"/>
    <w:basedOn w:val="Normal"/>
    <w:next w:val="Normal"/>
    <w:link w:val="Heading2Char"/>
    <w:uiPriority w:val="9"/>
    <w:unhideWhenUsed/>
    <w:qFormat/>
    <w:rsid w:val="00445545"/>
    <w:pPr>
      <w:keepNext/>
      <w:keepLines/>
      <w:spacing w:before="40" w:after="0" w:line="259" w:lineRule="auto"/>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5545"/>
    <w:rPr>
      <w:rFonts w:ascii="Times New Roman" w:eastAsiaTheme="majorEastAsia" w:hAnsi="Times New Roman" w:cstheme="majorBidi"/>
      <w:b/>
      <w:color w:val="000000" w:themeColor="text1"/>
      <w:sz w:val="26"/>
      <w:szCs w:val="26"/>
    </w:rPr>
  </w:style>
  <w:style w:type="character" w:customStyle="1" w:styleId="Heading1Char">
    <w:name w:val="Heading 1 Char"/>
    <w:basedOn w:val="DefaultParagraphFont"/>
    <w:link w:val="Heading1"/>
    <w:uiPriority w:val="9"/>
    <w:rsid w:val="00B96F09"/>
    <w:rPr>
      <w:rFonts w:ascii="Times New Roman" w:eastAsiaTheme="majorEastAsia" w:hAnsi="Times New Roman" w:cstheme="majorBidi"/>
      <w:b/>
      <w:bCs/>
      <w:color w:val="000000" w:themeColor="text1"/>
      <w:sz w:val="26"/>
      <w:szCs w:val="28"/>
    </w:rPr>
  </w:style>
  <w:style w:type="table" w:styleId="TableGrid">
    <w:name w:val="Table Grid"/>
    <w:basedOn w:val="TableNormal"/>
    <w:uiPriority w:val="59"/>
    <w:rsid w:val="00B96F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3DE0"/>
    <w:pPr>
      <w:ind w:left="720"/>
      <w:contextualSpacing/>
    </w:pPr>
  </w:style>
  <w:style w:type="paragraph" w:styleId="BalloonText">
    <w:name w:val="Balloon Text"/>
    <w:basedOn w:val="Normal"/>
    <w:link w:val="BalloonTextChar"/>
    <w:uiPriority w:val="99"/>
    <w:semiHidden/>
    <w:unhideWhenUsed/>
    <w:rsid w:val="00C465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5B4"/>
    <w:rPr>
      <w:rFonts w:ascii="Tahoma" w:hAnsi="Tahoma" w:cs="Tahoma"/>
      <w:sz w:val="16"/>
      <w:szCs w:val="16"/>
    </w:rPr>
  </w:style>
  <w:style w:type="character" w:styleId="Hyperlink">
    <w:name w:val="Hyperlink"/>
    <w:basedOn w:val="DefaultParagraphFont"/>
    <w:uiPriority w:val="99"/>
    <w:unhideWhenUsed/>
    <w:rsid w:val="00483891"/>
    <w:rPr>
      <w:color w:val="0000FF"/>
      <w:u w:val="single"/>
    </w:rPr>
  </w:style>
  <w:style w:type="paragraph" w:styleId="Header">
    <w:name w:val="header"/>
    <w:basedOn w:val="Normal"/>
    <w:link w:val="HeaderChar"/>
    <w:uiPriority w:val="99"/>
    <w:unhideWhenUsed/>
    <w:rsid w:val="004A7D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D6A"/>
  </w:style>
  <w:style w:type="paragraph" w:styleId="Footer">
    <w:name w:val="footer"/>
    <w:basedOn w:val="Normal"/>
    <w:link w:val="FooterChar"/>
    <w:uiPriority w:val="99"/>
    <w:unhideWhenUsed/>
    <w:rsid w:val="004A7D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D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6F09"/>
    <w:pPr>
      <w:keepNext/>
      <w:keepLines/>
      <w:spacing w:before="480" w:after="0"/>
      <w:outlineLvl w:val="0"/>
    </w:pPr>
    <w:rPr>
      <w:rFonts w:ascii="Times New Roman" w:eastAsiaTheme="majorEastAsia" w:hAnsi="Times New Roman" w:cstheme="majorBidi"/>
      <w:b/>
      <w:bCs/>
      <w:color w:val="000000" w:themeColor="text1"/>
      <w:sz w:val="26"/>
      <w:szCs w:val="28"/>
    </w:rPr>
  </w:style>
  <w:style w:type="paragraph" w:styleId="Heading2">
    <w:name w:val="heading 2"/>
    <w:basedOn w:val="Normal"/>
    <w:next w:val="Normal"/>
    <w:link w:val="Heading2Char"/>
    <w:uiPriority w:val="9"/>
    <w:unhideWhenUsed/>
    <w:qFormat/>
    <w:rsid w:val="00445545"/>
    <w:pPr>
      <w:keepNext/>
      <w:keepLines/>
      <w:spacing w:before="40" w:after="0" w:line="259" w:lineRule="auto"/>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5545"/>
    <w:rPr>
      <w:rFonts w:ascii="Times New Roman" w:eastAsiaTheme="majorEastAsia" w:hAnsi="Times New Roman" w:cstheme="majorBidi"/>
      <w:b/>
      <w:color w:val="000000" w:themeColor="text1"/>
      <w:sz w:val="26"/>
      <w:szCs w:val="26"/>
    </w:rPr>
  </w:style>
  <w:style w:type="character" w:customStyle="1" w:styleId="Heading1Char">
    <w:name w:val="Heading 1 Char"/>
    <w:basedOn w:val="DefaultParagraphFont"/>
    <w:link w:val="Heading1"/>
    <w:uiPriority w:val="9"/>
    <w:rsid w:val="00B96F09"/>
    <w:rPr>
      <w:rFonts w:ascii="Times New Roman" w:eastAsiaTheme="majorEastAsia" w:hAnsi="Times New Roman" w:cstheme="majorBidi"/>
      <w:b/>
      <w:bCs/>
      <w:color w:val="000000" w:themeColor="text1"/>
      <w:sz w:val="26"/>
      <w:szCs w:val="28"/>
    </w:rPr>
  </w:style>
  <w:style w:type="table" w:styleId="TableGrid">
    <w:name w:val="Table Grid"/>
    <w:basedOn w:val="TableNormal"/>
    <w:uiPriority w:val="59"/>
    <w:rsid w:val="00B96F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3DE0"/>
    <w:pPr>
      <w:ind w:left="720"/>
      <w:contextualSpacing/>
    </w:pPr>
  </w:style>
  <w:style w:type="paragraph" w:styleId="BalloonText">
    <w:name w:val="Balloon Text"/>
    <w:basedOn w:val="Normal"/>
    <w:link w:val="BalloonTextChar"/>
    <w:uiPriority w:val="99"/>
    <w:semiHidden/>
    <w:unhideWhenUsed/>
    <w:rsid w:val="00C465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5B4"/>
    <w:rPr>
      <w:rFonts w:ascii="Tahoma" w:hAnsi="Tahoma" w:cs="Tahoma"/>
      <w:sz w:val="16"/>
      <w:szCs w:val="16"/>
    </w:rPr>
  </w:style>
  <w:style w:type="character" w:styleId="Hyperlink">
    <w:name w:val="Hyperlink"/>
    <w:basedOn w:val="DefaultParagraphFont"/>
    <w:uiPriority w:val="99"/>
    <w:unhideWhenUsed/>
    <w:rsid w:val="00483891"/>
    <w:rPr>
      <w:color w:val="0000FF"/>
      <w:u w:val="single"/>
    </w:rPr>
  </w:style>
  <w:style w:type="paragraph" w:styleId="Header">
    <w:name w:val="header"/>
    <w:basedOn w:val="Normal"/>
    <w:link w:val="HeaderChar"/>
    <w:uiPriority w:val="99"/>
    <w:unhideWhenUsed/>
    <w:rsid w:val="004A7D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D6A"/>
  </w:style>
  <w:style w:type="paragraph" w:styleId="Footer">
    <w:name w:val="footer"/>
    <w:basedOn w:val="Normal"/>
    <w:link w:val="FooterChar"/>
    <w:uiPriority w:val="99"/>
    <w:unhideWhenUsed/>
    <w:rsid w:val="004A7D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427356">
      <w:bodyDiv w:val="1"/>
      <w:marLeft w:val="0"/>
      <w:marRight w:val="0"/>
      <w:marTop w:val="0"/>
      <w:marBottom w:val="0"/>
      <w:divBdr>
        <w:top w:val="none" w:sz="0" w:space="0" w:color="auto"/>
        <w:left w:val="none" w:sz="0" w:space="0" w:color="auto"/>
        <w:bottom w:val="none" w:sz="0" w:space="0" w:color="auto"/>
        <w:right w:val="none" w:sz="0" w:space="0" w:color="auto"/>
      </w:divBdr>
    </w:div>
    <w:div w:id="98843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viettel-ca.vn/download/soft/vbhxh.ra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ddt.baohiemxahoi.gov.v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viettel-ca.vn/download/soft/hd_vbhxh_viettel_allowed_pm_diet_virus.rar" TargetMode="External"/><Relationship Id="rId5" Type="http://schemas.openxmlformats.org/officeDocument/2006/relationships/settings" Target="settings.xml"/><Relationship Id="rId15" Type="http://schemas.openxmlformats.org/officeDocument/2006/relationships/hyperlink" Target="http://bhxhhn.com.vn/" TargetMode="External"/><Relationship Id="rId10" Type="http://schemas.openxmlformats.org/officeDocument/2006/relationships/hyperlink" Target="http://viettel-ca.vn/download/soft/hd_xl_tinh_huong_vbhxh.rar"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viettel-ca.vn/download/soft/vbhxh_hdsd.rar" TargetMode="External"/><Relationship Id="rId14" Type="http://schemas.openxmlformats.org/officeDocument/2006/relationships/hyperlink" Target="http://bhxhhn.com.vn/vanban/chitietvanban/tabid/230/ctitle/4147/Default.aspx?TopMenuI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57501-CAD8-48C1-AD1C-133317B21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5</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biennt2</dc:creator>
  <cp:lastModifiedBy>biennt2</cp:lastModifiedBy>
  <cp:revision>71</cp:revision>
  <dcterms:created xsi:type="dcterms:W3CDTF">2019-04-22T02:42:00Z</dcterms:created>
  <dcterms:modified xsi:type="dcterms:W3CDTF">2019-05-15T08:11:00Z</dcterms:modified>
</cp:coreProperties>
</file>