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4BDB1" w14:textId="77777777" w:rsidR="001007F0" w:rsidRPr="001007F0" w:rsidRDefault="001007F0" w:rsidP="001007F0">
      <w:pPr>
        <w:rPr>
          <w:b/>
          <w:bCs/>
        </w:rPr>
      </w:pPr>
      <w:r w:rsidRPr="001007F0">
        <w:rPr>
          <w:b/>
          <w:bCs/>
        </w:rPr>
        <w:t>1. Kế thừa là gì? Nó giúp ích gì trong lập trình hướng đối tượng?</w:t>
      </w:r>
    </w:p>
    <w:p w14:paraId="3B7E1D25" w14:textId="77777777" w:rsidR="001007F0" w:rsidRPr="001007F0" w:rsidRDefault="001007F0" w:rsidP="001007F0">
      <w:r w:rsidRPr="001007F0">
        <w:rPr>
          <w:b/>
          <w:bCs/>
        </w:rPr>
        <w:t>Kế thừa (Inheritance)</w:t>
      </w:r>
      <w:r w:rsidRPr="001007F0">
        <w:t xml:space="preserve"> là một cơ chế trong lập trình hướng đối tượng (OOP) cho phép một lớp (gọi là lớp con hoặc subclass) thừa hưởng các thuộc tính và phương thức từ một lớp khác (gọi là lớp cha hoặc superclass). Trong Java, kế thừa được thực hiện bằng cách sử dụng từ khóa extends.</w:t>
      </w:r>
    </w:p>
    <w:p w14:paraId="7030F938" w14:textId="77777777" w:rsidR="001007F0" w:rsidRPr="001007F0" w:rsidRDefault="001007F0" w:rsidP="001007F0">
      <w:r w:rsidRPr="001007F0">
        <w:rPr>
          <w:b/>
          <w:bCs/>
        </w:rPr>
        <w:t>Cách hoạt động:</w:t>
      </w:r>
    </w:p>
    <w:p w14:paraId="21D5BEF3" w14:textId="77777777" w:rsidR="001007F0" w:rsidRPr="001007F0" w:rsidRDefault="001007F0" w:rsidP="001007F0">
      <w:pPr>
        <w:numPr>
          <w:ilvl w:val="0"/>
          <w:numId w:val="5"/>
        </w:numPr>
      </w:pPr>
      <w:r w:rsidRPr="001007F0">
        <w:t>Lớp con có thể sử dụng lại mã từ lớp cha mà không cần viết lại.</w:t>
      </w:r>
    </w:p>
    <w:p w14:paraId="200B2F72" w14:textId="77777777" w:rsidR="001007F0" w:rsidRPr="001007F0" w:rsidRDefault="001007F0" w:rsidP="001007F0">
      <w:pPr>
        <w:numPr>
          <w:ilvl w:val="0"/>
          <w:numId w:val="5"/>
        </w:numPr>
      </w:pPr>
      <w:r w:rsidRPr="001007F0">
        <w:t>Lớp con có thể mở rộng hoặc ghi đè (override) các phương thức của lớp cha để phù hợp với nhu cầu cụ thể.</w:t>
      </w:r>
    </w:p>
    <w:p w14:paraId="6827E09C" w14:textId="77777777" w:rsidR="001007F0" w:rsidRPr="001007F0" w:rsidRDefault="001007F0" w:rsidP="001007F0">
      <w:r w:rsidRPr="001007F0">
        <w:rPr>
          <w:b/>
          <w:bCs/>
        </w:rPr>
        <w:t>Lợi ích trong lập trình hướng đối tượng:</w:t>
      </w:r>
    </w:p>
    <w:p w14:paraId="5CE0A35A" w14:textId="77777777" w:rsidR="001007F0" w:rsidRPr="001007F0" w:rsidRDefault="001007F0" w:rsidP="001007F0">
      <w:pPr>
        <w:numPr>
          <w:ilvl w:val="0"/>
          <w:numId w:val="6"/>
        </w:numPr>
      </w:pPr>
      <w:r w:rsidRPr="001007F0">
        <w:rPr>
          <w:b/>
          <w:bCs/>
        </w:rPr>
        <w:t>Tái sử dụng mã:</w:t>
      </w:r>
      <w:r w:rsidRPr="001007F0">
        <w:t xml:space="preserve"> Giảm sự trùng lặp bằng cách cho phép các lớp con sử dụng lại mã từ lớp cha.</w:t>
      </w:r>
    </w:p>
    <w:p w14:paraId="30E79601" w14:textId="77777777" w:rsidR="001007F0" w:rsidRPr="001007F0" w:rsidRDefault="001007F0" w:rsidP="001007F0">
      <w:pPr>
        <w:numPr>
          <w:ilvl w:val="0"/>
          <w:numId w:val="6"/>
        </w:numPr>
      </w:pPr>
      <w:r w:rsidRPr="001007F0">
        <w:rPr>
          <w:b/>
          <w:bCs/>
        </w:rPr>
        <w:t>Tổ chức mã tốt hơn:</w:t>
      </w:r>
      <w:r w:rsidRPr="001007F0">
        <w:t xml:space="preserve"> Tạo ra một hệ thống phân cấp (hierarchy) giữa các lớp, giúp mã dễ hiểu và quản lý.</w:t>
      </w:r>
    </w:p>
    <w:p w14:paraId="3F7263D4" w14:textId="77777777" w:rsidR="001007F0" w:rsidRPr="001007F0" w:rsidRDefault="001007F0" w:rsidP="001007F0">
      <w:pPr>
        <w:numPr>
          <w:ilvl w:val="0"/>
          <w:numId w:val="6"/>
        </w:numPr>
      </w:pPr>
      <w:r w:rsidRPr="001007F0">
        <w:rPr>
          <w:b/>
          <w:bCs/>
        </w:rPr>
        <w:t>Tính linh hoạt:</w:t>
      </w:r>
      <w:r w:rsidRPr="001007F0">
        <w:t xml:space="preserve"> Lớp con có thể mở rộng hoặc thay đổi hành vi của lớp cha mà không cần sửa đổi lớp cha.</w:t>
      </w:r>
    </w:p>
    <w:p w14:paraId="226C9016" w14:textId="77777777" w:rsidR="001007F0" w:rsidRPr="001007F0" w:rsidRDefault="001007F0" w:rsidP="001007F0">
      <w:pPr>
        <w:numPr>
          <w:ilvl w:val="0"/>
          <w:numId w:val="6"/>
        </w:numPr>
      </w:pPr>
      <w:r w:rsidRPr="001007F0">
        <w:rPr>
          <w:b/>
          <w:bCs/>
        </w:rPr>
        <w:t>Hỗ trợ đa hình (Polymorphism):</w:t>
      </w:r>
      <w:r w:rsidRPr="001007F0">
        <w:t xml:space="preserve"> Cho phép đối xử với các đối tượng của lớp con như các đối tượng của lớp cha, tăng tính linh hoạt trong thiết kế.</w:t>
      </w:r>
    </w:p>
    <w:p w14:paraId="39E06E30" w14:textId="77777777" w:rsidR="001007F0" w:rsidRPr="001007F0" w:rsidRDefault="001007F0" w:rsidP="001007F0">
      <w:r w:rsidRPr="001007F0">
        <w:pict w14:anchorId="553420A2">
          <v:rect id="_x0000_i1031" style="width:0;height:1.5pt" o:hralign="center" o:hrstd="t" o:hr="t" fillcolor="#a0a0a0" stroked="f"/>
        </w:pict>
      </w:r>
    </w:p>
    <w:p w14:paraId="71F00B3D" w14:textId="77777777" w:rsidR="001007F0" w:rsidRPr="001007F0" w:rsidRDefault="001007F0" w:rsidP="001007F0">
      <w:pPr>
        <w:rPr>
          <w:b/>
          <w:bCs/>
        </w:rPr>
      </w:pPr>
      <w:r w:rsidRPr="001007F0">
        <w:rPr>
          <w:b/>
          <w:bCs/>
        </w:rPr>
        <w:t>2. Sự khác biệt giữa kế thừa và bao đóng (encapsulation) trong Java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4314"/>
        <w:gridCol w:w="3874"/>
      </w:tblGrid>
      <w:tr w:rsidR="001007F0" w:rsidRPr="001007F0" w14:paraId="09FF38A2" w14:textId="77777777" w:rsidTr="001007F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EC2144" w14:textId="77777777" w:rsidR="001007F0" w:rsidRPr="001007F0" w:rsidRDefault="001007F0" w:rsidP="001007F0">
            <w:pPr>
              <w:rPr>
                <w:b/>
                <w:bCs/>
              </w:rPr>
            </w:pPr>
            <w:r w:rsidRPr="001007F0">
              <w:rPr>
                <w:b/>
                <w:bCs/>
              </w:rPr>
              <w:t>Tiêu chí</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4FC28" w14:textId="77777777" w:rsidR="001007F0" w:rsidRPr="001007F0" w:rsidRDefault="001007F0" w:rsidP="001007F0">
            <w:pPr>
              <w:rPr>
                <w:b/>
                <w:bCs/>
              </w:rPr>
            </w:pPr>
            <w:r w:rsidRPr="001007F0">
              <w:rPr>
                <w:b/>
                <w:bCs/>
              </w:rPr>
              <w:t>Kế thừa (Inheritance)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290A44D4" w14:textId="77777777" w:rsidR="001007F0" w:rsidRPr="001007F0" w:rsidRDefault="001007F0" w:rsidP="001007F0">
            <w:pPr>
              <w:rPr>
                <w:b/>
                <w:bCs/>
              </w:rPr>
            </w:pPr>
            <w:r w:rsidRPr="001007F0">
              <w:rPr>
                <w:b/>
                <w:bCs/>
              </w:rPr>
              <w:t>Đóng gói (Encapsulation)</w:t>
            </w:r>
          </w:p>
        </w:tc>
      </w:tr>
      <w:tr w:rsidR="001007F0" w:rsidRPr="001007F0" w14:paraId="45169D58" w14:textId="77777777" w:rsidTr="001007F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2C5A7F" w14:textId="77777777" w:rsidR="001007F0" w:rsidRPr="001007F0" w:rsidRDefault="001007F0" w:rsidP="001007F0">
            <w:r w:rsidRPr="001007F0">
              <w:rPr>
                <w:b/>
                <w:bCs/>
              </w:rPr>
              <w:t>Định nghĩa</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88418" w14:textId="77777777" w:rsidR="001007F0" w:rsidRPr="001007F0" w:rsidRDefault="001007F0" w:rsidP="001007F0">
            <w:r w:rsidRPr="001007F0">
              <w:t>Cho phép một lớp thừa hưởng thuộc tính/phương thức từ lớp khác.</w:t>
            </w:r>
          </w:p>
        </w:tc>
        <w:tc>
          <w:tcPr>
            <w:tcW w:w="0" w:type="auto"/>
            <w:tcBorders>
              <w:top w:val="single" w:sz="4" w:space="0" w:color="auto"/>
              <w:left w:val="single" w:sz="4" w:space="0" w:color="auto"/>
              <w:bottom w:val="single" w:sz="4" w:space="0" w:color="auto"/>
              <w:right w:val="single" w:sz="4" w:space="0" w:color="auto"/>
            </w:tcBorders>
            <w:vAlign w:val="center"/>
            <w:hideMark/>
          </w:tcPr>
          <w:p w14:paraId="0D104AEA" w14:textId="77777777" w:rsidR="001007F0" w:rsidRPr="001007F0" w:rsidRDefault="001007F0" w:rsidP="001007F0">
            <w:r w:rsidRPr="001007F0">
              <w:t>Ẩn chi tiết triển khai và kiểm soát truy cập vào dữ liệu.</w:t>
            </w:r>
          </w:p>
        </w:tc>
      </w:tr>
      <w:tr w:rsidR="001007F0" w:rsidRPr="001007F0" w14:paraId="29A77AEB" w14:textId="77777777" w:rsidTr="001007F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F0480" w14:textId="77777777" w:rsidR="001007F0" w:rsidRPr="001007F0" w:rsidRDefault="001007F0" w:rsidP="001007F0">
            <w:r w:rsidRPr="001007F0">
              <w:rPr>
                <w:b/>
                <w:bCs/>
              </w:rPr>
              <w:t>Mục tiêu</w:t>
            </w:r>
          </w:p>
        </w:tc>
        <w:tc>
          <w:tcPr>
            <w:tcW w:w="0" w:type="auto"/>
            <w:tcBorders>
              <w:top w:val="single" w:sz="4" w:space="0" w:color="auto"/>
              <w:left w:val="single" w:sz="4" w:space="0" w:color="auto"/>
              <w:bottom w:val="single" w:sz="4" w:space="0" w:color="auto"/>
              <w:right w:val="single" w:sz="4" w:space="0" w:color="auto"/>
            </w:tcBorders>
            <w:vAlign w:val="center"/>
            <w:hideMark/>
          </w:tcPr>
          <w:p w14:paraId="627C5992" w14:textId="77777777" w:rsidR="001007F0" w:rsidRPr="001007F0" w:rsidRDefault="001007F0" w:rsidP="001007F0">
            <w:r w:rsidRPr="001007F0">
              <w:t>Tái sử dụng mã và thiết lập quan hệ giữa các lớp.</w:t>
            </w:r>
          </w:p>
        </w:tc>
        <w:tc>
          <w:tcPr>
            <w:tcW w:w="0" w:type="auto"/>
            <w:tcBorders>
              <w:top w:val="single" w:sz="4" w:space="0" w:color="auto"/>
              <w:left w:val="single" w:sz="4" w:space="0" w:color="auto"/>
              <w:bottom w:val="single" w:sz="4" w:space="0" w:color="auto"/>
              <w:right w:val="single" w:sz="4" w:space="0" w:color="auto"/>
            </w:tcBorders>
            <w:vAlign w:val="center"/>
            <w:hideMark/>
          </w:tcPr>
          <w:p w14:paraId="57852349" w14:textId="77777777" w:rsidR="001007F0" w:rsidRPr="001007F0" w:rsidRDefault="001007F0" w:rsidP="001007F0">
            <w:r w:rsidRPr="001007F0">
              <w:t>Bảo vệ dữ liệu và đảm bảo tính toàn vẹn của đối tượng.</w:t>
            </w:r>
          </w:p>
        </w:tc>
      </w:tr>
      <w:tr w:rsidR="001007F0" w:rsidRPr="001007F0" w14:paraId="46989539" w14:textId="77777777" w:rsidTr="001007F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234338" w14:textId="77777777" w:rsidR="001007F0" w:rsidRPr="001007F0" w:rsidRDefault="001007F0" w:rsidP="001007F0">
            <w:r w:rsidRPr="001007F0">
              <w:rPr>
                <w:b/>
                <w:bCs/>
              </w:rPr>
              <w:t>Cách thực hiện</w:t>
            </w:r>
          </w:p>
        </w:tc>
        <w:tc>
          <w:tcPr>
            <w:tcW w:w="0" w:type="auto"/>
            <w:tcBorders>
              <w:top w:val="single" w:sz="4" w:space="0" w:color="auto"/>
              <w:left w:val="single" w:sz="4" w:space="0" w:color="auto"/>
              <w:bottom w:val="single" w:sz="4" w:space="0" w:color="auto"/>
              <w:right w:val="single" w:sz="4" w:space="0" w:color="auto"/>
            </w:tcBorders>
            <w:vAlign w:val="center"/>
            <w:hideMark/>
          </w:tcPr>
          <w:p w14:paraId="78D67782" w14:textId="77777777" w:rsidR="001007F0" w:rsidRPr="001007F0" w:rsidRDefault="001007F0" w:rsidP="001007F0">
            <w:r w:rsidRPr="001007F0">
              <w:t>Sử dụng từ khóa extends để liên kết lớp con với lớp cha.</w:t>
            </w:r>
          </w:p>
        </w:tc>
        <w:tc>
          <w:tcPr>
            <w:tcW w:w="0" w:type="auto"/>
            <w:tcBorders>
              <w:top w:val="single" w:sz="4" w:space="0" w:color="auto"/>
              <w:left w:val="single" w:sz="4" w:space="0" w:color="auto"/>
              <w:bottom w:val="single" w:sz="4" w:space="0" w:color="auto"/>
              <w:right w:val="single" w:sz="4" w:space="0" w:color="auto"/>
            </w:tcBorders>
            <w:vAlign w:val="center"/>
            <w:hideMark/>
          </w:tcPr>
          <w:p w14:paraId="56B3B0F5" w14:textId="77777777" w:rsidR="001007F0" w:rsidRPr="001007F0" w:rsidRDefault="001007F0" w:rsidP="001007F0">
            <w:r w:rsidRPr="001007F0">
              <w:t>Sử dụng private cho thuộc tính và getter/setter công khai.</w:t>
            </w:r>
          </w:p>
        </w:tc>
      </w:tr>
      <w:tr w:rsidR="001007F0" w:rsidRPr="001007F0" w14:paraId="70913B68" w14:textId="77777777" w:rsidTr="001007F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A18CF6" w14:textId="77777777" w:rsidR="001007F0" w:rsidRPr="001007F0" w:rsidRDefault="001007F0" w:rsidP="001007F0">
            <w:r w:rsidRPr="001007F0">
              <w:rPr>
                <w:b/>
                <w:bCs/>
              </w:rPr>
              <w:lastRenderedPageBreak/>
              <w:t>Ví dụ</w:t>
            </w:r>
          </w:p>
        </w:tc>
        <w:tc>
          <w:tcPr>
            <w:tcW w:w="0" w:type="auto"/>
            <w:tcBorders>
              <w:top w:val="single" w:sz="4" w:space="0" w:color="auto"/>
              <w:left w:val="single" w:sz="4" w:space="0" w:color="auto"/>
              <w:bottom w:val="single" w:sz="4" w:space="0" w:color="auto"/>
              <w:right w:val="single" w:sz="4" w:space="0" w:color="auto"/>
            </w:tcBorders>
            <w:vAlign w:val="center"/>
            <w:hideMark/>
          </w:tcPr>
          <w:p w14:paraId="5EA9B0BA" w14:textId="77777777" w:rsidR="001007F0" w:rsidRPr="001007F0" w:rsidRDefault="001007F0" w:rsidP="001007F0">
            <w:r w:rsidRPr="001007F0">
              <w:t>Lớp Dog kế thừa từ lớp Animal.</w:t>
            </w:r>
          </w:p>
        </w:tc>
        <w:tc>
          <w:tcPr>
            <w:tcW w:w="0" w:type="auto"/>
            <w:tcBorders>
              <w:top w:val="single" w:sz="4" w:space="0" w:color="auto"/>
              <w:left w:val="single" w:sz="4" w:space="0" w:color="auto"/>
              <w:bottom w:val="single" w:sz="4" w:space="0" w:color="auto"/>
              <w:right w:val="single" w:sz="4" w:space="0" w:color="auto"/>
            </w:tcBorders>
            <w:vAlign w:val="center"/>
            <w:hideMark/>
          </w:tcPr>
          <w:p w14:paraId="2EEDB6F9" w14:textId="77777777" w:rsidR="001007F0" w:rsidRPr="001007F0" w:rsidRDefault="001007F0" w:rsidP="001007F0">
            <w:r w:rsidRPr="001007F0">
              <w:t>Lớp Person có thuộc tính private String name với getter.</w:t>
            </w:r>
          </w:p>
        </w:tc>
      </w:tr>
      <w:tr w:rsidR="001007F0" w:rsidRPr="001007F0" w14:paraId="3303090F" w14:textId="77777777" w:rsidTr="001007F0">
        <w:trPr>
          <w:tblCellSpacing w:w="15" w:type="dxa"/>
        </w:trPr>
        <w:tc>
          <w:tcPr>
            <w:tcW w:w="0" w:type="auto"/>
            <w:vAlign w:val="center"/>
            <w:hideMark/>
          </w:tcPr>
          <w:p w14:paraId="0EA0F387" w14:textId="77777777" w:rsidR="001007F0" w:rsidRPr="001007F0" w:rsidRDefault="001007F0" w:rsidP="001007F0">
            <w:r w:rsidRPr="001007F0">
              <w:rPr>
                <w:b/>
                <w:bCs/>
              </w:rPr>
              <w:t>Quan hệ</w:t>
            </w:r>
          </w:p>
        </w:tc>
        <w:tc>
          <w:tcPr>
            <w:tcW w:w="0" w:type="auto"/>
            <w:vAlign w:val="center"/>
            <w:hideMark/>
          </w:tcPr>
          <w:p w14:paraId="4FAB4780" w14:textId="77777777" w:rsidR="001007F0" w:rsidRPr="001007F0" w:rsidRDefault="001007F0" w:rsidP="001007F0">
            <w:r w:rsidRPr="001007F0">
              <w:t>Liên quan đến mối quan hệ "là một" (is-a).</w:t>
            </w:r>
          </w:p>
        </w:tc>
        <w:tc>
          <w:tcPr>
            <w:tcW w:w="0" w:type="auto"/>
            <w:vAlign w:val="center"/>
            <w:hideMark/>
          </w:tcPr>
          <w:p w14:paraId="78E2E1F2" w14:textId="77777777" w:rsidR="001007F0" w:rsidRPr="001007F0" w:rsidRDefault="001007F0" w:rsidP="001007F0">
            <w:r w:rsidRPr="001007F0">
              <w:t>Liên quan đến việc kiểm soát truy cập và ẩn dữ liệu.</w:t>
            </w:r>
          </w:p>
        </w:tc>
      </w:tr>
    </w:tbl>
    <w:p w14:paraId="167F5FF1" w14:textId="77777777" w:rsidR="001007F0" w:rsidRPr="001007F0" w:rsidRDefault="001007F0" w:rsidP="001007F0">
      <w:r w:rsidRPr="001007F0">
        <w:rPr>
          <w:b/>
          <w:bCs/>
        </w:rPr>
        <w:t>Tóm lại:</w:t>
      </w:r>
    </w:p>
    <w:p w14:paraId="2F904BB6" w14:textId="77777777" w:rsidR="001007F0" w:rsidRPr="001007F0" w:rsidRDefault="001007F0" w:rsidP="001007F0">
      <w:pPr>
        <w:numPr>
          <w:ilvl w:val="0"/>
          <w:numId w:val="7"/>
        </w:numPr>
      </w:pPr>
      <w:r w:rsidRPr="001007F0">
        <w:rPr>
          <w:b/>
          <w:bCs/>
        </w:rPr>
        <w:t>Kế thừa</w:t>
      </w:r>
      <w:r w:rsidRPr="001007F0">
        <w:t xml:space="preserve"> tập trung vào việc chia sẻ và mở rộng mã giữa các lớp.</w:t>
      </w:r>
    </w:p>
    <w:p w14:paraId="642BA9E4" w14:textId="0D5A9398" w:rsidR="001007F0" w:rsidRDefault="001007F0" w:rsidP="001007F0">
      <w:pPr>
        <w:numPr>
          <w:ilvl w:val="0"/>
          <w:numId w:val="7"/>
        </w:numPr>
      </w:pPr>
      <w:r w:rsidRPr="001007F0">
        <w:rPr>
          <w:b/>
          <w:bCs/>
        </w:rPr>
        <w:t>Đóng gói</w:t>
      </w:r>
      <w:r w:rsidRPr="001007F0">
        <w:t xml:space="preserve"> tập trung vào việc bảo vệ dữ liệu và kiểm soát cách truy cập nó.</w:t>
      </w:r>
    </w:p>
    <w:p w14:paraId="0B5748F7" w14:textId="15B39346"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b/>
          <w:bCs/>
          <w:kern w:val="0"/>
          <w14:ligatures w14:val="none"/>
        </w:rPr>
        <w:t>3. Ví dụ ngắn giải thích cách sử dụng từ khóa extends</w:t>
      </w:r>
    </w:p>
    <w:p w14:paraId="2E96E73A"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class Animal {</w:t>
      </w:r>
    </w:p>
    <w:p w14:paraId="6E315816" w14:textId="2525A2B2"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protected String name; </w:t>
      </w:r>
    </w:p>
    <w:p w14:paraId="760D30C9"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p>
    <w:p w14:paraId="1BA8E087"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Animal(String name) {</w:t>
      </w:r>
    </w:p>
    <w:p w14:paraId="38BA5C02"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this.name = name;</w:t>
      </w:r>
    </w:p>
    <w:p w14:paraId="60687EB5"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23D1D89F"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p>
    <w:p w14:paraId="1A3D5AB4"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void eat() {</w:t>
      </w:r>
    </w:p>
    <w:p w14:paraId="3ECD5D4B"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System.out.println(name + " đang ăn.");</w:t>
      </w:r>
    </w:p>
    <w:p w14:paraId="6780DF09"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55F93F79"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w:t>
      </w:r>
    </w:p>
    <w:p w14:paraId="5604F1AD"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p>
    <w:p w14:paraId="3BA8537E"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class Dog extends Animal {</w:t>
      </w:r>
    </w:p>
    <w:p w14:paraId="35C6483C"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Dog(String name) {</w:t>
      </w:r>
    </w:p>
    <w:p w14:paraId="12CDE44A" w14:textId="7134DA9A"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super(name);</w:t>
      </w:r>
    </w:p>
    <w:p w14:paraId="7FBBB116"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76E98616"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void bark() {</w:t>
      </w:r>
    </w:p>
    <w:p w14:paraId="77C9EE0E"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System.out.println(name + " đang sủa: Gâu gâu!");</w:t>
      </w:r>
    </w:p>
    <w:p w14:paraId="18BE76DD"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7EEE1FD5"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@Override</w:t>
      </w:r>
    </w:p>
    <w:p w14:paraId="10481E06"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void eat() {</w:t>
      </w:r>
    </w:p>
    <w:p w14:paraId="39B49888"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System.out.println(name + " đang ăn xương.");</w:t>
      </w:r>
    </w:p>
    <w:p w14:paraId="604C76C4"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7075237A"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w:t>
      </w:r>
    </w:p>
    <w:p w14:paraId="2804487A"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public class Main {</w:t>
      </w:r>
    </w:p>
    <w:p w14:paraId="475D3315"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public static void main(String[] args) {</w:t>
      </w:r>
    </w:p>
    <w:p w14:paraId="32B3A5BE"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Dog dog = new Dog("Buddy");</w:t>
      </w:r>
    </w:p>
    <w:p w14:paraId="270539C8" w14:textId="4B7A4742"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dog.eat();  </w:t>
      </w:r>
    </w:p>
    <w:p w14:paraId="75C5867A" w14:textId="2D0C9149"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dog.bark(); </w:t>
      </w:r>
    </w:p>
    <w:p w14:paraId="35C4E045"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13C9F04D"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Animal animal = new Animal("Leo");</w:t>
      </w:r>
    </w:p>
    <w:p w14:paraId="451483C7"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lastRenderedPageBreak/>
        <w:t xml:space="preserve">        animal.eat(); // "Leo đang ăn."</w:t>
      </w:r>
    </w:p>
    <w:p w14:paraId="3F103FE9" w14:textId="77777777"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 xml:space="preserve">    }</w:t>
      </w:r>
    </w:p>
    <w:p w14:paraId="36D7EE4D" w14:textId="6D70A695" w:rsidR="001007F0" w:rsidRPr="001007F0" w:rsidRDefault="001007F0" w:rsidP="001007F0">
      <w:pPr>
        <w:spacing w:after="0" w:line="240" w:lineRule="auto"/>
        <w:rPr>
          <w:rFonts w:ascii="Times New Roman" w:eastAsia="Times New Roman" w:hAnsi="Times New Roman" w:cs="Times New Roman"/>
          <w:kern w:val="0"/>
          <w14:ligatures w14:val="none"/>
        </w:rPr>
      </w:pPr>
      <w:r w:rsidRPr="001007F0">
        <w:rPr>
          <w:rFonts w:ascii="Times New Roman" w:eastAsia="Times New Roman" w:hAnsi="Times New Roman" w:cs="Times New Roman"/>
          <w:kern w:val="0"/>
          <w14:ligatures w14:val="none"/>
        </w:rPr>
        <w:t>}</w:t>
      </w:r>
    </w:p>
    <w:p w14:paraId="54035821" w14:textId="77777777" w:rsidR="001007F0" w:rsidRPr="001007F0" w:rsidRDefault="001007F0" w:rsidP="001007F0">
      <w:pPr>
        <w:rPr>
          <w:b/>
          <w:bCs/>
        </w:rPr>
      </w:pPr>
      <w:r w:rsidRPr="001007F0">
        <w:rPr>
          <w:b/>
          <w:bCs/>
        </w:rPr>
        <w:t>4. Lợi ích và hạn chế khi sử dụng kế thừa trong Java</w:t>
      </w:r>
    </w:p>
    <w:p w14:paraId="1F58C4BB" w14:textId="77777777" w:rsidR="001007F0" w:rsidRPr="001007F0" w:rsidRDefault="001007F0" w:rsidP="001007F0">
      <w:pPr>
        <w:rPr>
          <w:b/>
          <w:bCs/>
        </w:rPr>
      </w:pPr>
      <w:r w:rsidRPr="001007F0">
        <w:rPr>
          <w:b/>
          <w:bCs/>
        </w:rPr>
        <w:t>Lợi ích:</w:t>
      </w:r>
    </w:p>
    <w:p w14:paraId="2B7FEC23" w14:textId="77777777" w:rsidR="001007F0" w:rsidRPr="001007F0" w:rsidRDefault="001007F0" w:rsidP="001007F0">
      <w:pPr>
        <w:numPr>
          <w:ilvl w:val="0"/>
          <w:numId w:val="8"/>
        </w:numPr>
      </w:pPr>
      <w:r w:rsidRPr="001007F0">
        <w:rPr>
          <w:b/>
          <w:bCs/>
        </w:rPr>
        <w:t>Tái sử dụng mã:</w:t>
      </w:r>
      <w:r w:rsidRPr="001007F0">
        <w:t xml:space="preserve"> Không cần viết lại các thuộc tính/phương thức đã có trong lớp cha.</w:t>
      </w:r>
    </w:p>
    <w:p w14:paraId="6592C903" w14:textId="77777777" w:rsidR="001007F0" w:rsidRPr="001007F0" w:rsidRDefault="001007F0" w:rsidP="001007F0">
      <w:pPr>
        <w:numPr>
          <w:ilvl w:val="0"/>
          <w:numId w:val="8"/>
        </w:numPr>
      </w:pPr>
      <w:r w:rsidRPr="001007F0">
        <w:rPr>
          <w:b/>
          <w:bCs/>
        </w:rPr>
        <w:t>Tính tổ chức:</w:t>
      </w:r>
      <w:r w:rsidRPr="001007F0">
        <w:t xml:space="preserve"> Tạo cấu trúc phân cấp rõ ràng, dễ quản lý (ví dụ: Animal -&gt; Dog, Cat).</w:t>
      </w:r>
    </w:p>
    <w:p w14:paraId="4B36712C" w14:textId="77777777" w:rsidR="001007F0" w:rsidRPr="001007F0" w:rsidRDefault="001007F0" w:rsidP="001007F0">
      <w:pPr>
        <w:numPr>
          <w:ilvl w:val="0"/>
          <w:numId w:val="8"/>
        </w:numPr>
      </w:pPr>
      <w:r w:rsidRPr="001007F0">
        <w:rPr>
          <w:b/>
          <w:bCs/>
        </w:rPr>
        <w:t>Hỗ trợ đa hình:</w:t>
      </w:r>
      <w:r w:rsidRPr="001007F0">
        <w:t xml:space="preserve"> Cho phép sử dụng đối tượng lớp con như đối tượng lớp cha (ví dụ: Animal animal = new Dog();).</w:t>
      </w:r>
    </w:p>
    <w:p w14:paraId="02A09335" w14:textId="77777777" w:rsidR="001007F0" w:rsidRPr="001007F0" w:rsidRDefault="001007F0" w:rsidP="001007F0">
      <w:pPr>
        <w:numPr>
          <w:ilvl w:val="0"/>
          <w:numId w:val="8"/>
        </w:numPr>
      </w:pPr>
      <w:r w:rsidRPr="001007F0">
        <w:rPr>
          <w:b/>
          <w:bCs/>
        </w:rPr>
        <w:t>Dễ mở rộng:</w:t>
      </w:r>
      <w:r w:rsidRPr="001007F0">
        <w:t xml:space="preserve"> Có thể thêm chức năng mới trong lớp con mà không thay đổi lớp cha.</w:t>
      </w:r>
    </w:p>
    <w:p w14:paraId="653C1325" w14:textId="77777777" w:rsidR="001007F0" w:rsidRPr="001007F0" w:rsidRDefault="001007F0" w:rsidP="001007F0">
      <w:pPr>
        <w:rPr>
          <w:b/>
          <w:bCs/>
        </w:rPr>
      </w:pPr>
      <w:r w:rsidRPr="001007F0">
        <w:rPr>
          <w:b/>
          <w:bCs/>
        </w:rPr>
        <w:t>Hạn chế:</w:t>
      </w:r>
    </w:p>
    <w:p w14:paraId="4CB769CE" w14:textId="77777777" w:rsidR="001007F0" w:rsidRPr="001007F0" w:rsidRDefault="001007F0" w:rsidP="001007F0">
      <w:pPr>
        <w:numPr>
          <w:ilvl w:val="0"/>
          <w:numId w:val="9"/>
        </w:numPr>
      </w:pPr>
      <w:r w:rsidRPr="001007F0">
        <w:rPr>
          <w:b/>
          <w:bCs/>
        </w:rPr>
        <w:t>Phụ thuộc chặt chẽ:</w:t>
      </w:r>
      <w:r w:rsidRPr="001007F0">
        <w:t xml:space="preserve"> Lớp con phụ thuộc vào lớp cha, nếu lớp cha thay đổi thì lớp con có thể bị ảnh hưởng.</w:t>
      </w:r>
    </w:p>
    <w:p w14:paraId="3362DBE1" w14:textId="77777777" w:rsidR="001007F0" w:rsidRPr="001007F0" w:rsidRDefault="001007F0" w:rsidP="001007F0">
      <w:pPr>
        <w:numPr>
          <w:ilvl w:val="0"/>
          <w:numId w:val="9"/>
        </w:numPr>
      </w:pPr>
      <w:r w:rsidRPr="001007F0">
        <w:rPr>
          <w:b/>
          <w:bCs/>
        </w:rPr>
        <w:t>Khó bảo trì:</w:t>
      </w:r>
      <w:r w:rsidRPr="001007F0">
        <w:t xml:space="preserve"> Khi hệ thống phân cấp quá phức tạp (nhiều mức kế thừa), việc sửa đổi hoặc mở rộng mã trở nên khó khăn.</w:t>
      </w:r>
    </w:p>
    <w:p w14:paraId="729A0A9F" w14:textId="77777777" w:rsidR="001007F0" w:rsidRPr="001007F0" w:rsidRDefault="001007F0" w:rsidP="001007F0">
      <w:pPr>
        <w:numPr>
          <w:ilvl w:val="0"/>
          <w:numId w:val="9"/>
        </w:numPr>
      </w:pPr>
      <w:r w:rsidRPr="001007F0">
        <w:rPr>
          <w:b/>
          <w:bCs/>
        </w:rPr>
        <w:t>Không linh hoạt bằng composition:</w:t>
      </w:r>
      <w:r w:rsidRPr="001007F0">
        <w:t xml:space="preserve"> Trong một số trường hợp, sử dụng composition (tổ hợp) thay vì kế thừa sẽ tốt hơn để tránh ràng buộc cứng nhắc.</w:t>
      </w:r>
    </w:p>
    <w:p w14:paraId="1A966555" w14:textId="77777777" w:rsidR="001007F0" w:rsidRPr="001007F0" w:rsidRDefault="001007F0" w:rsidP="001007F0">
      <w:pPr>
        <w:numPr>
          <w:ilvl w:val="0"/>
          <w:numId w:val="9"/>
        </w:numPr>
      </w:pPr>
      <w:r w:rsidRPr="001007F0">
        <w:rPr>
          <w:b/>
          <w:bCs/>
        </w:rPr>
        <w:t>Ghi đè không kiểm soát:</w:t>
      </w:r>
      <w:r w:rsidRPr="001007F0">
        <w:t xml:space="preserve"> Nếu không cẩn thận, việc ghi đè phương thức có thể làm thay đổi hành vi không mong muốn.</w:t>
      </w:r>
    </w:p>
    <w:p w14:paraId="451E4091" w14:textId="77777777" w:rsidR="001007F0" w:rsidRDefault="001007F0" w:rsidP="001007F0"/>
    <w:sectPr w:rsidR="0010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668E4"/>
    <w:multiLevelType w:val="multilevel"/>
    <w:tmpl w:val="787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563F2"/>
    <w:multiLevelType w:val="multilevel"/>
    <w:tmpl w:val="F39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83DD1"/>
    <w:multiLevelType w:val="multilevel"/>
    <w:tmpl w:val="89D0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1F7717"/>
    <w:multiLevelType w:val="multilevel"/>
    <w:tmpl w:val="F5B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543AE"/>
    <w:multiLevelType w:val="multilevel"/>
    <w:tmpl w:val="5596D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6B7F04"/>
    <w:multiLevelType w:val="multilevel"/>
    <w:tmpl w:val="3896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F26EB"/>
    <w:multiLevelType w:val="multilevel"/>
    <w:tmpl w:val="9A92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860908">
    <w:abstractNumId w:val="2"/>
    <w:lvlOverride w:ilvl="0">
      <w:lvl w:ilvl="0">
        <w:numFmt w:val="bullet"/>
        <w:lvlText w:val=""/>
        <w:lvlJc w:val="left"/>
        <w:pPr>
          <w:tabs>
            <w:tab w:val="num" w:pos="720"/>
          </w:tabs>
          <w:ind w:left="720" w:hanging="360"/>
        </w:pPr>
        <w:rPr>
          <w:rFonts w:ascii="Symbol" w:hAnsi="Symbol" w:hint="default"/>
          <w:sz w:val="20"/>
        </w:rPr>
      </w:lvl>
    </w:lvlOverride>
  </w:num>
  <w:num w:numId="2" w16cid:durableId="762800451">
    <w:abstractNumId w:val="2"/>
    <w:lvlOverride w:ilvl="0">
      <w:lvl w:ilvl="0">
        <w:numFmt w:val="bullet"/>
        <w:lvlText w:val=""/>
        <w:lvlJc w:val="left"/>
        <w:pPr>
          <w:tabs>
            <w:tab w:val="num" w:pos="720"/>
          </w:tabs>
          <w:ind w:left="720" w:hanging="360"/>
        </w:pPr>
        <w:rPr>
          <w:rFonts w:ascii="Symbol" w:hAnsi="Symbol" w:hint="default"/>
          <w:sz w:val="20"/>
        </w:rPr>
      </w:lvl>
    </w:lvlOverride>
  </w:num>
  <w:num w:numId="3" w16cid:durableId="1758672713">
    <w:abstractNumId w:val="4"/>
    <w:lvlOverride w:ilvl="0">
      <w:lvl w:ilvl="0">
        <w:numFmt w:val="bullet"/>
        <w:lvlText w:val=""/>
        <w:lvlJc w:val="left"/>
        <w:pPr>
          <w:tabs>
            <w:tab w:val="num" w:pos="720"/>
          </w:tabs>
          <w:ind w:left="720" w:hanging="360"/>
        </w:pPr>
        <w:rPr>
          <w:rFonts w:ascii="Symbol" w:hAnsi="Symbol" w:hint="default"/>
          <w:sz w:val="20"/>
        </w:rPr>
      </w:lvl>
    </w:lvlOverride>
  </w:num>
  <w:num w:numId="4" w16cid:durableId="1455367959">
    <w:abstractNumId w:val="4"/>
    <w:lvlOverride w:ilvl="0">
      <w:lvl w:ilvl="0">
        <w:numFmt w:val="bullet"/>
        <w:lvlText w:val=""/>
        <w:lvlJc w:val="left"/>
        <w:pPr>
          <w:tabs>
            <w:tab w:val="num" w:pos="720"/>
          </w:tabs>
          <w:ind w:left="720" w:hanging="360"/>
        </w:pPr>
        <w:rPr>
          <w:rFonts w:ascii="Symbol" w:hAnsi="Symbol" w:hint="default"/>
          <w:sz w:val="20"/>
        </w:rPr>
      </w:lvl>
    </w:lvlOverride>
  </w:num>
  <w:num w:numId="5" w16cid:durableId="896092744">
    <w:abstractNumId w:val="3"/>
  </w:num>
  <w:num w:numId="6" w16cid:durableId="1781870164">
    <w:abstractNumId w:val="6"/>
  </w:num>
  <w:num w:numId="7" w16cid:durableId="69036947">
    <w:abstractNumId w:val="0"/>
  </w:num>
  <w:num w:numId="8" w16cid:durableId="60031284">
    <w:abstractNumId w:val="1"/>
  </w:num>
  <w:num w:numId="9" w16cid:durableId="2057730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F0"/>
    <w:rsid w:val="001007F0"/>
    <w:rsid w:val="0079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9E73"/>
  <w15:chartTrackingRefBased/>
  <w15:docId w15:val="{7A5F3F7C-5692-47D8-8232-35476F05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7F0"/>
    <w:rPr>
      <w:rFonts w:eastAsiaTheme="majorEastAsia" w:cstheme="majorBidi"/>
      <w:color w:val="272727" w:themeColor="text1" w:themeTint="D8"/>
    </w:rPr>
  </w:style>
  <w:style w:type="paragraph" w:styleId="Title">
    <w:name w:val="Title"/>
    <w:basedOn w:val="Normal"/>
    <w:next w:val="Normal"/>
    <w:link w:val="TitleChar"/>
    <w:uiPriority w:val="10"/>
    <w:qFormat/>
    <w:rsid w:val="00100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7F0"/>
    <w:pPr>
      <w:spacing w:before="160"/>
      <w:jc w:val="center"/>
    </w:pPr>
    <w:rPr>
      <w:i/>
      <w:iCs/>
      <w:color w:val="404040" w:themeColor="text1" w:themeTint="BF"/>
    </w:rPr>
  </w:style>
  <w:style w:type="character" w:customStyle="1" w:styleId="QuoteChar">
    <w:name w:val="Quote Char"/>
    <w:basedOn w:val="DefaultParagraphFont"/>
    <w:link w:val="Quote"/>
    <w:uiPriority w:val="29"/>
    <w:rsid w:val="001007F0"/>
    <w:rPr>
      <w:i/>
      <w:iCs/>
      <w:color w:val="404040" w:themeColor="text1" w:themeTint="BF"/>
    </w:rPr>
  </w:style>
  <w:style w:type="paragraph" w:styleId="ListParagraph">
    <w:name w:val="List Paragraph"/>
    <w:basedOn w:val="Normal"/>
    <w:uiPriority w:val="34"/>
    <w:qFormat/>
    <w:rsid w:val="001007F0"/>
    <w:pPr>
      <w:ind w:left="720"/>
      <w:contextualSpacing/>
    </w:pPr>
  </w:style>
  <w:style w:type="character" w:styleId="IntenseEmphasis">
    <w:name w:val="Intense Emphasis"/>
    <w:basedOn w:val="DefaultParagraphFont"/>
    <w:uiPriority w:val="21"/>
    <w:qFormat/>
    <w:rsid w:val="001007F0"/>
    <w:rPr>
      <w:i/>
      <w:iCs/>
      <w:color w:val="2F5496" w:themeColor="accent1" w:themeShade="BF"/>
    </w:rPr>
  </w:style>
  <w:style w:type="paragraph" w:styleId="IntenseQuote">
    <w:name w:val="Intense Quote"/>
    <w:basedOn w:val="Normal"/>
    <w:next w:val="Normal"/>
    <w:link w:val="IntenseQuoteChar"/>
    <w:uiPriority w:val="30"/>
    <w:qFormat/>
    <w:rsid w:val="00100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7F0"/>
    <w:rPr>
      <w:i/>
      <w:iCs/>
      <w:color w:val="2F5496" w:themeColor="accent1" w:themeShade="BF"/>
    </w:rPr>
  </w:style>
  <w:style w:type="character" w:styleId="IntenseReference">
    <w:name w:val="Intense Reference"/>
    <w:basedOn w:val="DefaultParagraphFont"/>
    <w:uiPriority w:val="32"/>
    <w:qFormat/>
    <w:rsid w:val="001007F0"/>
    <w:rPr>
      <w:b/>
      <w:bCs/>
      <w:smallCaps/>
      <w:color w:val="2F5496" w:themeColor="accent1" w:themeShade="BF"/>
      <w:spacing w:val="5"/>
    </w:rPr>
  </w:style>
  <w:style w:type="character" w:customStyle="1" w:styleId="text-sm">
    <w:name w:val="text-sm"/>
    <w:basedOn w:val="DefaultParagraphFont"/>
    <w:rsid w:val="0010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93416">
      <w:bodyDiv w:val="1"/>
      <w:marLeft w:val="0"/>
      <w:marRight w:val="0"/>
      <w:marTop w:val="0"/>
      <w:marBottom w:val="0"/>
      <w:divBdr>
        <w:top w:val="none" w:sz="0" w:space="0" w:color="auto"/>
        <w:left w:val="none" w:sz="0" w:space="0" w:color="auto"/>
        <w:bottom w:val="none" w:sz="0" w:space="0" w:color="auto"/>
        <w:right w:val="none" w:sz="0" w:space="0" w:color="auto"/>
      </w:divBdr>
    </w:div>
    <w:div w:id="831877295">
      <w:bodyDiv w:val="1"/>
      <w:marLeft w:val="0"/>
      <w:marRight w:val="0"/>
      <w:marTop w:val="0"/>
      <w:marBottom w:val="0"/>
      <w:divBdr>
        <w:top w:val="none" w:sz="0" w:space="0" w:color="auto"/>
        <w:left w:val="none" w:sz="0" w:space="0" w:color="auto"/>
        <w:bottom w:val="none" w:sz="0" w:space="0" w:color="auto"/>
        <w:right w:val="none" w:sz="0" w:space="0" w:color="auto"/>
      </w:divBdr>
      <w:divsChild>
        <w:div w:id="267196589">
          <w:marLeft w:val="0"/>
          <w:marRight w:val="0"/>
          <w:marTop w:val="0"/>
          <w:marBottom w:val="0"/>
          <w:divBdr>
            <w:top w:val="none" w:sz="0" w:space="0" w:color="auto"/>
            <w:left w:val="none" w:sz="0" w:space="0" w:color="auto"/>
            <w:bottom w:val="none" w:sz="0" w:space="0" w:color="auto"/>
            <w:right w:val="none" w:sz="0" w:space="0" w:color="auto"/>
          </w:divBdr>
        </w:div>
      </w:divsChild>
    </w:div>
    <w:div w:id="1242372235">
      <w:bodyDiv w:val="1"/>
      <w:marLeft w:val="0"/>
      <w:marRight w:val="0"/>
      <w:marTop w:val="0"/>
      <w:marBottom w:val="0"/>
      <w:divBdr>
        <w:top w:val="none" w:sz="0" w:space="0" w:color="auto"/>
        <w:left w:val="none" w:sz="0" w:space="0" w:color="auto"/>
        <w:bottom w:val="none" w:sz="0" w:space="0" w:color="auto"/>
        <w:right w:val="none" w:sz="0" w:space="0" w:color="auto"/>
      </w:divBdr>
      <w:divsChild>
        <w:div w:id="194853697">
          <w:marLeft w:val="0"/>
          <w:marRight w:val="0"/>
          <w:marTop w:val="0"/>
          <w:marBottom w:val="0"/>
          <w:divBdr>
            <w:top w:val="none" w:sz="0" w:space="0" w:color="auto"/>
            <w:left w:val="none" w:sz="0" w:space="0" w:color="auto"/>
            <w:bottom w:val="none" w:sz="0" w:space="0" w:color="auto"/>
            <w:right w:val="none" w:sz="0" w:space="0" w:color="auto"/>
          </w:divBdr>
        </w:div>
      </w:divsChild>
    </w:div>
    <w:div w:id="1309433070">
      <w:bodyDiv w:val="1"/>
      <w:marLeft w:val="0"/>
      <w:marRight w:val="0"/>
      <w:marTop w:val="0"/>
      <w:marBottom w:val="0"/>
      <w:divBdr>
        <w:top w:val="none" w:sz="0" w:space="0" w:color="auto"/>
        <w:left w:val="none" w:sz="0" w:space="0" w:color="auto"/>
        <w:bottom w:val="none" w:sz="0" w:space="0" w:color="auto"/>
        <w:right w:val="none" w:sz="0" w:space="0" w:color="auto"/>
      </w:divBdr>
      <w:divsChild>
        <w:div w:id="348483907">
          <w:marLeft w:val="0"/>
          <w:marRight w:val="0"/>
          <w:marTop w:val="0"/>
          <w:marBottom w:val="0"/>
          <w:divBdr>
            <w:top w:val="none" w:sz="0" w:space="0" w:color="auto"/>
            <w:left w:val="none" w:sz="0" w:space="0" w:color="auto"/>
            <w:bottom w:val="none" w:sz="0" w:space="0" w:color="auto"/>
            <w:right w:val="none" w:sz="0" w:space="0" w:color="auto"/>
          </w:divBdr>
        </w:div>
      </w:divsChild>
    </w:div>
    <w:div w:id="1721974641">
      <w:bodyDiv w:val="1"/>
      <w:marLeft w:val="0"/>
      <w:marRight w:val="0"/>
      <w:marTop w:val="0"/>
      <w:marBottom w:val="0"/>
      <w:divBdr>
        <w:top w:val="none" w:sz="0" w:space="0" w:color="auto"/>
        <w:left w:val="none" w:sz="0" w:space="0" w:color="auto"/>
        <w:bottom w:val="none" w:sz="0" w:space="0" w:color="auto"/>
        <w:right w:val="none" w:sz="0" w:space="0" w:color="auto"/>
      </w:divBdr>
    </w:div>
    <w:div w:id="1774595779">
      <w:bodyDiv w:val="1"/>
      <w:marLeft w:val="0"/>
      <w:marRight w:val="0"/>
      <w:marTop w:val="0"/>
      <w:marBottom w:val="0"/>
      <w:divBdr>
        <w:top w:val="none" w:sz="0" w:space="0" w:color="auto"/>
        <w:left w:val="none" w:sz="0" w:space="0" w:color="auto"/>
        <w:bottom w:val="none" w:sz="0" w:space="0" w:color="auto"/>
        <w:right w:val="none" w:sz="0" w:space="0" w:color="auto"/>
      </w:divBdr>
      <w:divsChild>
        <w:div w:id="568345307">
          <w:marLeft w:val="0"/>
          <w:marRight w:val="0"/>
          <w:marTop w:val="0"/>
          <w:marBottom w:val="0"/>
          <w:divBdr>
            <w:top w:val="none" w:sz="0" w:space="0" w:color="auto"/>
            <w:left w:val="none" w:sz="0" w:space="0" w:color="auto"/>
            <w:bottom w:val="none" w:sz="0" w:space="0" w:color="auto"/>
            <w:right w:val="none" w:sz="0" w:space="0" w:color="auto"/>
          </w:divBdr>
        </w:div>
      </w:divsChild>
    </w:div>
    <w:div w:id="1782989184">
      <w:bodyDiv w:val="1"/>
      <w:marLeft w:val="0"/>
      <w:marRight w:val="0"/>
      <w:marTop w:val="0"/>
      <w:marBottom w:val="0"/>
      <w:divBdr>
        <w:top w:val="none" w:sz="0" w:space="0" w:color="auto"/>
        <w:left w:val="none" w:sz="0" w:space="0" w:color="auto"/>
        <w:bottom w:val="none" w:sz="0" w:space="0" w:color="auto"/>
        <w:right w:val="none" w:sz="0" w:space="0" w:color="auto"/>
      </w:divBdr>
      <w:divsChild>
        <w:div w:id="1272979855">
          <w:marLeft w:val="0"/>
          <w:marRight w:val="0"/>
          <w:marTop w:val="0"/>
          <w:marBottom w:val="0"/>
          <w:divBdr>
            <w:top w:val="none" w:sz="0" w:space="0" w:color="auto"/>
            <w:left w:val="none" w:sz="0" w:space="0" w:color="auto"/>
            <w:bottom w:val="none" w:sz="0" w:space="0" w:color="auto"/>
            <w:right w:val="none" w:sz="0" w:space="0" w:color="auto"/>
          </w:divBdr>
        </w:div>
      </w:divsChild>
    </w:div>
    <w:div w:id="1968512501">
      <w:bodyDiv w:val="1"/>
      <w:marLeft w:val="0"/>
      <w:marRight w:val="0"/>
      <w:marTop w:val="0"/>
      <w:marBottom w:val="0"/>
      <w:divBdr>
        <w:top w:val="none" w:sz="0" w:space="0" w:color="auto"/>
        <w:left w:val="none" w:sz="0" w:space="0" w:color="auto"/>
        <w:bottom w:val="none" w:sz="0" w:space="0" w:color="auto"/>
        <w:right w:val="none" w:sz="0" w:space="0" w:color="auto"/>
      </w:divBdr>
      <w:divsChild>
        <w:div w:id="4838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2025-03-12T09:07:00Z</dcterms:created>
  <dcterms:modified xsi:type="dcterms:W3CDTF">2025-03-12T09:10:00Z</dcterms:modified>
</cp:coreProperties>
</file>