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计算机系统(2)         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C</w:t>
      </w:r>
      <w:r>
        <w:rPr>
          <w:b/>
          <w:sz w:val="28"/>
          <w:u w:val="single"/>
        </w:rPr>
        <w:t>ache</w:t>
      </w:r>
      <w:r>
        <w:rPr>
          <w:rFonts w:hint="eastAsia"/>
          <w:b/>
          <w:sz w:val="28"/>
          <w:u w:val="single"/>
        </w:rPr>
        <w:t xml:space="preserve">实验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</w:t>
      </w:r>
    </w:p>
    <w:p>
      <w:pPr>
        <w:ind w:right="31" w:rightChars="15"/>
        <w:rPr>
          <w:b/>
          <w:sz w:val="28"/>
        </w:rPr>
      </w:pPr>
    </w:p>
    <w:p>
      <w:pPr>
        <w:ind w:left="899" w:leftChars="428"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计算机与软件学院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计算机与软件学院所有专业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罗胜  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赵美玲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2023155025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ind w:right="31" w:rightChars="15"/>
        <w:rPr>
          <w:rFonts w:hint="eastAsia"/>
          <w:b/>
          <w:sz w:val="28"/>
          <w:u w:val="single"/>
        </w:rPr>
      </w:pPr>
    </w:p>
    <w:p>
      <w:pPr>
        <w:ind w:right="31" w:rightChars="15"/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20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月 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>日至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日      </w:t>
      </w:r>
      <w:r>
        <w:rPr>
          <w:b/>
          <w:sz w:val="28"/>
          <w:u w:val="single"/>
        </w:rPr>
        <w:t xml:space="preserve">  </w:t>
      </w:r>
    </w:p>
    <w:p>
      <w:pPr>
        <w:ind w:right="31" w:rightChars="15"/>
        <w:rPr>
          <w:b/>
          <w:sz w:val="28"/>
        </w:rPr>
      </w:pPr>
    </w:p>
    <w:p>
      <w:pPr>
        <w:ind w:left="899" w:right="31" w:rightChars="15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20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 日            </w:t>
      </w:r>
    </w:p>
    <w:p>
      <w:pPr>
        <w:jc w:val="center"/>
        <w:rPr>
          <w:b/>
          <w:sz w:val="4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12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b/>
                <w:sz w:val="28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一、实验目的：</w:t>
            </w:r>
          </w:p>
          <w:p>
            <w:pPr>
              <w:pStyle w:val="2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加强对Cache工作原理的理解；</w:t>
            </w:r>
          </w:p>
          <w:p>
            <w:pPr>
              <w:pStyle w:val="2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体验程序中访存模式变化是如何影响cahce效率进而影响程序性能的过程；</w:t>
            </w:r>
          </w:p>
          <w:p>
            <w:pPr>
              <w:pStyle w:val="2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tab/>
            </w:r>
            <w:r>
              <w:rPr>
                <w:rFonts w:hint="eastAsia"/>
              </w:rPr>
              <w:t>学习在X86真实机器上通过调整程序访存模式来探测多级cache结构以及TLB的大小。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b/>
                <w:sz w:val="28"/>
              </w:rPr>
            </w:pPr>
            <w:bookmarkStart w:id="0" w:name="_Toc255293584"/>
            <w:r>
              <w:rPr>
                <w:rFonts w:hint="eastAsia" w:ascii="黑体" w:hAnsi="黑体" w:eastAsia="黑体"/>
                <w:b/>
                <w:sz w:val="28"/>
              </w:rPr>
              <w:t>二、实验环境</w:t>
            </w:r>
            <w:bookmarkEnd w:id="0"/>
          </w:p>
          <w:p>
            <w:pPr>
              <w:ind w:firstLine="420" w:firstLineChars="20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X86真实机器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sz w:val="22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三、实验内容和步骤</w:t>
            </w: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ascii="Arial" w:hAnsi="Arial" w:eastAsia="黑体" w:cs="Arial"/>
                <w:b/>
                <w:sz w:val="24"/>
              </w:rPr>
              <w:t>1</w:t>
            </w:r>
            <w:r>
              <w:rPr>
                <w:rFonts w:hint="eastAsia" w:ascii="Arial" w:hAnsi="Arial" w:eastAsia="黑体" w:cs="Arial"/>
                <w:b/>
                <w:sz w:val="24"/>
              </w:rPr>
              <w:t>、分析Cache访存模式对系统性能的影响</w:t>
            </w:r>
          </w:p>
          <w:p>
            <w:pPr>
              <w:pStyle w:val="24"/>
              <w:numPr>
                <w:ilvl w:val="1"/>
                <w:numId w:val="3"/>
              </w:numPr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给出一个矩阵乘法的普通代码A，设法优化该代码，从而提高性能。</w:t>
            </w:r>
          </w:p>
          <w:p>
            <w:pPr>
              <w:pStyle w:val="24"/>
              <w:numPr>
                <w:ilvl w:val="1"/>
                <w:numId w:val="3"/>
              </w:numPr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改变矩阵大小，记录相关数据，并分析原因。</w:t>
            </w: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ascii="Arial" w:hAnsi="Arial" w:eastAsia="黑体" w:cs="Arial"/>
                <w:b/>
                <w:sz w:val="24"/>
              </w:rPr>
              <w:t>2、编写代码来测量x86机器上（非虚拟机）的Cache 层次结构和容量</w:t>
            </w:r>
          </w:p>
          <w:p>
            <w:pPr>
              <w:pStyle w:val="24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设计一个方案，用于测量x86机器上的Cache层次结构，并设计出相应的代码；</w:t>
            </w:r>
          </w:p>
          <w:p>
            <w:pPr>
              <w:pStyle w:val="24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运行你的代码获得相应的测试数据；</w:t>
            </w:r>
          </w:p>
          <w:p>
            <w:pPr>
              <w:pStyle w:val="24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根据测试数据来详细分析你所用的x86机器有</w:t>
            </w:r>
            <w:r>
              <w:rPr>
                <w:rFonts w:hint="eastAsia" w:ascii="Arial" w:hAnsi="Arial" w:eastAsia="黑体" w:cs="Arial"/>
                <w:b/>
              </w:rPr>
              <w:t>几级Cache</w:t>
            </w:r>
            <w:r>
              <w:rPr>
                <w:rFonts w:hint="eastAsia"/>
              </w:rPr>
              <w:t>，</w:t>
            </w:r>
            <w:r>
              <w:rPr>
                <w:rFonts w:hint="eastAsia" w:ascii="Arial" w:hAnsi="Arial" w:eastAsia="黑体" w:cs="Arial"/>
                <w:b/>
              </w:rPr>
              <w:t>各自容量</w:t>
            </w:r>
            <w:r>
              <w:rPr>
                <w:rFonts w:hint="eastAsia"/>
              </w:rPr>
              <w:t>是多大？</w:t>
            </w:r>
          </w:p>
          <w:p>
            <w:pPr>
              <w:pStyle w:val="24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根据测试数据来详细分析</w:t>
            </w:r>
            <w:r>
              <w:rPr>
                <w:rFonts w:ascii="Arial" w:hAnsi="Arial" w:eastAsia="黑体" w:cs="Arial"/>
                <w:b/>
              </w:rPr>
              <w:t>L1 Cache行</w:t>
            </w:r>
            <w:r>
              <w:rPr>
                <w:rFonts w:hint="eastAsia"/>
              </w:rPr>
              <w:t>有多少？</w:t>
            </w:r>
          </w:p>
          <w:p>
            <w:pPr>
              <w:pStyle w:val="24"/>
              <w:tabs>
                <w:tab w:val="left" w:pos="913"/>
              </w:tabs>
              <w:spacing w:line="276" w:lineRule="auto"/>
              <w:ind w:left="913" w:firstLine="0" w:firstLineChars="0"/>
              <w:rPr>
                <w:rFonts w:hint="eastAsia"/>
              </w:rPr>
            </w:pPr>
          </w:p>
          <w:p>
            <w:pPr>
              <w:spacing w:line="276" w:lineRule="auto"/>
            </w:pPr>
            <w:r>
              <w:rPr>
                <w:rFonts w:hint="eastAsia"/>
              </w:rPr>
              <w:t>代码A：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#include &lt;sys/time.h&gt;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#include &lt;unistd.h&gt;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#include &lt;stdlib.h&gt;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#include &lt;stdio.h&gt;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int main(int argc, char *argv[])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float *a,*b,*c, temp;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long int i, j, k, size, m;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struct timeval time1,time2;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if(argc&lt;2)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printf("\n\tUsage:%s &lt;Row of square matrix&gt;\n",argv[0]);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exit(-1);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size = atoi(argv[1]);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m = size*size;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a = (float*)malloc(sizeof(float)*m);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b = (float*)malloc(sizeof(float)*m);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c = (float*)malloc(sizeof(float)*m);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for(j=0;j&lt;size;j++)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a[i*size+j] = (float)(rand()%1000/100.0);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b[i*size+j] = (float)(rand()%1000/100.0);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gettimeofday(&amp;time1,NULL);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for(j=0;j&lt;size;j++)  {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c[i*size+j] = 0;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for (k=0;k&lt;size;k++)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    c[i*size+j] += a[i*size+k]*b[k*size+j];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gettimeofday(&amp;time2,NULL);  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spacing w:line="260" w:lineRule="exact"/>
              <w:ind w:firstLine="420" w:firstLineChars="200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time2.tv_sec-=time1.tv_sec;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printf("Executiontime=%ld.%06ld seconds\n",time2.tv_sec,time2.tv_usec);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return(0);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}//main</w:t>
            </w:r>
          </w:p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b/>
                <w:sz w:val="28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四、实验结果及</w:t>
            </w:r>
            <w:r>
              <w:rPr>
                <w:rFonts w:ascii="黑体" w:hAnsi="黑体" w:eastAsia="黑体"/>
                <w:b/>
                <w:sz w:val="28"/>
              </w:rPr>
              <w:t>分析</w:t>
            </w: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eastAsia="黑体" w:cs="Arial"/>
                <w:b/>
                <w:sz w:val="24"/>
              </w:rPr>
              <w:t>1、分析Cache访存模式对系统性能的影响</w:t>
            </w:r>
          </w:p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表1、普通矩阵乘法与及优化后矩阵乘法之间的性能对比</w:t>
            </w:r>
          </w:p>
          <w:tbl>
            <w:tblPr>
              <w:tblStyle w:val="12"/>
              <w:tblW w:w="765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2"/>
              <w:gridCol w:w="923"/>
              <w:gridCol w:w="924"/>
              <w:gridCol w:w="924"/>
              <w:gridCol w:w="924"/>
              <w:gridCol w:w="924"/>
              <w:gridCol w:w="924"/>
              <w:gridCol w:w="9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78" w:hRule="atLeast"/>
              </w:trPr>
              <w:tc>
                <w:tcPr>
                  <w:tcW w:w="1192" w:type="dxa"/>
                </w:tcPr>
                <w:p>
                  <w:pPr>
                    <w:pStyle w:val="7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1500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2000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2500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  <w:szCs w:val="24"/>
                    </w:rPr>
                    <w:t>一般算法执行时间</w:t>
                  </w:r>
                </w:p>
              </w:tc>
              <w:tc>
                <w:tcPr>
                  <w:tcW w:w="923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0.002704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0.367576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3.374580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14.545891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27.353415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70.266762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113.959578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  <w:szCs w:val="24"/>
                    </w:rPr>
                    <w:t>优化算法执行时间</w:t>
                  </w:r>
                </w:p>
              </w:tc>
              <w:tc>
                <w:tcPr>
                  <w:tcW w:w="923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0.002276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0.279886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2.391224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8.081079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19.112433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37.338461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64.096240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</w:rPr>
                  </w:pPr>
                  <w:r>
                    <w:rPr>
                      <w:rFonts w:ascii="Arial" w:hAnsi="Arial" w:eastAsia="黑体" w:cs="Arial"/>
                    </w:rPr>
                    <w:t>加速比</w:t>
                  </w:r>
                </w:p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</w:rPr>
                    <w:t>speedup</w:t>
                  </w:r>
                </w:p>
              </w:tc>
              <w:tc>
                <w:tcPr>
                  <w:tcW w:w="923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1.188049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1.313306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1.411235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1.799994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1.431184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1.881887</w:t>
                  </w:r>
                </w:p>
              </w:tc>
              <w:tc>
                <w:tcPr>
                  <w:tcW w:w="92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1.777945</w:t>
                  </w:r>
                </w:p>
              </w:tc>
            </w:tr>
          </w:tbl>
          <w:p>
            <w:r>
              <w:rPr>
                <w:rFonts w:hint="eastAsia"/>
              </w:rPr>
              <w:t>加速比定义：加速比=优化前系统耗时/优化后系统耗时；</w:t>
            </w:r>
          </w:p>
          <w:p>
            <w:r>
              <w:rPr>
                <w:rFonts w:hint="eastAsia"/>
              </w:rPr>
              <w:t>所谓加速比，就是优化前的耗时与优化后耗时的比值。加速比越高，表明优化效果越明显。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优化代码：</w:t>
            </w:r>
          </w:p>
          <w:p>
            <w:pPr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230" cy="3703955"/>
                  <wp:effectExtent l="0" t="0" r="381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70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分析原因</w:t>
            </w:r>
            <w:r>
              <w:rPr>
                <w:sz w:val="24"/>
              </w:rPr>
              <w:t>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分块原理：将大矩阵划分为BLOCK_SIZE×BLOCK_SIZE的小块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每次只处理小块数据，确保数据能完全放入CPU缓存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减少缓存未命中（cache miss）次数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BLOCK_SIZE选择：典型值为32-128，取决于CPU缓存大小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可通过实验找到最佳值（本代码设为32）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现代CPU L1缓存通常为32KB，适合32×32的float块（32×32×4B=4KB）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三重循环优化：外层循环遍历所有块（ii, jj, kk）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内层循环处理当前块内的元素（i, j, k）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边界处理确保不越界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与其他优化的结合：仍然保持了内存对齐、循环重排序等优化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可以与多线程并行计算结合（每个线程处理不同块）</w:t>
            </w:r>
          </w:p>
          <w:p>
            <w:pPr>
              <w:rPr>
                <w:sz w:val="24"/>
              </w:rPr>
            </w:pP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eastAsia="黑体" w:cs="Arial"/>
                <w:b/>
                <w:sz w:val="24"/>
              </w:rPr>
              <w:t>2、测量分析出</w:t>
            </w:r>
            <w:r>
              <w:rPr>
                <w:rFonts w:ascii="Arial" w:hAnsi="Arial" w:eastAsia="黑体" w:cs="Arial"/>
                <w:b/>
                <w:sz w:val="24"/>
              </w:rPr>
              <w:t>Cache 的层次结构</w:t>
            </w:r>
            <w:r>
              <w:rPr>
                <w:rFonts w:hint="eastAsia" w:ascii="Arial" w:hAnsi="Arial" w:eastAsia="黑体" w:cs="Arial"/>
                <w:b/>
                <w:sz w:val="24"/>
              </w:rPr>
              <w:t>、</w:t>
            </w:r>
            <w:r>
              <w:rPr>
                <w:rFonts w:ascii="Arial" w:hAnsi="Arial" w:eastAsia="黑体" w:cs="Arial"/>
                <w:b/>
                <w:sz w:val="24"/>
              </w:rPr>
              <w:t>容量以及</w:t>
            </w:r>
            <w:r>
              <w:rPr>
                <w:rFonts w:hint="eastAsia" w:ascii="Arial" w:hAnsi="Arial" w:eastAsia="黑体" w:cs="Arial"/>
                <w:b/>
                <w:sz w:val="24"/>
              </w:rPr>
              <w:t>L1 Cache行有多少？</w:t>
            </w:r>
          </w:p>
          <w:p>
            <w:pPr>
              <w:numPr>
                <w:numId w:val="0"/>
              </w:numPr>
              <w:bidi w:val="0"/>
              <w:ind w:left="-56"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rFonts w:hint="eastAsia"/>
                <w:b/>
                <w:bCs/>
              </w:rPr>
              <w:t>实验原理；</w:t>
            </w:r>
          </w:p>
          <w:p>
            <w:pPr>
              <w:numPr>
                <w:numId w:val="0"/>
              </w:numPr>
              <w:bidi w:val="0"/>
              <w:ind w:left="-56" w:leftChars="0"/>
              <w:rPr>
                <w:rFonts w:hint="eastAsia"/>
              </w:rPr>
            </w:pPr>
            <w:r>
              <w:rPr>
                <w:rFonts w:hint="eastAsia"/>
              </w:rPr>
              <w:t>基本原理</w:t>
            </w:r>
          </w:p>
          <w:p>
            <w:pPr>
              <w:numPr>
                <w:numId w:val="0"/>
              </w:numPr>
              <w:bidi w:val="0"/>
              <w:ind w:left="-56" w:leftChars="0"/>
            </w:pPr>
            <w:r>
              <w:rPr>
                <w:rFonts w:hint="eastAsia"/>
              </w:rPr>
              <w:t>通过测量不同大小内存块的访问时间差异来检测Cache层次结构。当测试数据大小超过某一级Cache容量时，访问时间会显著增加。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rFonts w:hint="eastAsia"/>
                <w:b/>
                <w:bCs/>
              </w:rPr>
              <w:t>测量方案及代码；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分配一系列不同大小的内存块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顺序访问这些内存块并测量访问时间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分析访问时间随内存大小变化的拐点</w:t>
            </w:r>
            <w:r>
              <w:rPr>
                <w:rFonts w:hint="eastAsia"/>
                <w:b w:val="0"/>
                <w:bCs w:val="0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>代码如下：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drawing>
                <wp:inline distT="0" distB="0" distL="114300" distR="114300">
                  <wp:extent cx="5266690" cy="3247390"/>
                  <wp:effectExtent l="0" t="0" r="635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24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bidi w:val="0"/>
              <w:ind w:left="-56"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rFonts w:hint="eastAsia"/>
                <w:b/>
                <w:bCs/>
              </w:rPr>
              <w:t>测试结果；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drawing>
                <wp:inline distT="0" distB="0" distL="114300" distR="114300">
                  <wp:extent cx="5268595" cy="3282950"/>
                  <wp:effectExtent l="0" t="0" r="444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28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bidi w:val="0"/>
              <w:ind w:left="-56"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rFonts w:hint="eastAsia"/>
                <w:b/>
                <w:bCs/>
              </w:rPr>
              <w:t>分析过程；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 w:val="0"/>
                <w:bCs w:val="0"/>
              </w:rPr>
              <w:t>由数据可以看出，384KB-512KB首次出现较大时间增加，所以估计第一级cache大小在384KB-512KB；3072KB-4096KB再次出现较大时间增加，所以估计第二级cache大小在3072KB-4096KB；在16384KB的时间变化较大，就应该是超过第三级cache的区域，所以估计第三级cache在16384KB左右。</w:t>
            </w:r>
          </w:p>
          <w:p>
            <w:pPr>
              <w:numPr>
                <w:numId w:val="0"/>
              </w:numPr>
              <w:bidi w:val="0"/>
              <w:ind w:left="-56"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b/>
                <w:bCs/>
              </w:rPr>
              <w:t>验证实验结果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spacing w:before="120" w:after="120"/>
              <w:ind w:left="420"/>
              <w:rPr>
                <w:rFonts w:hint="eastAsia" w:eastAsia="宋体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67325" cy="2857500"/>
                  <wp:effectExtent l="0" t="0" r="5715" b="7620"/>
                  <wp:docPr id="4" name="图片 4" descr="dc46883861ae577aa6f225c36f9e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dc46883861ae577aa6f225c36f9e23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5" w:hRule="atLeast"/>
        </w:trPr>
        <w:tc>
          <w:tcPr>
            <w:tcW w:w="8296" w:type="dxa"/>
          </w:tcPr>
          <w:p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五、实验结论与心得体会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通过本次实验，我借助两份代码，借助矩阵乘法对C语言程序运行中Cache对程序运行的影响进行了探究。可以看到，Cache对大数据下的程序运行有比较明显的优化效果。这说明具有良好空间局部性的代码运行起来往往较快，在实际编程中，我们也要尽量写出具有空间局部性的代码，以缩短程序运行时间。</w:t>
            </w:r>
          </w:p>
          <w:p>
            <w:r>
              <w:br w:type="textWrapping"/>
            </w:r>
          </w:p>
        </w:tc>
      </w:tr>
    </w:tbl>
    <w:p>
      <w:r>
        <w:br w:type="page"/>
      </w:r>
    </w:p>
    <w:tbl>
      <w:tblPr>
        <w:tblStyle w:val="12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9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 </w:t>
            </w:r>
            <w:r>
              <w:t xml:space="preserve"> </w:t>
            </w:r>
          </w:p>
          <w:p/>
          <w:p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r>
              <w:rPr>
                <w:rFonts w:hint="eastAsia"/>
              </w:rPr>
              <w:t xml:space="preserve"> 20</w:t>
            </w:r>
            <w:r>
              <w:t>2</w:t>
            </w:r>
            <w:r>
              <w:rPr>
                <w:rFonts w:hint="eastAsia"/>
                <w:lang w:val="en-US" w:eastAsia="zh-CN"/>
              </w:rPr>
              <w:t>5</w:t>
            </w:r>
            <w:bookmarkStart w:id="1" w:name="_GoBack"/>
            <w:bookmarkEnd w:id="1"/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  <w:p/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 xml:space="preserve">备注： </w:t>
            </w:r>
          </w:p>
        </w:tc>
      </w:tr>
    </w:tbl>
    <w:p>
      <w:pPr>
        <w:widowControl/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03580"/>
    <w:multiLevelType w:val="multilevel"/>
    <w:tmpl w:val="00A03580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2486C"/>
    <w:multiLevelType w:val="multilevel"/>
    <w:tmpl w:val="5742486C"/>
    <w:lvl w:ilvl="0" w:tentative="0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784" w:hanging="420"/>
      </w:pPr>
    </w:lvl>
    <w:lvl w:ilvl="2" w:tentative="0">
      <w:start w:val="1"/>
      <w:numFmt w:val="lowerRoman"/>
      <w:lvlText w:val="%3."/>
      <w:lvlJc w:val="right"/>
      <w:pPr>
        <w:ind w:left="1204" w:hanging="420"/>
      </w:pPr>
    </w:lvl>
    <w:lvl w:ilvl="3" w:tentative="0">
      <w:start w:val="1"/>
      <w:numFmt w:val="decimal"/>
      <w:lvlText w:val="%4."/>
      <w:lvlJc w:val="left"/>
      <w:pPr>
        <w:ind w:left="1624" w:hanging="420"/>
      </w:pPr>
    </w:lvl>
    <w:lvl w:ilvl="4" w:tentative="0">
      <w:start w:val="1"/>
      <w:numFmt w:val="lowerLetter"/>
      <w:lvlText w:val="%5)"/>
      <w:lvlJc w:val="left"/>
      <w:pPr>
        <w:ind w:left="2044" w:hanging="420"/>
      </w:pPr>
    </w:lvl>
    <w:lvl w:ilvl="5" w:tentative="0">
      <w:start w:val="1"/>
      <w:numFmt w:val="lowerRoman"/>
      <w:lvlText w:val="%6."/>
      <w:lvlJc w:val="right"/>
      <w:pPr>
        <w:ind w:left="2464" w:hanging="420"/>
      </w:pPr>
    </w:lvl>
    <w:lvl w:ilvl="6" w:tentative="0">
      <w:start w:val="1"/>
      <w:numFmt w:val="decimal"/>
      <w:lvlText w:val="%7."/>
      <w:lvlJc w:val="left"/>
      <w:pPr>
        <w:ind w:left="2884" w:hanging="420"/>
      </w:pPr>
    </w:lvl>
    <w:lvl w:ilvl="7" w:tentative="0">
      <w:start w:val="1"/>
      <w:numFmt w:val="lowerLetter"/>
      <w:lvlText w:val="%8)"/>
      <w:lvlJc w:val="left"/>
      <w:pPr>
        <w:ind w:left="3304" w:hanging="420"/>
      </w:pPr>
    </w:lvl>
    <w:lvl w:ilvl="8" w:tentative="0">
      <w:start w:val="1"/>
      <w:numFmt w:val="lowerRoman"/>
      <w:lvlText w:val="%9."/>
      <w:lvlJc w:val="right"/>
      <w:pPr>
        <w:ind w:left="3724" w:hanging="420"/>
      </w:pPr>
    </w:lvl>
  </w:abstractNum>
  <w:abstractNum w:abstractNumId="2">
    <w:nsid w:val="5A971A4D"/>
    <w:multiLevelType w:val="multilevel"/>
    <w:tmpl w:val="5A971A4D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lowerLetter"/>
      <w:pStyle w:val="4"/>
      <w:lvlText w:val="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97F0A1A"/>
    <w:multiLevelType w:val="multilevel"/>
    <w:tmpl w:val="697F0A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lOTc0ODhhZmQxYzU1OGU0MGU4MjNjMjhjMWE0NjEifQ=="/>
  </w:docVars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376A7"/>
    <w:rsid w:val="00043BF2"/>
    <w:rsid w:val="00044145"/>
    <w:rsid w:val="00046BCD"/>
    <w:rsid w:val="000607BA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5576"/>
    <w:rsid w:val="001103F7"/>
    <w:rsid w:val="00110B24"/>
    <w:rsid w:val="00116B96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02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C7D15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66365"/>
    <w:rsid w:val="008725DD"/>
    <w:rsid w:val="00872892"/>
    <w:rsid w:val="008730C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4E79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A4F55"/>
    <w:rsid w:val="00CA6E4D"/>
    <w:rsid w:val="00CB4075"/>
    <w:rsid w:val="00CC018E"/>
    <w:rsid w:val="00CC0212"/>
    <w:rsid w:val="00CD18BF"/>
    <w:rsid w:val="00CD4818"/>
    <w:rsid w:val="00CF1D56"/>
    <w:rsid w:val="00CF400F"/>
    <w:rsid w:val="00D154C6"/>
    <w:rsid w:val="00D22DE9"/>
    <w:rsid w:val="00D47769"/>
    <w:rsid w:val="00D501D4"/>
    <w:rsid w:val="00D525D8"/>
    <w:rsid w:val="00D572D7"/>
    <w:rsid w:val="00D61B92"/>
    <w:rsid w:val="00D6207C"/>
    <w:rsid w:val="00D621F7"/>
    <w:rsid w:val="00D639B0"/>
    <w:rsid w:val="00D64295"/>
    <w:rsid w:val="00D665D3"/>
    <w:rsid w:val="00D674EF"/>
    <w:rsid w:val="00D72AC0"/>
    <w:rsid w:val="00D8379C"/>
    <w:rsid w:val="00D92A1A"/>
    <w:rsid w:val="00DA167D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10888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146D8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  <w:rsid w:val="644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qFormat="1"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18"/>
    <w:qFormat/>
    <w:uiPriority w:val="9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6">
    <w:name w:val="Document Map"/>
    <w:basedOn w:val="1"/>
    <w:link w:val="21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3"/>
    <w:qFormat/>
    <w:uiPriority w:val="0"/>
    <w:rPr>
      <w:rFonts w:ascii="宋体" w:hAnsi="Courier New" w:cs="Courier New"/>
      <w:color w:val="000000"/>
      <w:szCs w:val="21"/>
    </w:rPr>
  </w:style>
  <w:style w:type="paragraph" w:styleId="8">
    <w:name w:val="Balloon Text"/>
    <w:basedOn w:val="1"/>
    <w:link w:val="22"/>
    <w:qFormat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字符"/>
    <w:link w:val="2"/>
    <w:qFormat/>
    <w:uiPriority w:val="9"/>
    <w:rPr>
      <w:rFonts w:ascii="Times New Roman" w:hAnsi="Times New Roman"/>
      <w:b/>
      <w:bCs/>
      <w:kern w:val="44"/>
      <w:sz w:val="32"/>
      <w:szCs w:val="44"/>
    </w:rPr>
  </w:style>
  <w:style w:type="character" w:customStyle="1" w:styleId="16">
    <w:name w:val="标题 2 字符"/>
    <w:link w:val="3"/>
    <w:qFormat/>
    <w:uiPriority w:val="9"/>
    <w:rPr>
      <w:rFonts w:ascii="Cambria" w:hAnsi="Cambria"/>
      <w:b/>
      <w:bCs/>
      <w:kern w:val="2"/>
      <w:sz w:val="28"/>
      <w:szCs w:val="32"/>
    </w:rPr>
  </w:style>
  <w:style w:type="paragraph" w:customStyle="1" w:styleId="17">
    <w:name w:val="彩色列表 - 强调文字颜色 11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link w:val="4"/>
    <w:qFormat/>
    <w:uiPriority w:val="9"/>
    <w:rPr>
      <w:rFonts w:ascii="Times New Roman" w:hAnsi="Times New Roman"/>
      <w:b/>
      <w:kern w:val="2"/>
      <w:sz w:val="21"/>
      <w:szCs w:val="24"/>
    </w:rPr>
  </w:style>
  <w:style w:type="character" w:customStyle="1" w:styleId="19">
    <w:name w:val="页眉 字符"/>
    <w:link w:val="10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0">
    <w:name w:val="页脚 字符"/>
    <w:link w:val="9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1">
    <w:name w:val="文档结构图 字符"/>
    <w:link w:val="6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22">
    <w:name w:val="批注框文本 字符"/>
    <w:link w:val="8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3">
    <w:name w:val="纯文本 字符"/>
    <w:basedOn w:val="14"/>
    <w:link w:val="7"/>
    <w:qFormat/>
    <w:uiPriority w:val="0"/>
    <w:rPr>
      <w:rFonts w:ascii="宋体" w:hAnsi="Courier New" w:cs="Courier New"/>
      <w:color w:val="000000"/>
      <w:kern w:val="2"/>
      <w:sz w:val="21"/>
      <w:szCs w:val="21"/>
    </w:rPr>
  </w:style>
  <w:style w:type="paragraph" w:styleId="24">
    <w:name w:val="List Paragraph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5</Pages>
  <Words>740</Words>
  <Characters>1611</Characters>
  <Lines>17</Lines>
  <Paragraphs>4</Paragraphs>
  <TotalTime>547</TotalTime>
  <ScaleCrop>false</ScaleCrop>
  <LinksUpToDate>false</LinksUpToDate>
  <CharactersWithSpaces>2291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2018-06-06T03:13:00Z</dcterms:created>
  <dc:creator>sunshineyy</dc:creator>
  <cp:lastModifiedBy>WPS_1169080914</cp:lastModifiedBy>
  <dcterms:modified xsi:type="dcterms:W3CDTF">2025-06-20T12:21:09Z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9B9909A7AA9E49398782CC1A270DB395</vt:lpwstr>
  </property>
</Properties>
</file>