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34A51" w14:textId="3A66E8C8" w:rsidR="00C57DBD" w:rsidRDefault="009A2FA7">
      <w:r>
        <w:t>Main ideas: (1) Explore dependency of charging rate  on SOE while objective is to energy arbitrage in day-ahead market, price-taker</w:t>
      </w:r>
    </w:p>
    <w:p w14:paraId="6801D58B" w14:textId="296A2A03" w:rsidR="009A2FA7" w:rsidRDefault="009A2FA7"/>
    <w:p w14:paraId="68DA79DF" w14:textId="41F9BDE3" w:rsidR="009A2FA7" w:rsidRDefault="009A2FA7">
      <w:r>
        <w:t>(2) WF and PHSP optimize to maximize output- operation cost-deviation cost in presence of uncertainty</w:t>
      </w:r>
    </w:p>
    <w:p w14:paraId="24F68655" w14:textId="208C2EB1" w:rsidR="009A2FA7" w:rsidRDefault="009A2FA7"/>
    <w:p w14:paraId="3CE7FE8A" w14:textId="42706095" w:rsidR="009A2FA7" w:rsidRDefault="009A2FA7">
      <w:r>
        <w:t>(3) Battery as price taker with objective to energy arbitrage in day-ahead market,  spinning reserve, regulation markets – cost operation</w:t>
      </w:r>
      <w:r w:rsidR="00A2324F">
        <w:t xml:space="preserve"> </w:t>
      </w:r>
    </w:p>
    <w:p w14:paraId="52F3EA29" w14:textId="726AF81D" w:rsidR="009A2FA7" w:rsidRDefault="009A2FA7"/>
    <w:p w14:paraId="0CBD6CD8" w14:textId="113FBCB2" w:rsidR="009A2FA7" w:rsidRDefault="009A2FA7">
      <w:r>
        <w:t>(4) Battery for peak shaving: consumer bill has two parts (</w:t>
      </w:r>
      <w:proofErr w:type="spellStart"/>
      <w:r>
        <w:t>i</w:t>
      </w:r>
      <w:proofErr w:type="spellEnd"/>
      <w:r>
        <w:t xml:space="preserve">) total kWh plus max kW(peak). </w:t>
      </w:r>
    </w:p>
    <w:p w14:paraId="5536B235" w14:textId="18FD14F4" w:rsidR="00BE3543" w:rsidRDefault="00BE3543">
      <w:r>
        <w:t>(ii) participate in (fast) frequency regulation with operation cost and mismatch penalty (iii) degradation</w:t>
      </w:r>
    </w:p>
    <w:p w14:paraId="40199561" w14:textId="77777777" w:rsidR="00C57DBD" w:rsidRDefault="00C57DBD"/>
    <w:p w14:paraId="22AA8BD2" w14:textId="03C2B0EA" w:rsidR="00BE3543" w:rsidRDefault="00BE3543"/>
    <w:p w14:paraId="5F09A845" w14:textId="06A3A65B" w:rsidR="00BE3543" w:rsidRDefault="00BE3543">
      <w:r>
        <w:t>Objective is to minimize all 3.Some sensitivity analysis. Different peaks / penalty</w:t>
      </w:r>
    </w:p>
    <w:p w14:paraId="4F31A236" w14:textId="3E28D173" w:rsidR="00BE3543" w:rsidRDefault="00BE3543"/>
    <w:p w14:paraId="3EF80ED4" w14:textId="5194ACAE" w:rsidR="00BE3543" w:rsidRDefault="00BE3543">
      <w:r>
        <w:t>(5) Like(3) Energy arbitrage in day-ahead and real-time markets. Failed bids in day-ahead markets can be considered towards real-time markets.</w:t>
      </w:r>
    </w:p>
    <w:p w14:paraId="4FB16920" w14:textId="641AC943" w:rsidR="00BE3543" w:rsidRDefault="00BE3543"/>
    <w:p w14:paraId="72A80AF8" w14:textId="0ED986DB" w:rsidR="00BE3543" w:rsidRDefault="00BE3543">
      <w:r>
        <w:t>(6) Consider energy arbitrage in a grid system while providing ancillary services such</w:t>
      </w:r>
      <w:r w:rsidR="000B27F3">
        <w:t xml:space="preserve"> as balancing grid.</w:t>
      </w:r>
    </w:p>
    <w:p w14:paraId="65931F69" w14:textId="5828E9C4" w:rsidR="00BE3543" w:rsidRDefault="00BE3543"/>
    <w:p w14:paraId="349CF040" w14:textId="00BC6508" w:rsidR="00BE3543" w:rsidRDefault="00BE3543">
      <w:r>
        <w:t>(7) Now, battery as price taker on RT and DA models, price maker on ancillary services  above</w:t>
      </w:r>
    </w:p>
    <w:p w14:paraId="567C95E2" w14:textId="048EDEDD" w:rsidR="00BE3543" w:rsidRDefault="00BE3543"/>
    <w:p w14:paraId="78088878" w14:textId="609471B2" w:rsidR="00BE3543" w:rsidRDefault="00B537A3">
      <w:r>
        <w:t xml:space="preserve">(9) Cooperation of wind and energy system: wind for frequency regulation, participate in real time and day-ahead and regulation markets, but wind has </w:t>
      </w:r>
      <w:proofErr w:type="spellStart"/>
      <w:r>
        <w:t>uncertainity</w:t>
      </w:r>
      <w:proofErr w:type="spellEnd"/>
      <w:r>
        <w:t>, so battery come in maximize them minus operation and mismatch penalty</w:t>
      </w:r>
    </w:p>
    <w:p w14:paraId="39DA9C1F" w14:textId="12A41EAA" w:rsidR="00834074" w:rsidRDefault="00834074"/>
    <w:p w14:paraId="3D392B96" w14:textId="5549EC70" w:rsidR="00834074" w:rsidRDefault="00834074"/>
    <w:p w14:paraId="10006174" w14:textId="79A74DAB" w:rsidR="00834074" w:rsidRDefault="00834074"/>
    <w:p w14:paraId="225B919C" w14:textId="2DEDC425" w:rsidR="00834074" w:rsidRDefault="00834074"/>
    <w:p w14:paraId="158A9B4E" w14:textId="5DDC671D" w:rsidR="00834074" w:rsidRDefault="00834074">
      <w:r>
        <w:t>(Price maker on ancillary)</w:t>
      </w:r>
    </w:p>
    <w:p w14:paraId="6B6CADB5" w14:textId="4350E15B" w:rsidR="00834074" w:rsidRDefault="00834074"/>
    <w:p w14:paraId="10E2296B" w14:textId="01519CFD" w:rsidR="00834074" w:rsidRDefault="00834074">
      <w:r>
        <w:t>*** Peak shaving not interesting***</w:t>
      </w:r>
    </w:p>
    <w:p w14:paraId="33005560" w14:textId="2ED817F2" w:rsidR="00834074" w:rsidRDefault="00834074"/>
    <w:p w14:paraId="331B7C9D" w14:textId="7CD1B2ED" w:rsidR="00834074" w:rsidRDefault="00834074">
      <w:r>
        <w:t xml:space="preserve">Ancillary market: frequency regulation (How u will bid  accept ) </w:t>
      </w:r>
      <w:r>
        <w:br/>
        <w:t xml:space="preserve">what happens if u will get cold. </w:t>
      </w:r>
    </w:p>
    <w:p w14:paraId="4D79ABCD" w14:textId="4FC0B369" w:rsidR="00834074" w:rsidRDefault="00834074"/>
    <w:p w14:paraId="2EAF981D" w14:textId="14F94A72" w:rsidR="00834074" w:rsidRDefault="00834074">
      <w:r>
        <w:t xml:space="preserve">** Wind  and PV ** variance minimization. </w:t>
      </w:r>
    </w:p>
    <w:p w14:paraId="3AA9B3E2" w14:textId="1B66AEFC" w:rsidR="00834074" w:rsidRDefault="00834074"/>
    <w:p w14:paraId="4D53B0C5" w14:textId="78351920" w:rsidR="00834074" w:rsidRDefault="00834074">
      <w:r>
        <w:t xml:space="preserve">Limitations: capacity to inject </w:t>
      </w:r>
      <w:proofErr w:type="spellStart"/>
      <w:r>
        <w:t>disinject</w:t>
      </w:r>
      <w:proofErr w:type="spellEnd"/>
      <w:r>
        <w:t xml:space="preserve">, </w:t>
      </w:r>
      <w:r w:rsidR="00F34208">
        <w:t xml:space="preserve">charging/discharging rate.  Do not immediately charge /discharge. May be some threshold and wait for bigger peak. </w:t>
      </w:r>
    </w:p>
    <w:p w14:paraId="2811D225" w14:textId="4EB7901C" w:rsidR="009610F0" w:rsidRDefault="009610F0"/>
    <w:p w14:paraId="732064A0" w14:textId="03FD16F7" w:rsidR="009610F0" w:rsidRDefault="009610F0">
      <w:r>
        <w:t xml:space="preserve">Firming or hybridizing variables. </w:t>
      </w:r>
    </w:p>
    <w:p w14:paraId="1F66B3EF" w14:textId="4211A620" w:rsidR="009610F0" w:rsidRDefault="009610F0"/>
    <w:p w14:paraId="38FF197E" w14:textId="41D3B09C" w:rsidR="009610F0" w:rsidRDefault="009610F0">
      <w:r>
        <w:t xml:space="preserve">Tasks (1) Find distribution </w:t>
      </w:r>
      <w:proofErr w:type="spellStart"/>
      <w:r>
        <w:t>cov</w:t>
      </w:r>
      <w:proofErr w:type="spellEnd"/>
      <w:r>
        <w:t xml:space="preserve"> function of soc, max soc distribution for c bar, soc (</w:t>
      </w:r>
      <w:proofErr w:type="spellStart"/>
      <w:r>
        <w:t>t+delta</w:t>
      </w:r>
      <w:proofErr w:type="spellEnd"/>
      <w:r>
        <w:t xml:space="preserve">)- soc(t) for delta c, graph of variation of mean reversion and volatility vs c bar, graph of </w:t>
      </w:r>
      <w:proofErr w:type="spellStart"/>
      <w:r>
        <w:t>Y_t</w:t>
      </w:r>
      <w:proofErr w:type="spellEnd"/>
      <w:r>
        <w:t xml:space="preserve"> </w:t>
      </w:r>
    </w:p>
    <w:p w14:paraId="060D108D" w14:textId="3E40A081" w:rsidR="009610F0" w:rsidRDefault="009610F0"/>
    <w:p w14:paraId="505A3FF1" w14:textId="712B28C9" w:rsidR="009610F0" w:rsidRDefault="009610F0"/>
    <w:p w14:paraId="1FC8983D" w14:textId="2AEC0E33" w:rsidR="009610F0" w:rsidRDefault="009610F0">
      <w:r>
        <w:t xml:space="preserve">OU has only one parameter: mean reversion ratio to sigma (Look at </w:t>
      </w:r>
      <w:proofErr w:type="spellStart"/>
      <w:r>
        <w:t>jp</w:t>
      </w:r>
      <w:proofErr w:type="spellEnd"/>
      <w:r>
        <w:t xml:space="preserve"> volatility)</w:t>
      </w:r>
    </w:p>
    <w:p w14:paraId="66108105" w14:textId="77777777" w:rsidR="009610F0" w:rsidRDefault="009610F0"/>
    <w:p w14:paraId="4A5CB4BB" w14:textId="588507DD" w:rsidR="009610F0" w:rsidRDefault="009610F0">
      <w:r>
        <w:t xml:space="preserve">(3) convert to python. </w:t>
      </w:r>
    </w:p>
    <w:p w14:paraId="028B9B68" w14:textId="40D58A65" w:rsidR="00C272F4" w:rsidRDefault="00C272F4"/>
    <w:p w14:paraId="5B2B2593" w14:textId="6E6A8F15" w:rsidR="00C272F4" w:rsidRDefault="00C272F4"/>
    <w:p w14:paraId="09001D08" w14:textId="64666DE2" w:rsidR="00C272F4" w:rsidRDefault="00C272F4"/>
    <w:p w14:paraId="489256DC" w14:textId="5BF8AD1A" w:rsidR="00C272F4" w:rsidRDefault="00C272F4">
      <w:r>
        <w:t>California ISO.</w:t>
      </w:r>
      <w:r w:rsidR="00A0771A">
        <w:t xml:space="preserve"> (</w:t>
      </w:r>
      <w:proofErr w:type="gramStart"/>
      <w:r w:rsidR="00A0771A">
        <w:t>hybrids</w:t>
      </w:r>
      <w:proofErr w:type="gramEnd"/>
      <w:r w:rsidR="00A0771A">
        <w:t xml:space="preserve"> trend that is our </w:t>
      </w:r>
      <w:r w:rsidR="00A738F6">
        <w:t>objective</w:t>
      </w:r>
      <w:r w:rsidR="00A0771A">
        <w:t>).</w:t>
      </w:r>
    </w:p>
    <w:p w14:paraId="1A389689" w14:textId="07D3FF3F" w:rsidR="00A0771A" w:rsidRDefault="00A0771A">
      <w:r>
        <w:t>Data for price maker / price taker??</w:t>
      </w:r>
    </w:p>
    <w:p w14:paraId="6E633163" w14:textId="77777777" w:rsidR="00C272F4" w:rsidRDefault="00C272F4"/>
    <w:sectPr w:rsidR="00C27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FA7"/>
    <w:rsid w:val="00037F85"/>
    <w:rsid w:val="000B27F3"/>
    <w:rsid w:val="00834074"/>
    <w:rsid w:val="009610F0"/>
    <w:rsid w:val="009A2FA7"/>
    <w:rsid w:val="00A0771A"/>
    <w:rsid w:val="00A2324F"/>
    <w:rsid w:val="00A44279"/>
    <w:rsid w:val="00A738F6"/>
    <w:rsid w:val="00B3682D"/>
    <w:rsid w:val="00B537A3"/>
    <w:rsid w:val="00BE3543"/>
    <w:rsid w:val="00C272F4"/>
    <w:rsid w:val="00C57DBD"/>
    <w:rsid w:val="00E03BD6"/>
    <w:rsid w:val="00EB2A23"/>
    <w:rsid w:val="00F34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6FCEC4"/>
  <w15:chartTrackingRefBased/>
  <w15:docId w15:val="{47BE2A2E-404B-4B48-A0A3-AF2F84045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2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Thiha Aung</dc:creator>
  <cp:keywords/>
  <dc:description/>
  <cp:lastModifiedBy>Thiha Aung</cp:lastModifiedBy>
  <cp:revision>5</cp:revision>
  <dcterms:created xsi:type="dcterms:W3CDTF">2023-08-31T21:02:00Z</dcterms:created>
  <dcterms:modified xsi:type="dcterms:W3CDTF">2023-10-20T21:12:00Z</dcterms:modified>
</cp:coreProperties>
</file>