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22F" w14:textId="76E333F6" w:rsidR="008A386F" w:rsidRPr="008A386F" w:rsidRDefault="008A386F" w:rsidP="008A386F">
      <w:pPr>
        <w:pStyle w:val="NormalWeb"/>
        <w:jc w:val="center"/>
        <w:rPr>
          <w:b/>
          <w:bCs/>
        </w:rPr>
      </w:pPr>
      <w:r w:rsidRPr="008A386F">
        <w:rPr>
          <w:b/>
          <w:bCs/>
        </w:rPr>
        <w:t>Meeting 1: Exploring  research ideas and directions</w:t>
      </w:r>
    </w:p>
    <w:p w14:paraId="24856BB0" w14:textId="74A418F7" w:rsidR="00685EA8" w:rsidRDefault="008A386F" w:rsidP="00685EA8">
      <w:pPr>
        <w:pStyle w:val="NormalWeb"/>
      </w:pPr>
      <w:r>
        <w:t>Step1: Finite horizon. Charge/Discharge efficiencies</w:t>
      </w:r>
    </w:p>
    <w:p w14:paraId="16A804A0" w14:textId="5C0F1137" w:rsidR="008A386F" w:rsidRDefault="00685EA8" w:rsidP="00685EA8">
      <w:pPr>
        <w:pStyle w:val="NormalWeb"/>
      </w:pPr>
      <w:r>
        <w:t xml:space="preserve">Step2: if I </w:t>
      </w:r>
      <w:r w:rsidR="008A386F">
        <w:t>charge/discharge</w:t>
      </w:r>
      <w:r>
        <w:t xml:space="preserve"> again and again, for a year, how well it’s </w:t>
      </w:r>
      <w:r w:rsidR="008A386F">
        <w:t>going to</w:t>
      </w:r>
      <w:r>
        <w:t xml:space="preserve"> work? (Resource adequacy)</w:t>
      </w:r>
      <w:r w:rsidR="008A386F">
        <w:t>. Also, efficiency is different for winter/summer</w:t>
      </w:r>
    </w:p>
    <w:p w14:paraId="49B2BDC7" w14:textId="77777777" w:rsidR="008A386F" w:rsidRDefault="00685EA8" w:rsidP="008A386F">
      <w:pPr>
        <w:pStyle w:val="NormalWeb"/>
      </w:pPr>
      <w:r>
        <w:t xml:space="preserve">Step3: </w:t>
      </w:r>
      <w:r w:rsidR="008A386F">
        <w:t xml:space="preserve">- </w:t>
      </w:r>
      <w:r>
        <w:t>Constraints</w:t>
      </w:r>
      <w:r w:rsidR="008A386F">
        <w:t xml:space="preserve"> </w:t>
      </w:r>
      <w:r>
        <w:t>on daily scale</w:t>
      </w:r>
      <w:r w:rsidR="008A386F">
        <w:t>:</w:t>
      </w:r>
      <w:r>
        <w:t xml:space="preserve"> create instability flicker too often. </w:t>
      </w:r>
    </w:p>
    <w:p w14:paraId="64A5362D" w14:textId="3FA530E6" w:rsidR="00685EA8" w:rsidRDefault="008A386F" w:rsidP="008A386F">
      <w:pPr>
        <w:pStyle w:val="NormalWeb"/>
      </w:pPr>
      <w:r>
        <w:t xml:space="preserve">           -Constraints on annual scale: do we </w:t>
      </w:r>
      <w:r w:rsidR="00685EA8">
        <w:t xml:space="preserve">enough or more batteries? </w:t>
      </w:r>
      <w:r>
        <w:t xml:space="preserve">Also, in the case, we go green, how many more do we need. </w:t>
      </w:r>
      <w:r w:rsidR="00685EA8">
        <w:t>Now</w:t>
      </w:r>
      <w:r>
        <w:t>, considering going green,</w:t>
      </w:r>
      <w:r w:rsidR="00685EA8">
        <w:t xml:space="preserve"> what is price impact on yearly basis? </w:t>
      </w:r>
    </w:p>
    <w:p w14:paraId="24DE6403" w14:textId="72EF8796" w:rsidR="00685EA8" w:rsidRDefault="00685EA8" w:rsidP="00685EA8">
      <w:pPr>
        <w:pStyle w:val="NormalWeb"/>
      </w:pPr>
      <w:r>
        <w:t>Step4: Mean field games</w:t>
      </w:r>
      <w:r w:rsidR="008A386F">
        <w:t xml:space="preserve"> model as in </w:t>
      </w:r>
      <w:hyperlink r:id="rId7" w:history="1">
        <w:r w:rsidR="008A386F" w:rsidRPr="008A386F">
          <w:rPr>
            <w:rStyle w:val="Hyperlink"/>
          </w:rPr>
          <w:t>An Extended Mean Field Game for Storage in Smart Grids</w:t>
        </w:r>
      </w:hyperlink>
    </w:p>
    <w:p w14:paraId="055C3806" w14:textId="77777777" w:rsidR="008A386F" w:rsidRPr="008A386F" w:rsidRDefault="008A386F" w:rsidP="00685EA8">
      <w:pPr>
        <w:pStyle w:val="NormalWeb"/>
        <w:rPr>
          <w:b/>
          <w:bCs/>
        </w:rPr>
      </w:pPr>
      <w:r w:rsidRPr="008A386F">
        <w:rPr>
          <w:b/>
          <w:bCs/>
        </w:rPr>
        <w:t>Possible objectives:</w:t>
      </w:r>
    </w:p>
    <w:p w14:paraId="02AF99F7" w14:textId="6A316E2A" w:rsidR="00685EA8" w:rsidRDefault="008A386F" w:rsidP="00685EA8">
      <w:pPr>
        <w:pStyle w:val="NormalWeb"/>
      </w:pPr>
      <w:r>
        <w:t xml:space="preserve"> (1) maximize </w:t>
      </w:r>
      <w:r w:rsidR="00685EA8">
        <w:t>reliability,</w:t>
      </w:r>
      <w:r>
        <w:t>(2)</w:t>
      </w:r>
      <w:r w:rsidR="00685EA8">
        <w:t xml:space="preserve"> min cost and max benefit, </w:t>
      </w:r>
      <w:r>
        <w:t xml:space="preserve">(3) </w:t>
      </w:r>
      <w:r w:rsidR="00685EA8">
        <w:t>battery to decarbonize(run when carbon sources run high)</w:t>
      </w:r>
      <w:r>
        <w:t xml:space="preserve"> (4) </w:t>
      </w:r>
      <w:r>
        <w:t xml:space="preserve">Optimal bidding (***) </w:t>
      </w:r>
    </w:p>
    <w:p w14:paraId="1531677A" w14:textId="28A7C2D4" w:rsidR="00685EA8" w:rsidRDefault="008A386F" w:rsidP="00685EA8">
      <w:pPr>
        <w:pStyle w:val="NormalWeb"/>
      </w:pPr>
      <w:r>
        <w:t xml:space="preserve">Sensitivity analysis: </w:t>
      </w:r>
      <w:r w:rsidR="00685EA8">
        <w:t xml:space="preserve">Sizing is control , parametric solve, double battery what will happen, half battery, what happen, OU process parameter </w:t>
      </w:r>
      <w:r>
        <w:t>changes</w:t>
      </w:r>
      <w:r w:rsidR="00685EA8">
        <w:t xml:space="preserve"> for mean-reversion</w:t>
      </w:r>
      <w:r>
        <w:t>.</w:t>
      </w:r>
    </w:p>
    <w:p w14:paraId="46EA0CA4" w14:textId="12DA1D15" w:rsidR="008A386F" w:rsidRDefault="008A386F" w:rsidP="00685EA8">
      <w:pPr>
        <w:pStyle w:val="NormalWeb"/>
      </w:pPr>
      <w:r>
        <w:t xml:space="preserve">Some </w:t>
      </w:r>
      <w:proofErr w:type="spellStart"/>
      <w:r>
        <w:t>misc</w:t>
      </w:r>
      <w:proofErr w:type="spellEnd"/>
      <w:r>
        <w:t xml:space="preserve"> questions:</w:t>
      </w:r>
    </w:p>
    <w:p w14:paraId="0BE88B30" w14:textId="549A68B3" w:rsidR="00685EA8" w:rsidRDefault="00685EA8" w:rsidP="00685EA8">
      <w:pPr>
        <w:pStyle w:val="NormalWeb"/>
      </w:pPr>
      <w:r>
        <w:t xml:space="preserve">How do we generate electricity? In day, solar, </w:t>
      </w:r>
      <w:r w:rsidR="008A386F">
        <w:t>wind, nuclear</w:t>
      </w:r>
      <w:r>
        <w:t xml:space="preserve">, </w:t>
      </w:r>
      <w:r w:rsidR="008A386F">
        <w:t>gas, coal</w:t>
      </w:r>
      <w:r>
        <w:t xml:space="preserve"> How about bidding?</w:t>
      </w:r>
    </w:p>
    <w:p w14:paraId="73306017" w14:textId="385022D4" w:rsidR="00685EA8" w:rsidRDefault="00685EA8" w:rsidP="00685EA8">
      <w:pPr>
        <w:pStyle w:val="NormalWeb"/>
      </w:pPr>
      <w:r>
        <w:t>If you have battery storage system, what is good for? Many diff</w:t>
      </w:r>
      <w:r w:rsidR="008A386F">
        <w:t>erent</w:t>
      </w:r>
      <w:r>
        <w:t xml:space="preserve"> objectives</w:t>
      </w:r>
      <w:r w:rsidR="008A386F">
        <w:t>!!!!</w:t>
      </w:r>
    </w:p>
    <w:p w14:paraId="4634D586" w14:textId="5DF0C669" w:rsidR="008A386F" w:rsidRDefault="008A386F" w:rsidP="00685EA8">
      <w:pPr>
        <w:pStyle w:val="NormalWeb"/>
      </w:pPr>
      <w:r w:rsidRPr="008A386F">
        <w:rPr>
          <w:b/>
          <w:bCs/>
        </w:rPr>
        <w:t>ASSIGNMENT</w:t>
      </w:r>
      <w:r>
        <w:t xml:space="preserve">: Read assigned references from </w:t>
      </w:r>
      <w:hyperlink r:id="rId8" w:history="1">
        <w:r w:rsidRPr="008A386F">
          <w:rPr>
            <w:rStyle w:val="Hyperlink"/>
          </w:rPr>
          <w:t>Energy stor</w:t>
        </w:r>
        <w:r w:rsidRPr="008A386F">
          <w:rPr>
            <w:rStyle w:val="Hyperlink"/>
          </w:rPr>
          <w:t>a</w:t>
        </w:r>
        <w:r w:rsidRPr="008A386F">
          <w:rPr>
            <w:rStyle w:val="Hyperlink"/>
          </w:rPr>
          <w:t>ge literature review</w:t>
        </w:r>
      </w:hyperlink>
    </w:p>
    <w:p w14:paraId="2625A941" w14:textId="78F8948A" w:rsidR="00685EA8" w:rsidRDefault="008A386F" w:rsidP="00685EA8">
      <w:pPr>
        <w:pStyle w:val="NormalWeb"/>
      </w:pPr>
      <w:r>
        <w:t xml:space="preserve">Focus on </w:t>
      </w:r>
      <w:r w:rsidR="00685EA8">
        <w:t xml:space="preserve">Energy arbitrage, </w:t>
      </w:r>
      <w:r>
        <w:t>ancillary</w:t>
      </w:r>
      <w:r w:rsidR="00685EA8">
        <w:t xml:space="preserve"> services .</w:t>
      </w:r>
    </w:p>
    <w:p w14:paraId="0DDAE4B4" w14:textId="2D26BFD5" w:rsidR="00685EA8" w:rsidRDefault="00685EA8" w:rsidP="00685EA8">
      <w:pPr>
        <w:pStyle w:val="NormalWeb"/>
      </w:pPr>
      <w:r>
        <w:t>Ideally, an</w:t>
      </w:r>
      <w:r w:rsidR="008A386F">
        <w:t>c</w:t>
      </w:r>
      <w:r>
        <w:t>illary services combined with energy arbitrage.</w:t>
      </w:r>
    </w:p>
    <w:p w14:paraId="4DE87195" w14:textId="0A3D4679" w:rsidR="00E509DA" w:rsidRDefault="00E509DA"/>
    <w:sectPr w:rsidR="00E509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AC17" w14:textId="77777777" w:rsidR="003E3428" w:rsidRDefault="003E3428" w:rsidP="00E509DA">
      <w:r>
        <w:separator/>
      </w:r>
    </w:p>
  </w:endnote>
  <w:endnote w:type="continuationSeparator" w:id="0">
    <w:p w14:paraId="26329057" w14:textId="77777777" w:rsidR="003E3428" w:rsidRDefault="003E3428" w:rsidP="00E5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2EF5" w14:textId="2F9BE0EA" w:rsidR="00E509DA" w:rsidRDefault="00E509DA">
    <w:pPr>
      <w:pStyle w:val="Footer"/>
    </w:pPr>
  </w:p>
  <w:p w14:paraId="0A103353" w14:textId="2A8DA11D" w:rsidR="00E509DA" w:rsidRDefault="00E509DA">
    <w:pPr>
      <w:pStyle w:val="Footer"/>
    </w:pPr>
  </w:p>
  <w:p w14:paraId="166AA496" w14:textId="1438DA2C" w:rsidR="00E509DA" w:rsidRDefault="00E509DA">
    <w:pPr>
      <w:pStyle w:val="Footer"/>
    </w:pPr>
  </w:p>
  <w:p w14:paraId="64168EFE" w14:textId="77777777" w:rsidR="00E509DA" w:rsidRDefault="00E50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3281" w14:textId="77777777" w:rsidR="003E3428" w:rsidRDefault="003E3428" w:rsidP="00E509DA">
      <w:r>
        <w:separator/>
      </w:r>
    </w:p>
  </w:footnote>
  <w:footnote w:type="continuationSeparator" w:id="0">
    <w:p w14:paraId="1DF532EA" w14:textId="77777777" w:rsidR="003E3428" w:rsidRDefault="003E3428" w:rsidP="00E5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4AF1" w14:textId="58B055AD" w:rsidR="00E509DA" w:rsidRDefault="00E509DA">
    <w:pPr>
      <w:pStyle w:val="Header"/>
    </w:pPr>
  </w:p>
  <w:p w14:paraId="7FD3B22C" w14:textId="77674A80" w:rsidR="00E509DA" w:rsidRDefault="00E509DA">
    <w:pPr>
      <w:pStyle w:val="Header"/>
    </w:pPr>
  </w:p>
  <w:p w14:paraId="50A20EE7" w14:textId="74229E3D" w:rsidR="00E509DA" w:rsidRDefault="00E509DA">
    <w:pPr>
      <w:pStyle w:val="Header"/>
    </w:pPr>
  </w:p>
  <w:p w14:paraId="6F1D80B2" w14:textId="59DF144A" w:rsidR="00E509DA" w:rsidRDefault="00E509DA">
    <w:pPr>
      <w:pStyle w:val="Header"/>
    </w:pPr>
  </w:p>
  <w:p w14:paraId="5E1A3CD0" w14:textId="77777777" w:rsidR="00E509DA" w:rsidRDefault="00E50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ABD"/>
    <w:multiLevelType w:val="multilevel"/>
    <w:tmpl w:val="444212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D6F39"/>
    <w:multiLevelType w:val="multilevel"/>
    <w:tmpl w:val="7BA60DF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898675">
    <w:abstractNumId w:val="1"/>
  </w:num>
  <w:num w:numId="2" w16cid:durableId="206425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A"/>
    <w:rsid w:val="00037F85"/>
    <w:rsid w:val="003E3428"/>
    <w:rsid w:val="00685EA8"/>
    <w:rsid w:val="007628FA"/>
    <w:rsid w:val="007A4B8E"/>
    <w:rsid w:val="008515C0"/>
    <w:rsid w:val="008A386F"/>
    <w:rsid w:val="00B14A36"/>
    <w:rsid w:val="00E03BD6"/>
    <w:rsid w:val="00E509DA"/>
    <w:rsid w:val="00F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F4A"/>
  <w15:chartTrackingRefBased/>
  <w15:docId w15:val="{3BD40924-3394-1C49-9514-E6105809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A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9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09DA"/>
  </w:style>
  <w:style w:type="paragraph" w:styleId="Footer">
    <w:name w:val="footer"/>
    <w:basedOn w:val="Normal"/>
    <w:link w:val="FooterChar"/>
    <w:uiPriority w:val="99"/>
    <w:unhideWhenUsed/>
    <w:rsid w:val="00E509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09DA"/>
  </w:style>
  <w:style w:type="paragraph" w:styleId="NormalWeb">
    <w:name w:val="Normal (Web)"/>
    <w:basedOn w:val="Normal"/>
    <w:uiPriority w:val="99"/>
    <w:unhideWhenUsed/>
    <w:rsid w:val="00E509D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3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5135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10.0899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3</cp:revision>
  <cp:lastPrinted>2023-08-25T02:55:00Z</cp:lastPrinted>
  <dcterms:created xsi:type="dcterms:W3CDTF">2023-08-25T02:55:00Z</dcterms:created>
  <dcterms:modified xsi:type="dcterms:W3CDTF">2023-08-25T20:59:00Z</dcterms:modified>
</cp:coreProperties>
</file>