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BC3EC" w14:textId="77777777" w:rsidR="006B5931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TABLE XX Summary Statistics of the Experimental Sample and Mean Values for the General Population (Ireland, N=980).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230"/>
        <w:gridCol w:w="3165"/>
        <w:gridCol w:w="627"/>
        <w:gridCol w:w="665"/>
        <w:gridCol w:w="781"/>
        <w:gridCol w:w="1307"/>
        <w:gridCol w:w="1291"/>
      </w:tblGrid>
      <w:tr w:rsidR="00AF532E" w:rsidRPr="00972387" w14:paraId="0DCBC3F4" w14:textId="77777777" w:rsidTr="00972387">
        <w:trPr>
          <w:trHeight w:val="113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E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EE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EF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Min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0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Max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1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2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Std. Deviation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3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Ireland</w:t>
            </w:r>
            <w:r w:rsidRPr="0097238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br/>
              <w:t xml:space="preserve">                    (mean)</w:t>
            </w:r>
          </w:p>
        </w:tc>
      </w:tr>
      <w:tr w:rsidR="00AF532E" w:rsidRPr="00972387" w14:paraId="0DCBC3FC" w14:textId="77777777" w:rsidTr="00972387">
        <w:trPr>
          <w:trHeight w:val="113"/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6" w14:textId="40C9B71D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Age</w:t>
            </w:r>
            <w:r w:rsidR="00AF532E" w:rsidRPr="00AF532E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7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8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9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43.51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A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15.92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B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47.22</w:t>
            </w:r>
          </w:p>
        </w:tc>
      </w:tr>
      <w:tr w:rsidR="00AF532E" w:rsidRPr="00972387" w14:paraId="0DCBC40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E" w14:textId="1582A463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Female</w:t>
            </w:r>
            <w:r w:rsidR="00AF532E" w:rsidRPr="00AF532E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3FF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0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1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2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3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0.50</w:t>
            </w:r>
          </w:p>
        </w:tc>
      </w:tr>
      <w:tr w:rsidR="00AF532E" w:rsidRPr="00972387" w14:paraId="0DCBC40C" w14:textId="77777777" w:rsidTr="00972387">
        <w:trPr>
          <w:trHeight w:val="113"/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5" w14:textId="0A72A3DB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Province</w:t>
            </w:r>
            <w:r w:rsidR="007E1A03" w:rsidRPr="007E1A03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6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Dublin City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7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8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9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A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B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</w:t>
            </w:r>
          </w:p>
        </w:tc>
      </w:tr>
      <w:tr w:rsidR="00AF532E" w:rsidRPr="00972387" w14:paraId="0DCBC41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E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South Dublin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0F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0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1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2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3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</w:t>
            </w:r>
          </w:p>
        </w:tc>
      </w:tr>
      <w:tr w:rsidR="00AF532E" w:rsidRPr="00972387" w14:paraId="0DCBC41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6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Donegal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7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8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9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A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B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  <w:tr w:rsidR="00AF532E" w:rsidRPr="00972387" w14:paraId="0DCBC42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E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Wicklow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1F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0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1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2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3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  <w:tr w:rsidR="00AF532E" w:rsidRPr="00972387" w14:paraId="0DCBC42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6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Cork City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7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8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9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A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B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</w:tr>
      <w:tr w:rsidR="00AF532E" w:rsidRPr="00972387" w14:paraId="0DCBC43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E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Meath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2F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0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1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2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3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</w:tr>
      <w:tr w:rsidR="00AF532E" w:rsidRPr="00972387" w14:paraId="0DCBC43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6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Kildare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7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8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9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A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B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</w:t>
            </w:r>
          </w:p>
        </w:tc>
      </w:tr>
      <w:tr w:rsidR="00AF532E" w:rsidRPr="00972387" w14:paraId="0DCBC44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E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Cork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3F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0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1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2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3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</w:t>
            </w:r>
          </w:p>
        </w:tc>
      </w:tr>
      <w:tr w:rsidR="00AF532E" w:rsidRPr="00972387" w14:paraId="0DCBC44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6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Limerick City &amp;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7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8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9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A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B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</w:tr>
      <w:tr w:rsidR="00AF532E" w:rsidRPr="00972387" w14:paraId="0DCBC45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E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Sligo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4F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0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1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2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3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AF532E" w:rsidRPr="00972387" w14:paraId="0DCBC45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6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Dún</w:t>
            </w:r>
            <w:proofErr w:type="spellEnd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Laoghaire </w:t>
            </w:r>
            <w:proofErr w:type="spellStart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Rathdown</w:t>
            </w:r>
            <w:proofErr w:type="spellEnd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7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8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9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A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B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</w:t>
            </w:r>
          </w:p>
        </w:tc>
      </w:tr>
      <w:tr w:rsidR="00AF532E" w:rsidRPr="00972387" w14:paraId="0DCBC46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E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Kilkenny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5F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0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1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2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3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AF532E" w:rsidRPr="00972387" w14:paraId="0DCBC46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6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Fingal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7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8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9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A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B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</w:t>
            </w:r>
          </w:p>
        </w:tc>
      </w:tr>
      <w:tr w:rsidR="00AF532E" w:rsidRPr="00972387" w14:paraId="0DCBC47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E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Mayo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6F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0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1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2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3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  <w:tr w:rsidR="00AF532E" w:rsidRPr="00972387" w14:paraId="0DCBC47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6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Roscommon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7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8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9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A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B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AF532E" w:rsidRPr="00972387" w14:paraId="0DCBC48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E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Tipperary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7F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0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1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2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3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  <w:tr w:rsidR="00AF532E" w:rsidRPr="00972387" w14:paraId="0DCBC48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6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Kerry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7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8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9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A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B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  <w:tr w:rsidR="00AF532E" w:rsidRPr="00972387" w14:paraId="0DCBC49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E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Galway City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8F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0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1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2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3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AF532E" w:rsidRPr="00972387" w14:paraId="0DCBC49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6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Galway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7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8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9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A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B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</w:tr>
      <w:tr w:rsidR="00AF532E" w:rsidRPr="00972387" w14:paraId="0DCBC4A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E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Clare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9F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0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1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2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3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AF532E" w:rsidRPr="00972387" w14:paraId="0DCBC4A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6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Cavan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7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8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9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A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B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AF532E" w:rsidRPr="00972387" w14:paraId="0DCBC4B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E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Louth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AF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0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1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2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3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  <w:tr w:rsidR="00AF532E" w:rsidRPr="00972387" w14:paraId="0DCBC4B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6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Offaly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7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8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9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A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B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AF532E" w:rsidRPr="00972387" w14:paraId="0DCBC4C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E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Monaghan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BF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0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1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2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3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AF532E" w:rsidRPr="00972387" w14:paraId="0DCBC4C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6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Waterford City &amp;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7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8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9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A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B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AF532E" w:rsidRPr="00972387" w14:paraId="0DCBC4D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E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Wexford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CF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0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1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2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3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  <w:tr w:rsidR="00AF532E" w:rsidRPr="00972387" w14:paraId="0DCBC4D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6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Carlow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7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8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9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A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B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AF532E" w:rsidRPr="00972387" w14:paraId="0DCBC4E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E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Westmeath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DF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0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1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2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3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AF532E" w:rsidRPr="00972387" w14:paraId="0DCBC4E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6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Laois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7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8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9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A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B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AF532E" w:rsidRPr="00972387" w14:paraId="0DCBC4F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E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Leitrim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EF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0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1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2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3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AF532E" w:rsidRPr="00972387" w14:paraId="0DCBC4F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6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Longford County Council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7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8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9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A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B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AF532E" w:rsidRPr="00972387" w14:paraId="0DCBC504" w14:textId="77777777" w:rsidTr="00972387">
        <w:trPr>
          <w:trHeight w:val="113"/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D" w14:textId="21B7277D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Education</w:t>
            </w:r>
            <w:r w:rsidR="007E1A03" w:rsidRPr="007E1A03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E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4FF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0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1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2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3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</w:t>
            </w:r>
          </w:p>
        </w:tc>
      </w:tr>
      <w:tr w:rsidR="00AF532E" w:rsidRPr="00972387" w14:paraId="0DCBC50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6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Lower secondary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7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8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9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A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B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0.14</w:t>
            </w:r>
          </w:p>
        </w:tc>
      </w:tr>
      <w:tr w:rsidR="00AF532E" w:rsidRPr="00972387" w14:paraId="0DCBC51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E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Upper secondary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0F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0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1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2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3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0.24</w:t>
            </w:r>
          </w:p>
        </w:tc>
      </w:tr>
      <w:tr w:rsidR="00AF532E" w:rsidRPr="00972387" w14:paraId="0DCBC51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6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Post leaving cert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7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8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9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A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B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0.13</w:t>
            </w:r>
          </w:p>
        </w:tc>
      </w:tr>
      <w:tr w:rsidR="00AF532E" w:rsidRPr="00972387" w14:paraId="0DCBC52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E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Higher certificate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1F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0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1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2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3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AF532E" w:rsidRPr="00972387" w14:paraId="0DCBC52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6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Ordinary bachelor degree/professional qualification or both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7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8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9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A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B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0.09</w:t>
            </w:r>
          </w:p>
        </w:tc>
      </w:tr>
      <w:tr w:rsidR="00AF532E" w:rsidRPr="00972387" w14:paraId="0DCBC53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E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Honours</w:t>
            </w:r>
            <w:proofErr w:type="spellEnd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bachelor degree/professional qualification or both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2F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0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1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2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3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0.22</w:t>
            </w:r>
          </w:p>
        </w:tc>
      </w:tr>
      <w:tr w:rsidR="00AF532E" w:rsidRPr="00972387" w14:paraId="0DCBC53C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5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6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Postgraduate diploma/degree or Doctorate (Ph.D.)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7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8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9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A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B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</w:t>
            </w:r>
          </w:p>
        </w:tc>
      </w:tr>
      <w:tr w:rsidR="00AF532E" w:rsidRPr="00972387" w14:paraId="0DCBC544" w14:textId="77777777" w:rsidTr="00972387">
        <w:trPr>
          <w:trHeight w:val="113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D" w14:textId="77777777" w:rsidR="006B5931" w:rsidRPr="00972387" w:rsidRDefault="006B5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E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3F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40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41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42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543" w14:textId="77777777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6B5931" w:rsidRPr="00972387" w14:paraId="0DCBC546" w14:textId="77777777" w:rsidTr="00972387">
        <w:trPr>
          <w:trHeight w:val="113"/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3942" w14:textId="5B7B1DC9" w:rsidR="00600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F532E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Source</w:t>
            </w: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a</w:t>
            </w:r>
            <w:r w:rsidR="00AF532E"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Central</w:t>
            </w:r>
            <w:proofErr w:type="spellEnd"/>
            <w:r w:rsidR="00AF532E"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Statistics Office, Ireland, 2021, Population estimates from 1926, </w:t>
            </w:r>
            <w:hyperlink r:id="rId5" w:history="1">
              <w:r w:rsidR="006005F9" w:rsidRPr="00B20F75">
                <w:rPr>
                  <w:rStyle w:val="Hyperlink"/>
                  <w:rFonts w:ascii="Times New Roman" w:eastAsia="Arial" w:hAnsi="Times New Roman" w:cs="Times New Roman"/>
                  <w:sz w:val="22"/>
                  <w:szCs w:val="22"/>
                </w:rPr>
                <w:t>https://data.cso.ie/table/PEA11</w:t>
              </w:r>
            </w:hyperlink>
            <w:r w:rsidR="00AF532E"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</w:t>
            </w:r>
          </w:p>
          <w:p w14:paraId="7488473B" w14:textId="0D0D4674" w:rsidR="00600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b</w:t>
            </w:r>
            <w:r w:rsidR="00AF532E"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Central Statistics Office, Ireland, 2021, Population Estimates (Persons in April), </w:t>
            </w:r>
            <w:hyperlink r:id="rId6" w:history="1">
              <w:r w:rsidR="006005F9" w:rsidRPr="00B20F75">
                <w:rPr>
                  <w:rStyle w:val="Hyperlink"/>
                  <w:rFonts w:ascii="Times New Roman" w:eastAsia="Arial" w:hAnsi="Times New Roman" w:cs="Times New Roman"/>
                  <w:sz w:val="22"/>
                  <w:szCs w:val="22"/>
                </w:rPr>
                <w:t>https://data.cso.ie/table/PEA01</w:t>
              </w:r>
            </w:hyperlink>
            <w:r w:rsidR="00AF532E"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</w:t>
            </w:r>
          </w:p>
          <w:p w14:paraId="738CBD23" w14:textId="405D6A72" w:rsidR="00600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c</w:t>
            </w: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Central</w:t>
            </w:r>
            <w:proofErr w:type="spellEnd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Statistics Office, Ireland, 2022, Population, </w:t>
            </w:r>
            <w:hyperlink r:id="rId7" w:history="1">
              <w:r w:rsidR="006005F9" w:rsidRPr="00B20F75">
                <w:rPr>
                  <w:rStyle w:val="Hyperlink"/>
                  <w:rFonts w:ascii="Times New Roman" w:eastAsia="Arial" w:hAnsi="Times New Roman" w:cs="Times New Roman"/>
                  <w:sz w:val="22"/>
                  <w:szCs w:val="22"/>
                </w:rPr>
                <w:t>https://data.cso.ie/table/F1004A</w:t>
              </w:r>
            </w:hyperlink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</w:t>
            </w:r>
          </w:p>
          <w:p w14:paraId="4D7F42AF" w14:textId="550F1666" w:rsidR="00600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d</w:t>
            </w: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Central</w:t>
            </w:r>
            <w:proofErr w:type="spellEnd"/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Statistics Office, Ireland, 2021, Persons Aged 15-64, </w:t>
            </w:r>
            <w:hyperlink r:id="rId8" w:history="1">
              <w:r w:rsidR="006005F9" w:rsidRPr="00B20F75">
                <w:rPr>
                  <w:rStyle w:val="Hyperlink"/>
                  <w:rFonts w:ascii="Times New Roman" w:eastAsia="Arial" w:hAnsi="Times New Roman" w:cs="Times New Roman"/>
                  <w:sz w:val="22"/>
                  <w:szCs w:val="22"/>
                </w:rPr>
                <w:t>https://data.cso.ie/table/EDQ01</w:t>
              </w:r>
            </w:hyperlink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</w:t>
            </w:r>
          </w:p>
          <w:p w14:paraId="0DCBC545" w14:textId="5894549F" w:rsidR="006B5931" w:rsidRPr="00972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972387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Note</w:t>
            </w: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: Mean age for the Irish population pertains to the adult population (18 years and older). Educational </w:t>
            </w:r>
            <w:r w:rsidR="007E1A03"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attainment</w:t>
            </w: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for Irish population pertain</w:t>
            </w:r>
            <w:r w:rsid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</w:t>
            </w:r>
            <w:r w:rsidRPr="0097238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to age group 15-64.</w:t>
            </w:r>
          </w:p>
        </w:tc>
      </w:tr>
    </w:tbl>
    <w:p w14:paraId="0DCBC547" w14:textId="77777777" w:rsidR="005719E1" w:rsidRDefault="005719E1"/>
    <w:sectPr w:rsidR="005719E1" w:rsidSect="00972387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9905520">
    <w:abstractNumId w:val="1"/>
  </w:num>
  <w:num w:numId="2" w16cid:durableId="171919723">
    <w:abstractNumId w:val="2"/>
  </w:num>
  <w:num w:numId="3" w16cid:durableId="34768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931"/>
    <w:rsid w:val="00074124"/>
    <w:rsid w:val="005719E1"/>
    <w:rsid w:val="006005F9"/>
    <w:rsid w:val="006B5931"/>
    <w:rsid w:val="007E1A03"/>
    <w:rsid w:val="00972387"/>
    <w:rsid w:val="00AF532E"/>
    <w:rsid w:val="00B9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BC3EC"/>
  <w15:docId w15:val="{F3DEDFCD-F5E8-4734-AEE6-9C78E02E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Hyperlink">
    <w:name w:val="Hyperlink"/>
    <w:basedOn w:val="DefaultParagraphFont"/>
    <w:uiPriority w:val="99"/>
    <w:unhideWhenUsed/>
    <w:rsid w:val="006005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so.ie/table/EDQ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so.ie/table/F1004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so.ie/table/PEA01" TargetMode="External"/><Relationship Id="rId5" Type="http://schemas.openxmlformats.org/officeDocument/2006/relationships/hyperlink" Target="https://data.cso.ie/table/PEA1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Boer, T.C. de (Thijs)</cp:lastModifiedBy>
  <cp:revision>14</cp:revision>
  <dcterms:created xsi:type="dcterms:W3CDTF">2017-02-28T11:18:00Z</dcterms:created>
  <dcterms:modified xsi:type="dcterms:W3CDTF">2024-10-14T15:18:00Z</dcterms:modified>
  <cp:category/>
</cp:coreProperties>
</file>