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D8BD4" w14:textId="77777777" w:rsidR="00294DC4" w:rsidRPr="002169F7" w:rsidRDefault="002169F7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rFonts w:ascii="Times New Roman" w:hAnsi="Times New Roman" w:cs="Times New Roman"/>
        </w:rPr>
      </w:pPr>
      <w:r w:rsidRPr="002169F7">
        <w:rPr>
          <w:rFonts w:ascii="Times New Roman" w:hAnsi="Times New Roman" w:cs="Times New Roman"/>
        </w:rPr>
        <w:t>TABLE XX Summary Statistics of the Experimental Sample and Mean Values for the General Population (France, N=986).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336"/>
        <w:gridCol w:w="2729"/>
        <w:gridCol w:w="684"/>
        <w:gridCol w:w="726"/>
        <w:gridCol w:w="853"/>
        <w:gridCol w:w="1408"/>
        <w:gridCol w:w="1330"/>
      </w:tblGrid>
      <w:tr w:rsidR="00294DC4" w:rsidRPr="002169F7" w14:paraId="038D8BDC" w14:textId="77777777" w:rsidTr="002169F7">
        <w:trPr>
          <w:trHeight w:val="57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5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6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Std. Deviation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France</w:t>
            </w:r>
            <w:r w:rsidRPr="002169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br/>
              <w:t xml:space="preserve">                    (mean)</w:t>
            </w:r>
          </w:p>
        </w:tc>
      </w:tr>
      <w:tr w:rsidR="00294DC4" w:rsidRPr="002169F7" w14:paraId="038D8BE4" w14:textId="77777777" w:rsidTr="002169F7">
        <w:trPr>
          <w:trHeight w:val="57"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D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E" w14:textId="0263D92D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DF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0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1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47.77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2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15.91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3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50.46</w:t>
            </w:r>
          </w:p>
        </w:tc>
      </w:tr>
      <w:tr w:rsidR="00294DC4" w:rsidRPr="002169F7" w14:paraId="038D8BEC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5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6" w14:textId="28794E52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Female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0.52</w:t>
            </w:r>
          </w:p>
        </w:tc>
      </w:tr>
      <w:tr w:rsidR="00294DC4" w:rsidRPr="002169F7" w14:paraId="038D8BF4" w14:textId="77777777" w:rsidTr="002169F7">
        <w:trPr>
          <w:trHeight w:val="57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D" w14:textId="50BE7009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Province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E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Occitanie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EF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0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1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2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3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</w:tr>
      <w:tr w:rsidR="00294DC4" w:rsidRPr="002169F7" w14:paraId="038D8BFC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5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6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Pays de la Loire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</w:tr>
      <w:tr w:rsidR="00294DC4" w:rsidRPr="002169F7" w14:paraId="038D8C04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D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E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Centre-Val de Loire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BFF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0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1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2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3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294DC4" w:rsidRPr="002169F7" w14:paraId="038D8C0C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5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6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Bourgogne-Franche-Comté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294DC4" w:rsidRPr="002169F7" w14:paraId="038D8C14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D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E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Île-de-France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0F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0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1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2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3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</w:t>
            </w:r>
          </w:p>
        </w:tc>
      </w:tr>
      <w:tr w:rsidR="00294DC4" w:rsidRPr="002169F7" w14:paraId="038D8C1C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5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6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Normandie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294DC4" w:rsidRPr="002169F7" w14:paraId="038D8C24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D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E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Grand Est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1F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0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1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2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3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</w:tr>
      <w:tr w:rsidR="00294DC4" w:rsidRPr="002169F7" w14:paraId="038D8C2C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5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6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Hauts-de-France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</w:tr>
      <w:tr w:rsidR="00294DC4" w:rsidRPr="002169F7" w14:paraId="038D8C34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D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E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Auvergne-Rhône-Alpes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2F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0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1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2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3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294DC4" w:rsidRPr="002169F7" w14:paraId="038D8C3C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5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6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fr-FR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fr-FR"/>
              </w:rPr>
              <w:t>Provence-Alpes-Côte d`Azur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</w:tr>
      <w:tr w:rsidR="00294DC4" w:rsidRPr="002169F7" w14:paraId="038D8C44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D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E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Bretagne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3F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0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1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2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3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294DC4" w:rsidRPr="002169F7" w14:paraId="038D8C4C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5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6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Nouvelle-Aquitaine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</w:tr>
      <w:tr w:rsidR="00294DC4" w:rsidRPr="002169F7" w14:paraId="038D8C54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D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E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Corse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4F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0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1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2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3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294DC4" w:rsidRPr="002169F7" w14:paraId="038D8C5C" w14:textId="77777777" w:rsidTr="002169F7">
        <w:trPr>
          <w:trHeight w:val="57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5" w14:textId="34DCF7B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Education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6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Less than primary, primary and lower secondary education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</w:t>
            </w:r>
          </w:p>
        </w:tc>
      </w:tr>
      <w:tr w:rsidR="00294DC4" w:rsidRPr="002169F7" w14:paraId="038D8C64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D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E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Upper secondary and post-secondary non-tertiary education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5F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0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1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2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3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0.42</w:t>
            </w:r>
          </w:p>
        </w:tc>
      </w:tr>
      <w:tr w:rsidR="00294DC4" w:rsidRPr="002169F7" w14:paraId="038D8C6C" w14:textId="77777777" w:rsidTr="002169F7">
        <w:trPr>
          <w:trHeight w:val="57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5" w14:textId="77777777" w:rsidR="00294DC4" w:rsidRPr="002169F7" w:rsidRDefault="00294D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6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 education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7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8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9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A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C6B" w14:textId="77777777" w:rsidR="00294DC4" w:rsidRP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0.33</w:t>
            </w:r>
          </w:p>
        </w:tc>
      </w:tr>
      <w:tr w:rsidR="00294DC4" w:rsidRPr="002169F7" w14:paraId="038D8C6E" w14:textId="77777777" w:rsidTr="002169F7">
        <w:trPr>
          <w:trHeight w:val="57"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0856" w14:textId="2AED1218" w:rsid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2169F7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Source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National</w:t>
            </w:r>
            <w:proofErr w:type="spellEnd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Institute of Statistics and Economic Studies, 2021, Age structure of the population: Demographic balance sheet 2021, </w:t>
            </w:r>
            <w:hyperlink r:id="rId5" w:history="1">
              <w:r w:rsidRPr="00B40A64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https://www.insee.fr/en/statistiques/6040016</w:t>
              </w:r>
            </w:hyperlink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5F84F91F" w14:textId="215D35D6" w:rsidR="002169F7" w:rsidRDefault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b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National</w:t>
            </w:r>
            <w:proofErr w:type="spellEnd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Institute of Statistics and Economic Studies, 2021, Estimations de population, </w:t>
            </w:r>
            <w:hyperlink r:id="rId6" w:history="1">
              <w:r w:rsidRPr="00B40A64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https://www.insee.fr/en/statistiques/6040016</w:t>
              </w:r>
            </w:hyperlink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038D8C6D" w14:textId="4B3DA2F5" w:rsidR="00294DC4" w:rsidRPr="002169F7" w:rsidRDefault="002169F7" w:rsidP="002169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c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National</w:t>
            </w:r>
            <w:proofErr w:type="spellEnd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Institute of Statistics and Economic Studies, 2021, Formation et </w:t>
            </w:r>
            <w:proofErr w:type="spellStart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diplômes</w:t>
            </w:r>
            <w:proofErr w:type="spellEnd"/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, </w:t>
            </w:r>
            <w:hyperlink r:id="rId7" w:history="1">
              <w:r w:rsidRPr="00B40A64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https://catalogue-donnees.insee.fr/fr/explorateur/DS_RP_FORMATION_PRINC</w:t>
              </w:r>
            </w:hyperlink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                           </w:t>
            </w:r>
            <w:r w:rsidRPr="002169F7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Note</w:t>
            </w:r>
            <w:r w:rsidRPr="002169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: Mean age for the French population pertains to the adult population (18 years and older). </w:t>
            </w:r>
          </w:p>
        </w:tc>
      </w:tr>
    </w:tbl>
    <w:p w14:paraId="038D8C6F" w14:textId="77777777" w:rsidR="002169F7" w:rsidRPr="002169F7" w:rsidRDefault="002169F7">
      <w:pPr>
        <w:rPr>
          <w:rFonts w:ascii="Times New Roman" w:hAnsi="Times New Roman" w:cs="Times New Roman"/>
        </w:rPr>
      </w:pPr>
    </w:p>
    <w:sectPr w:rsidR="00000000" w:rsidRPr="002169F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2473433">
    <w:abstractNumId w:val="1"/>
  </w:num>
  <w:num w:numId="2" w16cid:durableId="1282492158">
    <w:abstractNumId w:val="2"/>
  </w:num>
  <w:num w:numId="3" w16cid:durableId="79602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C4"/>
    <w:rsid w:val="002169F7"/>
    <w:rsid w:val="00294DC4"/>
    <w:rsid w:val="0038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8BD4"/>
  <w15:docId w15:val="{EA9119EA-8668-4B53-84F4-2416F1FD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Hyperlink">
    <w:name w:val="Hyperlink"/>
    <w:basedOn w:val="DefaultParagraphFont"/>
    <w:uiPriority w:val="99"/>
    <w:unhideWhenUsed/>
    <w:rsid w:val="00216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ue-donnees.insee.fr/fr/explorateur/DS_RP_FORMATION_PRI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ee.fr/en/statistiques/6040016" TargetMode="External"/><Relationship Id="rId5" Type="http://schemas.openxmlformats.org/officeDocument/2006/relationships/hyperlink" Target="https://www.insee.fr/en/statistiques/60400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Boer, T.C. de (Thijs)</cp:lastModifiedBy>
  <cp:revision>10</cp:revision>
  <dcterms:created xsi:type="dcterms:W3CDTF">2017-02-28T11:18:00Z</dcterms:created>
  <dcterms:modified xsi:type="dcterms:W3CDTF">2024-10-15T12:10:00Z</dcterms:modified>
  <cp:category/>
</cp:coreProperties>
</file>