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Casablanca Mohammed V Airport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