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www.bestwestern.fr/hotels-attraction/fr/hotels-Palais-Royal-548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