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www.bestwestern.fr/hotels-attraction/fr/hotels-Aeroport-de-Vienne-Schwechat-455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Vienne-Schwechat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Vienne-Schwechat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