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Casablanca Mohammed V Airport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Nouasseur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Casablanca Mohammed V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Casablanca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Casablanca Mohammed V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Casablanca Mohammed V Airport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Casablanca Mohammed V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