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Méditerranée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TGV Méditerranée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Méditerranée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TGV Méditerranée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TGV Méditerranée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Méditerranée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