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Champs-Elysées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des champs 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des Champs-Elysées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aux Champs-Elysées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aux Champs-Elysées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