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La Réunion-Roland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Sainte-Marie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La Réunion-Roland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rolland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La Réunion-Roland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La Réunion-Roland Garros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La Réunion-Roland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La Réunion-Roland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