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SNCF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Chantilly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