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DF566B" w14:paraId="4D2376A2" w14:textId="77777777">
        <w:tc>
          <w:tcPr>
            <w:tcW w:w="500" w:type="dxa"/>
            <w:shd w:val="clear" w:color="auto" w:fill="FF66CC"/>
          </w:tcPr>
          <w:p w14:paraId="175D3386" w14:textId="77777777" w:rsidR="00DF566B" w:rsidRDefault="0062182E">
            <w:r>
              <w:rPr>
                <w:b/>
              </w:rPr>
              <w:t>0</w:t>
            </w:r>
          </w:p>
        </w:tc>
        <w:tc>
          <w:tcPr>
            <w:tcW w:w="2000" w:type="dxa"/>
            <w:shd w:val="clear" w:color="auto" w:fill="FF66CC"/>
          </w:tcPr>
          <w:p w14:paraId="6D8E6435" w14:textId="77777777" w:rsidR="00DF566B" w:rsidRDefault="0062182E">
            <w:r>
              <w:rPr>
                <w:b/>
              </w:rPr>
              <w:t>Article ID</w:t>
            </w:r>
          </w:p>
        </w:tc>
        <w:tc>
          <w:tcPr>
            <w:tcW w:w="13300" w:type="dxa"/>
          </w:tcPr>
          <w:p w14:paraId="0AA73EDE" w14:textId="77777777" w:rsidR="00DF566B" w:rsidRDefault="0062182E">
            <w:r>
              <w:t>100165</w:t>
            </w:r>
          </w:p>
        </w:tc>
      </w:tr>
      <w:tr w:rsidR="00DF566B" w14:paraId="1F3905ED" w14:textId="77777777">
        <w:tc>
          <w:tcPr>
            <w:tcW w:w="500" w:type="dxa"/>
            <w:shd w:val="clear" w:color="auto" w:fill="FF66CC"/>
          </w:tcPr>
          <w:p w14:paraId="648AF03A" w14:textId="77777777" w:rsidR="00DF566B" w:rsidRDefault="0062182E">
            <w:r>
              <w:rPr>
                <w:b/>
              </w:rPr>
              <w:t>1</w:t>
            </w:r>
          </w:p>
        </w:tc>
        <w:tc>
          <w:tcPr>
            <w:tcW w:w="2000" w:type="dxa"/>
            <w:shd w:val="clear" w:color="auto" w:fill="FF66CC"/>
          </w:tcPr>
          <w:p w14:paraId="412ED6EF" w14:textId="77777777" w:rsidR="00DF566B" w:rsidRDefault="0062182E">
            <w:r>
              <w:rPr>
                <w:b/>
              </w:rPr>
              <w:t>Type</w:t>
            </w:r>
          </w:p>
        </w:tc>
        <w:tc>
          <w:tcPr>
            <w:tcW w:w="13300" w:type="dxa"/>
          </w:tcPr>
          <w:p w14:paraId="3CF85DF3" w14:textId="77777777" w:rsidR="00DF566B" w:rsidRDefault="0062182E">
            <w:r>
              <w:t>Transport</w:t>
            </w:r>
          </w:p>
        </w:tc>
      </w:tr>
      <w:tr w:rsidR="00DF566B" w14:paraId="189E52C5" w14:textId="77777777">
        <w:tc>
          <w:tcPr>
            <w:tcW w:w="500" w:type="dxa"/>
            <w:shd w:val="clear" w:color="auto" w:fill="FF66CC"/>
          </w:tcPr>
          <w:p w14:paraId="69A515FC" w14:textId="77777777" w:rsidR="00DF566B" w:rsidRDefault="0062182E">
            <w:r>
              <w:rPr>
                <w:b/>
              </w:rPr>
              <w:t>2</w:t>
            </w:r>
          </w:p>
        </w:tc>
        <w:tc>
          <w:tcPr>
            <w:tcW w:w="2000" w:type="dxa"/>
            <w:shd w:val="clear" w:color="auto" w:fill="FF66CC"/>
          </w:tcPr>
          <w:p w14:paraId="7D4949EC" w14:textId="77777777" w:rsidR="00DF566B" w:rsidRDefault="0062182E">
            <w:r>
              <w:rPr>
                <w:b/>
              </w:rPr>
              <w:t>Nom de l'attraction</w:t>
            </w:r>
          </w:p>
        </w:tc>
        <w:tc>
          <w:tcPr>
            <w:tcW w:w="13300" w:type="dxa"/>
          </w:tcPr>
          <w:p w14:paraId="7FA5D9B8" w14:textId="77777777" w:rsidR="00DF566B" w:rsidRDefault="0062182E">
            <w:r>
              <w:t>Gare SNCF de Saint-Brieuc</w:t>
            </w:r>
          </w:p>
        </w:tc>
      </w:tr>
      <w:tr w:rsidR="00DF566B" w14:paraId="45E177E7" w14:textId="77777777">
        <w:tc>
          <w:tcPr>
            <w:tcW w:w="500" w:type="dxa"/>
            <w:shd w:val="clear" w:color="auto" w:fill="FF66CC"/>
          </w:tcPr>
          <w:p w14:paraId="0CDA0AD7" w14:textId="77777777" w:rsidR="00DF566B" w:rsidRDefault="0062182E">
            <w:r>
              <w:rPr>
                <w:b/>
              </w:rPr>
              <w:t>3</w:t>
            </w:r>
          </w:p>
        </w:tc>
        <w:tc>
          <w:tcPr>
            <w:tcW w:w="2000" w:type="dxa"/>
            <w:shd w:val="clear" w:color="auto" w:fill="FF66CC"/>
          </w:tcPr>
          <w:p w14:paraId="23DE8138" w14:textId="77777777" w:rsidR="00DF566B" w:rsidRDefault="0062182E">
            <w:r>
              <w:rPr>
                <w:b/>
              </w:rPr>
              <w:t>Ville</w:t>
            </w:r>
          </w:p>
        </w:tc>
        <w:tc>
          <w:tcPr>
            <w:tcW w:w="13300" w:type="dxa"/>
          </w:tcPr>
          <w:p w14:paraId="2A101424" w14:textId="77777777" w:rsidR="00DF566B" w:rsidRDefault="0062182E">
            <w:r>
              <w:t>Saint-Brieuc</w:t>
            </w:r>
          </w:p>
        </w:tc>
      </w:tr>
      <w:tr w:rsidR="00DF566B" w14:paraId="75A6D20D" w14:textId="77777777">
        <w:tc>
          <w:tcPr>
            <w:tcW w:w="500" w:type="dxa"/>
            <w:shd w:val="clear" w:color="auto" w:fill="FF66CC"/>
          </w:tcPr>
          <w:p w14:paraId="75C1B60D" w14:textId="77777777" w:rsidR="00DF566B" w:rsidRDefault="0062182E">
            <w:r>
              <w:rPr>
                <w:b/>
              </w:rPr>
              <w:t>4</w:t>
            </w:r>
          </w:p>
        </w:tc>
        <w:tc>
          <w:tcPr>
            <w:tcW w:w="2000" w:type="dxa"/>
            <w:shd w:val="clear" w:color="auto" w:fill="FF66CC"/>
          </w:tcPr>
          <w:p w14:paraId="23720876" w14:textId="77777777" w:rsidR="00DF566B" w:rsidRDefault="0062182E">
            <w:r>
              <w:rPr>
                <w:b/>
              </w:rPr>
              <w:t>ID attraction</w:t>
            </w:r>
          </w:p>
        </w:tc>
        <w:tc>
          <w:tcPr>
            <w:tcW w:w="13300" w:type="dxa"/>
          </w:tcPr>
          <w:p w14:paraId="68BB5488" w14:textId="77777777" w:rsidR="00DF566B" w:rsidRDefault="0062182E">
            <w:r>
              <w:t>66</w:t>
            </w:r>
          </w:p>
        </w:tc>
      </w:tr>
      <w:tr w:rsidR="00DF566B" w14:paraId="21C25DA4" w14:textId="77777777">
        <w:tc>
          <w:tcPr>
            <w:tcW w:w="500" w:type="dxa"/>
            <w:shd w:val="clear" w:color="auto" w:fill="66FF99"/>
          </w:tcPr>
          <w:p w14:paraId="1BD5251A" w14:textId="77777777" w:rsidR="00DF566B" w:rsidRDefault="0062182E">
            <w:r>
              <w:rPr>
                <w:b/>
              </w:rPr>
              <w:t>5</w:t>
            </w:r>
          </w:p>
        </w:tc>
        <w:tc>
          <w:tcPr>
            <w:tcW w:w="2000" w:type="dxa"/>
            <w:shd w:val="clear" w:color="auto" w:fill="66FF99"/>
          </w:tcPr>
          <w:p w14:paraId="5AFD0AF8" w14:textId="77777777" w:rsidR="00DF566B" w:rsidRDefault="0062182E">
            <w:r>
              <w:rPr>
                <w:b/>
              </w:rPr>
              <w:t>Mot clé 1</w:t>
            </w:r>
          </w:p>
        </w:tc>
        <w:tc>
          <w:tcPr>
            <w:tcW w:w="13300" w:type="dxa"/>
          </w:tcPr>
          <w:p w14:paraId="389AB299" w14:textId="77777777" w:rsidR="00DF566B" w:rsidRDefault="0062182E">
            <w:proofErr w:type="spellStart"/>
            <w:proofErr w:type="gramStart"/>
            <w:r>
              <w:t>hotels</w:t>
            </w:r>
            <w:proofErr w:type="spellEnd"/>
            <w:proofErr w:type="gramEnd"/>
            <w:r>
              <w:t xml:space="preserve"> à la gare SNCF de Saint-Brieuc</w:t>
            </w:r>
          </w:p>
        </w:tc>
      </w:tr>
      <w:tr w:rsidR="00DF566B" w14:paraId="19574275" w14:textId="77777777">
        <w:tc>
          <w:tcPr>
            <w:tcW w:w="500" w:type="dxa"/>
            <w:shd w:val="clear" w:color="auto" w:fill="66FF99"/>
          </w:tcPr>
          <w:p w14:paraId="388F300D" w14:textId="77777777" w:rsidR="00DF566B" w:rsidRDefault="0062182E">
            <w:r>
              <w:rPr>
                <w:b/>
              </w:rPr>
              <w:t>6</w:t>
            </w:r>
          </w:p>
        </w:tc>
        <w:tc>
          <w:tcPr>
            <w:tcW w:w="2000" w:type="dxa"/>
            <w:shd w:val="clear" w:color="auto" w:fill="66FF99"/>
          </w:tcPr>
          <w:p w14:paraId="68332389" w14:textId="77777777" w:rsidR="00DF566B" w:rsidRDefault="0062182E">
            <w:r>
              <w:rPr>
                <w:b/>
              </w:rPr>
              <w:t>Mot clé 2</w:t>
            </w:r>
          </w:p>
        </w:tc>
        <w:tc>
          <w:tcPr>
            <w:tcW w:w="13300" w:type="dxa"/>
          </w:tcPr>
          <w:p w14:paraId="0CE71D2F" w14:textId="77777777" w:rsidR="00DF566B" w:rsidRDefault="0062182E">
            <w:proofErr w:type="spellStart"/>
            <w:proofErr w:type="gramStart"/>
            <w:r>
              <w:t>hotels</w:t>
            </w:r>
            <w:proofErr w:type="spellEnd"/>
            <w:proofErr w:type="gramEnd"/>
            <w:r>
              <w:t xml:space="preserve"> proche de la gare de Saint-Brieuc</w:t>
            </w:r>
          </w:p>
        </w:tc>
      </w:tr>
      <w:tr w:rsidR="00DF566B" w:rsidRPr="00591F45" w14:paraId="1BC63EB9" w14:textId="77777777">
        <w:tc>
          <w:tcPr>
            <w:tcW w:w="500" w:type="dxa"/>
            <w:shd w:val="clear" w:color="auto" w:fill="66FF99"/>
          </w:tcPr>
          <w:p w14:paraId="439D46B0" w14:textId="77777777" w:rsidR="00DF566B" w:rsidRDefault="0062182E">
            <w:r>
              <w:rPr>
                <w:b/>
              </w:rPr>
              <w:t>7</w:t>
            </w:r>
          </w:p>
        </w:tc>
        <w:tc>
          <w:tcPr>
            <w:tcW w:w="2000" w:type="dxa"/>
            <w:shd w:val="clear" w:color="auto" w:fill="66FF99"/>
          </w:tcPr>
          <w:p w14:paraId="03ADB305" w14:textId="77777777" w:rsidR="00DF566B" w:rsidRDefault="0062182E">
            <w:r>
              <w:rPr>
                <w:b/>
              </w:rPr>
              <w:t>Mot clé 3</w:t>
            </w:r>
          </w:p>
        </w:tc>
        <w:tc>
          <w:tcPr>
            <w:tcW w:w="13300" w:type="dxa"/>
          </w:tcPr>
          <w:p w14:paraId="39B97B91" w14:textId="77777777" w:rsidR="00DF566B" w:rsidRPr="00591F45" w:rsidRDefault="0062182E">
            <w:pPr>
              <w:rPr>
                <w:lang w:val="en-US"/>
              </w:rPr>
            </w:pPr>
            <w:r w:rsidRPr="00591F45">
              <w:rPr>
                <w:lang w:val="en-US"/>
              </w:rPr>
              <w:t xml:space="preserve">best western </w:t>
            </w:r>
            <w:proofErr w:type="spellStart"/>
            <w:r w:rsidRPr="00591F45">
              <w:rPr>
                <w:lang w:val="en-US"/>
              </w:rPr>
              <w:t>Gare</w:t>
            </w:r>
            <w:proofErr w:type="spellEnd"/>
            <w:r w:rsidRPr="00591F45">
              <w:rPr>
                <w:lang w:val="en-US"/>
              </w:rPr>
              <w:t xml:space="preserve"> de Saint-</w:t>
            </w:r>
            <w:proofErr w:type="spellStart"/>
            <w:r w:rsidRPr="00591F45">
              <w:rPr>
                <w:lang w:val="en-US"/>
              </w:rPr>
              <w:t>Brieuc</w:t>
            </w:r>
            <w:proofErr w:type="spellEnd"/>
          </w:p>
        </w:tc>
      </w:tr>
      <w:tr w:rsidR="00DF566B" w14:paraId="7CA5B1D8" w14:textId="77777777">
        <w:tc>
          <w:tcPr>
            <w:tcW w:w="500" w:type="dxa"/>
            <w:shd w:val="clear" w:color="auto" w:fill="FF66CC"/>
          </w:tcPr>
          <w:p w14:paraId="1F60F8E7" w14:textId="77777777" w:rsidR="00DF566B" w:rsidRDefault="0062182E">
            <w:r>
              <w:rPr>
                <w:b/>
              </w:rPr>
              <w:t>8</w:t>
            </w:r>
          </w:p>
        </w:tc>
        <w:tc>
          <w:tcPr>
            <w:tcW w:w="2000" w:type="dxa"/>
            <w:shd w:val="clear" w:color="auto" w:fill="FF66CC"/>
          </w:tcPr>
          <w:p w14:paraId="66398A83" w14:textId="77777777" w:rsidR="00DF566B" w:rsidRDefault="0062182E">
            <w:r>
              <w:rPr>
                <w:b/>
              </w:rPr>
              <w:t>Titre</w:t>
            </w:r>
          </w:p>
        </w:tc>
        <w:tc>
          <w:tcPr>
            <w:tcW w:w="13300" w:type="dxa"/>
          </w:tcPr>
          <w:p w14:paraId="4883A033" w14:textId="77777777" w:rsidR="00DF566B" w:rsidRDefault="0062182E">
            <w:r>
              <w:t>Hôtels près de la Gare SNCF de Saint-Brieuc avec Best Western</w:t>
            </w:r>
          </w:p>
        </w:tc>
      </w:tr>
      <w:tr w:rsidR="00DF566B" w14:paraId="68ECDB1B" w14:textId="77777777">
        <w:tc>
          <w:tcPr>
            <w:tcW w:w="500" w:type="dxa"/>
            <w:shd w:val="clear" w:color="auto" w:fill="FF66CC"/>
          </w:tcPr>
          <w:p w14:paraId="7BA4AC31" w14:textId="77777777" w:rsidR="00DF566B" w:rsidRDefault="0062182E">
            <w:r>
              <w:rPr>
                <w:b/>
              </w:rPr>
              <w:t>9</w:t>
            </w:r>
          </w:p>
        </w:tc>
        <w:tc>
          <w:tcPr>
            <w:tcW w:w="2000" w:type="dxa"/>
            <w:shd w:val="clear" w:color="auto" w:fill="FF66CC"/>
          </w:tcPr>
          <w:p w14:paraId="776ED666" w14:textId="77777777" w:rsidR="00DF566B" w:rsidRDefault="0062182E">
            <w:r>
              <w:rPr>
                <w:b/>
              </w:rPr>
              <w:t>Sous-titre 1</w:t>
            </w:r>
          </w:p>
        </w:tc>
        <w:tc>
          <w:tcPr>
            <w:tcW w:w="13300" w:type="dxa"/>
          </w:tcPr>
          <w:p w14:paraId="7223F7F8" w14:textId="77777777" w:rsidR="00DF566B" w:rsidRDefault="0062182E">
            <w:r>
              <w:t>Best Western à la gare SNCF de Saint-Brieuc</w:t>
            </w:r>
          </w:p>
        </w:tc>
      </w:tr>
      <w:tr w:rsidR="00DF566B" w14:paraId="0756FBC5" w14:textId="77777777">
        <w:tc>
          <w:tcPr>
            <w:tcW w:w="500" w:type="dxa"/>
            <w:shd w:val="clear" w:color="auto" w:fill="3399FF"/>
          </w:tcPr>
          <w:p w14:paraId="619E77F1" w14:textId="77777777" w:rsidR="00DF566B" w:rsidRDefault="0062182E">
            <w:r>
              <w:rPr>
                <w:b/>
              </w:rPr>
              <w:t>10</w:t>
            </w:r>
          </w:p>
        </w:tc>
        <w:tc>
          <w:tcPr>
            <w:tcW w:w="2000" w:type="dxa"/>
            <w:shd w:val="clear" w:color="auto" w:fill="3399FF"/>
          </w:tcPr>
          <w:p w14:paraId="176C504A" w14:textId="77777777" w:rsidR="00DF566B" w:rsidRDefault="0062182E">
            <w:r>
              <w:rPr>
                <w:b/>
              </w:rPr>
              <w:t xml:space="preserve"> 1</w:t>
            </w:r>
          </w:p>
        </w:tc>
        <w:tc>
          <w:tcPr>
            <w:tcW w:w="13300" w:type="dxa"/>
          </w:tcPr>
          <w:p w14:paraId="3150E466" w14:textId="2413E177" w:rsidR="00DF566B" w:rsidRPr="00591F45" w:rsidRDefault="00591F45" w:rsidP="002F1C8D">
            <w:r>
              <w:t>Vous souhaitez faire une escale à la gare de Saint-Brieuc pour profiter de cette magnifique région bretonne ou pour effectuer un rendez-vous d’affaires ? Nos &lt;</w:t>
            </w:r>
            <w:proofErr w:type="spellStart"/>
            <w:r>
              <w:t>strong</w:t>
            </w:r>
            <w:proofErr w:type="spellEnd"/>
            <w:r>
              <w:t>&gt;hôtels à la gare SNCF de Saint-Brieuc&lt;/</w:t>
            </w:r>
            <w:proofErr w:type="spellStart"/>
            <w:r>
              <w:t>strong</w:t>
            </w:r>
            <w:proofErr w:type="spellEnd"/>
            <w:r>
              <w:t>&gt; vous permettront d’être idéalement situés aux portes de la gare et de bénéficier d’un point de départ optimal pour vos visites de la côte de granit rose ou pour vos différents rendez-vous à effectuer en centre-ville de Saint-Brieuc ou dans les zones industrielles de la région. Nous mettons un point d’honneur à vous offrir tout le confort nécessaire et nos hôtels &lt;</w:t>
            </w:r>
            <w:proofErr w:type="spellStart"/>
            <w:r>
              <w:t>strong</w:t>
            </w:r>
            <w:proofErr w:type="spellEnd"/>
            <w:r>
              <w:t>&gt;</w:t>
            </w:r>
            <w:r w:rsidR="009617CA">
              <w:t xml:space="preserve"> Best W</w:t>
            </w:r>
            <w:r w:rsidRPr="00591F45">
              <w:t xml:space="preserve">estern </w:t>
            </w:r>
            <w:r w:rsidR="009617CA">
              <w:t xml:space="preserve">proches de la </w:t>
            </w:r>
            <w:r w:rsidRPr="00591F45">
              <w:t>Gare de Saint-Brieuc</w:t>
            </w:r>
            <w:r>
              <w:t>&lt;/</w:t>
            </w:r>
            <w:proofErr w:type="spellStart"/>
            <w:r>
              <w:t>strong</w:t>
            </w:r>
            <w:proofErr w:type="spellEnd"/>
            <w:r>
              <w:t xml:space="preserve">&gt; vous offrent des chambres de qualité et soigneusement meublées ainsi qu’un restaurant de très bonne facture qui vous permettra d’économiser du temps et de profiter de votre soirée dans un cadre agréable. </w:t>
            </w:r>
            <w:r w:rsidR="002F1C8D">
              <w:t>La gare de Saint-Brieuc est située en toute proche bordure du centre-ville historique de Saint-Brieuc dans le quartier de la gare qui jouxte le quartier Robien grâce à une passerelle historique. Il s’agit d’un quartier à la fois animé par le flux de voyageurs mais qui reste calme et rési</w:t>
            </w:r>
            <w:r w:rsidR="00FA3AAB">
              <w:t>dentiel à la tombée de la nuit.</w:t>
            </w:r>
          </w:p>
        </w:tc>
      </w:tr>
      <w:tr w:rsidR="00DF566B" w14:paraId="11A0B1B8" w14:textId="77777777">
        <w:tc>
          <w:tcPr>
            <w:tcW w:w="500" w:type="dxa"/>
            <w:shd w:val="clear" w:color="auto" w:fill="FF66CC"/>
          </w:tcPr>
          <w:p w14:paraId="2F055875" w14:textId="77777777" w:rsidR="00DF566B" w:rsidRDefault="0062182E">
            <w:r>
              <w:rPr>
                <w:b/>
              </w:rPr>
              <w:t>11</w:t>
            </w:r>
          </w:p>
        </w:tc>
        <w:tc>
          <w:tcPr>
            <w:tcW w:w="2000" w:type="dxa"/>
            <w:shd w:val="clear" w:color="auto" w:fill="FF66CC"/>
          </w:tcPr>
          <w:p w14:paraId="7B1F5A90" w14:textId="77777777" w:rsidR="00DF566B" w:rsidRDefault="0062182E">
            <w:r>
              <w:rPr>
                <w:b/>
              </w:rPr>
              <w:t>Sous-titre 2</w:t>
            </w:r>
          </w:p>
        </w:tc>
        <w:tc>
          <w:tcPr>
            <w:tcW w:w="13300" w:type="dxa"/>
          </w:tcPr>
          <w:p w14:paraId="7CE25340" w14:textId="77777777" w:rsidR="00DF566B" w:rsidRDefault="0062182E">
            <w:r>
              <w:t>Venir ou partir de la Gare SNCF de Saint-Brieuc</w:t>
            </w:r>
          </w:p>
        </w:tc>
      </w:tr>
      <w:tr w:rsidR="00DF566B" w14:paraId="362DC2F3" w14:textId="77777777">
        <w:tc>
          <w:tcPr>
            <w:tcW w:w="500" w:type="dxa"/>
            <w:shd w:val="clear" w:color="auto" w:fill="3399FF"/>
          </w:tcPr>
          <w:p w14:paraId="5CCE8FDF" w14:textId="77777777" w:rsidR="00DF566B" w:rsidRDefault="0062182E">
            <w:r>
              <w:rPr>
                <w:b/>
              </w:rPr>
              <w:t>12</w:t>
            </w:r>
          </w:p>
        </w:tc>
        <w:tc>
          <w:tcPr>
            <w:tcW w:w="2000" w:type="dxa"/>
            <w:shd w:val="clear" w:color="auto" w:fill="3399FF"/>
          </w:tcPr>
          <w:p w14:paraId="7B724868" w14:textId="77777777" w:rsidR="00DF566B" w:rsidRDefault="0062182E">
            <w:r>
              <w:rPr>
                <w:b/>
              </w:rPr>
              <w:t xml:space="preserve"> 2</w:t>
            </w:r>
          </w:p>
        </w:tc>
        <w:tc>
          <w:tcPr>
            <w:tcW w:w="13300" w:type="dxa"/>
          </w:tcPr>
          <w:p w14:paraId="6A50BB49" w14:textId="5F83A744" w:rsidR="00DF566B" w:rsidRDefault="002F1C8D">
            <w:r>
              <w:t>Saint-Brieuc est la ville phare des Côtes d’Armor grâce à un dynamisme économique et une situation géographique à seulement 1 heure de route de Rennes. Carrefour de nombreux voyageurs, la gare de Saint-Brieuc est un endroit de passage et trouver des &lt;</w:t>
            </w:r>
            <w:proofErr w:type="spellStart"/>
            <w:r>
              <w:t>strong</w:t>
            </w:r>
            <w:proofErr w:type="spellEnd"/>
            <w:r>
              <w:t>&gt;hôtels proches de la gare de Saint-Brieuc&lt;/</w:t>
            </w:r>
            <w:proofErr w:type="spellStart"/>
            <w:r>
              <w:t>strong</w:t>
            </w:r>
            <w:proofErr w:type="spellEnd"/>
            <w:r>
              <w:t xml:space="preserve">&gt; peut être une excellente décision dans l’organisation de vos différents déplacements en terre bretonne. Vous pourrez avoir </w:t>
            </w:r>
            <w:r>
              <w:lastRenderedPageBreak/>
              <w:t>accès à la gare de Saint-Brieuc à partir des principales villes de l’Ouest de la France située</w:t>
            </w:r>
            <w:r w:rsidR="009617CA">
              <w:t>s</w:t>
            </w:r>
            <w:r>
              <w:t xml:space="preserve"> sur la ligne reliant Brest à Paris Montparnasse. Ainsi, Rennes, Laval, Le Mans ou encore Brest offrent des accès directs à la gare de Saint-Brieuc via le TGV. Par ailleurs, de très nombreuses lignes de TER permettent d’accéder à la gare de Saint-Brieuc à partir de villes comme Lannion, Pontivy ou encore Vannes et Lorient. De par sa situation géographique, la gare de Saint-Brieuc est donc un point de passage régulier de très nombreux voyageurs bretons. Pouvoir bénéficier d’une chambre au confort certain dans un de nos &lt;</w:t>
            </w:r>
            <w:proofErr w:type="spellStart"/>
            <w:r>
              <w:t>strong</w:t>
            </w:r>
            <w:proofErr w:type="spellEnd"/>
            <w:r>
              <w:t>&gt;hôtels à la gare SNCF de Saint-Brieuc&lt;/</w:t>
            </w:r>
            <w:proofErr w:type="spellStart"/>
            <w:r>
              <w:t>strong</w:t>
            </w:r>
            <w:proofErr w:type="spellEnd"/>
            <w:r>
              <w:t>&gt; vous offrira un pied-à-terre adéquat pour poursuivre votre voyage en aya</w:t>
            </w:r>
            <w:r w:rsidR="009617CA">
              <w:t>nt un accès immédiat et à pied de</w:t>
            </w:r>
            <w:r w:rsidR="00FA3AAB">
              <w:t xml:space="preserve"> la gare.</w:t>
            </w:r>
          </w:p>
        </w:tc>
      </w:tr>
      <w:tr w:rsidR="00DF566B" w14:paraId="0B28560B" w14:textId="77777777">
        <w:tc>
          <w:tcPr>
            <w:tcW w:w="500" w:type="dxa"/>
            <w:shd w:val="clear" w:color="auto" w:fill="FF66CC"/>
          </w:tcPr>
          <w:p w14:paraId="149CBF8B" w14:textId="77777777" w:rsidR="00DF566B" w:rsidRDefault="0062182E">
            <w:r>
              <w:rPr>
                <w:b/>
              </w:rPr>
              <w:lastRenderedPageBreak/>
              <w:t>13</w:t>
            </w:r>
          </w:p>
        </w:tc>
        <w:tc>
          <w:tcPr>
            <w:tcW w:w="2000" w:type="dxa"/>
            <w:shd w:val="clear" w:color="auto" w:fill="FF66CC"/>
          </w:tcPr>
          <w:p w14:paraId="5C6CF41D" w14:textId="77777777" w:rsidR="00DF566B" w:rsidRDefault="0062182E">
            <w:r>
              <w:rPr>
                <w:b/>
              </w:rPr>
              <w:t>Sous-titre 3</w:t>
            </w:r>
          </w:p>
        </w:tc>
        <w:tc>
          <w:tcPr>
            <w:tcW w:w="13300" w:type="dxa"/>
          </w:tcPr>
          <w:p w14:paraId="5ADDD45A" w14:textId="77777777" w:rsidR="00DF566B" w:rsidRDefault="0062182E">
            <w:r>
              <w:t>Informations pratiques</w:t>
            </w:r>
          </w:p>
        </w:tc>
      </w:tr>
      <w:tr w:rsidR="00DF566B" w14:paraId="58A0DD68" w14:textId="77777777">
        <w:tc>
          <w:tcPr>
            <w:tcW w:w="500" w:type="dxa"/>
            <w:shd w:val="clear" w:color="auto" w:fill="3399FF"/>
          </w:tcPr>
          <w:p w14:paraId="25799334" w14:textId="77777777" w:rsidR="00DF566B" w:rsidRDefault="0062182E">
            <w:r>
              <w:rPr>
                <w:b/>
              </w:rPr>
              <w:t>14</w:t>
            </w:r>
          </w:p>
        </w:tc>
        <w:tc>
          <w:tcPr>
            <w:tcW w:w="2000" w:type="dxa"/>
            <w:shd w:val="clear" w:color="auto" w:fill="3399FF"/>
          </w:tcPr>
          <w:p w14:paraId="4410F600" w14:textId="77777777" w:rsidR="00DF566B" w:rsidRDefault="0062182E">
            <w:r>
              <w:rPr>
                <w:b/>
              </w:rPr>
              <w:t xml:space="preserve"> 3</w:t>
            </w:r>
          </w:p>
        </w:tc>
        <w:tc>
          <w:tcPr>
            <w:tcW w:w="13300" w:type="dxa"/>
          </w:tcPr>
          <w:p w14:paraId="59BA3C1C" w14:textId="3AAF4BED" w:rsidR="00DF566B" w:rsidRDefault="002F1C8D" w:rsidP="00AB69CC">
            <w:r>
              <w:t xml:space="preserve">La gare de Saint-Brieuc est ouverte tous les </w:t>
            </w:r>
            <w:r w:rsidR="009617CA">
              <w:t>jours jusqu’à 22h40 excepté le v</w:t>
            </w:r>
            <w:r>
              <w:t xml:space="preserve">endredi où la gare ferme ses portes à 00h20. De nombreux services vous seront proposés au sein de cette gare comme une billetterie automatique, un distributeur de billets de banque ou encore un photomaton. Afin de rejoindre le centre-ville, vous aurez le choix entre les taxis qui vous attendent sur le parvis de la gare et les bus qui vous mèneront au centre en </w:t>
            </w:r>
            <w:r w:rsidR="00AB69CC">
              <w:t>dix</w:t>
            </w:r>
            <w:r>
              <w:t xml:space="preserve"> minutes. Pour réaliser un séjour parfait, nous vous invitions à réserver une chambre dans nos hôtels &lt;</w:t>
            </w:r>
            <w:proofErr w:type="spellStart"/>
            <w:r>
              <w:t>strong</w:t>
            </w:r>
            <w:proofErr w:type="spellEnd"/>
            <w:r>
              <w:t>&gt;</w:t>
            </w:r>
            <w:r w:rsidR="009617CA">
              <w:t xml:space="preserve"> Best W</w:t>
            </w:r>
            <w:r w:rsidRPr="002F1C8D">
              <w:t xml:space="preserve">estern </w:t>
            </w:r>
            <w:r w:rsidR="009617CA">
              <w:t xml:space="preserve">proches de la </w:t>
            </w:r>
            <w:r w:rsidRPr="002F1C8D">
              <w:t>Gare de Saint-Brieuc&lt;/</w:t>
            </w:r>
            <w:proofErr w:type="spellStart"/>
            <w:r w:rsidRPr="002F1C8D">
              <w:t>strong</w:t>
            </w:r>
            <w:proofErr w:type="spellEnd"/>
            <w:r w:rsidRPr="002F1C8D">
              <w:t>&gt;</w:t>
            </w:r>
            <w:r w:rsidR="00FA3AAB">
              <w:t xml:space="preserve"> sur notre site internet.</w:t>
            </w:r>
            <w:bookmarkStart w:id="0" w:name="_GoBack"/>
            <w:bookmarkEnd w:id="0"/>
          </w:p>
        </w:tc>
      </w:tr>
    </w:tbl>
    <w:p w14:paraId="2E5AB374" w14:textId="77777777" w:rsidR="00E71E0F" w:rsidRDefault="00E71E0F"/>
    <w:sectPr w:rsidR="00E71E0F" w:rsidSect="00DF566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F566B"/>
    <w:rsid w:val="002F1C8D"/>
    <w:rsid w:val="00591F45"/>
    <w:rsid w:val="0062182E"/>
    <w:rsid w:val="009617CA"/>
    <w:rsid w:val="00AB69CC"/>
    <w:rsid w:val="00DF566B"/>
    <w:rsid w:val="00E716B3"/>
    <w:rsid w:val="00E71E0F"/>
    <w:rsid w:val="00FA3A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35A42"/>
  <w15:docId w15:val="{02156F15-4682-4481-9490-1FD9ABBB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1E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F566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548</Words>
  <Characters>3017</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8</cp:revision>
  <dcterms:created xsi:type="dcterms:W3CDTF">2016-05-04T16:23:00Z</dcterms:created>
  <dcterms:modified xsi:type="dcterms:W3CDTF">2016-05-16T10:10:00Z</dcterms:modified>
</cp:coreProperties>
</file>