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myOwnTableStyle"/>
        <w:tblW w:w="0" w:type="auto"/>
        <w:tblInd w:w="80" w:type="dxa"/>
        <w:tblLook w:val="04A0" w:firstRow="1" w:lastRow="0" w:firstColumn="1" w:lastColumn="0" w:noHBand="0" w:noVBand="1"/>
      </w:tblPr>
      <w:tblGrid>
        <w:gridCol w:w="499"/>
        <w:gridCol w:w="1995"/>
        <w:gridCol w:w="13224"/>
      </w:tblGrid>
      <w:tr w:rsidR="00066CC7" w14:paraId="7565481F" w14:textId="77777777">
        <w:tc>
          <w:tcPr>
            <w:tcW w:w="500" w:type="dxa"/>
            <w:shd w:val="clear" w:color="auto" w:fill="FF66CC"/>
          </w:tcPr>
          <w:p w14:paraId="4675F717" w14:textId="77777777" w:rsidR="00066CC7" w:rsidRDefault="00732D7A">
            <w:r>
              <w:rPr>
                <w:b/>
              </w:rPr>
              <w:t>0</w:t>
            </w:r>
          </w:p>
        </w:tc>
        <w:tc>
          <w:tcPr>
            <w:tcW w:w="2000" w:type="dxa"/>
            <w:shd w:val="clear" w:color="auto" w:fill="FF66CC"/>
          </w:tcPr>
          <w:p w14:paraId="369519B4" w14:textId="77777777" w:rsidR="00066CC7" w:rsidRDefault="00732D7A">
            <w:r>
              <w:rPr>
                <w:b/>
              </w:rPr>
              <w:t>Article ID</w:t>
            </w:r>
          </w:p>
        </w:tc>
        <w:tc>
          <w:tcPr>
            <w:tcW w:w="13300" w:type="dxa"/>
          </w:tcPr>
          <w:p w14:paraId="1107DAE5" w14:textId="77777777" w:rsidR="00066CC7" w:rsidRDefault="00732D7A">
            <w:r>
              <w:t>100182</w:t>
            </w:r>
          </w:p>
        </w:tc>
      </w:tr>
      <w:tr w:rsidR="00066CC7" w14:paraId="5A7F2C2B" w14:textId="77777777">
        <w:tc>
          <w:tcPr>
            <w:tcW w:w="500" w:type="dxa"/>
            <w:shd w:val="clear" w:color="auto" w:fill="FF66CC"/>
          </w:tcPr>
          <w:p w14:paraId="498CD1A9" w14:textId="77777777" w:rsidR="00066CC7" w:rsidRDefault="00732D7A">
            <w:r>
              <w:rPr>
                <w:b/>
              </w:rPr>
              <w:t>1</w:t>
            </w:r>
          </w:p>
        </w:tc>
        <w:tc>
          <w:tcPr>
            <w:tcW w:w="2000" w:type="dxa"/>
            <w:shd w:val="clear" w:color="auto" w:fill="FF66CC"/>
          </w:tcPr>
          <w:p w14:paraId="3A5418BC" w14:textId="77777777" w:rsidR="00066CC7" w:rsidRDefault="00732D7A">
            <w:r>
              <w:rPr>
                <w:b/>
              </w:rPr>
              <w:t>Type</w:t>
            </w:r>
          </w:p>
        </w:tc>
        <w:tc>
          <w:tcPr>
            <w:tcW w:w="13300" w:type="dxa"/>
          </w:tcPr>
          <w:p w14:paraId="4745C40E" w14:textId="77777777" w:rsidR="00066CC7" w:rsidRDefault="00732D7A">
            <w:r>
              <w:t>Transport</w:t>
            </w:r>
          </w:p>
        </w:tc>
      </w:tr>
      <w:tr w:rsidR="00066CC7" w14:paraId="06E75505" w14:textId="77777777">
        <w:tc>
          <w:tcPr>
            <w:tcW w:w="500" w:type="dxa"/>
            <w:shd w:val="clear" w:color="auto" w:fill="FF66CC"/>
          </w:tcPr>
          <w:p w14:paraId="5BCE5AB7" w14:textId="77777777" w:rsidR="00066CC7" w:rsidRDefault="00732D7A">
            <w:r>
              <w:rPr>
                <w:b/>
              </w:rPr>
              <w:t>2</w:t>
            </w:r>
          </w:p>
        </w:tc>
        <w:tc>
          <w:tcPr>
            <w:tcW w:w="2000" w:type="dxa"/>
            <w:shd w:val="clear" w:color="auto" w:fill="FF66CC"/>
          </w:tcPr>
          <w:p w14:paraId="167B0A4E" w14:textId="77777777" w:rsidR="00066CC7" w:rsidRDefault="00732D7A">
            <w:r>
              <w:rPr>
                <w:b/>
              </w:rPr>
              <w:t>Nom de l'attraction</w:t>
            </w:r>
          </w:p>
        </w:tc>
        <w:tc>
          <w:tcPr>
            <w:tcW w:w="13300" w:type="dxa"/>
          </w:tcPr>
          <w:p w14:paraId="0947146D" w14:textId="77777777" w:rsidR="00066CC7" w:rsidRDefault="00732D7A">
            <w:r>
              <w:t>Gare de l'Est</w:t>
            </w:r>
          </w:p>
        </w:tc>
      </w:tr>
      <w:tr w:rsidR="00066CC7" w14:paraId="05A8ED33" w14:textId="77777777">
        <w:tc>
          <w:tcPr>
            <w:tcW w:w="500" w:type="dxa"/>
            <w:shd w:val="clear" w:color="auto" w:fill="FF66CC"/>
          </w:tcPr>
          <w:p w14:paraId="73B555DD" w14:textId="77777777" w:rsidR="00066CC7" w:rsidRDefault="00732D7A">
            <w:r>
              <w:rPr>
                <w:b/>
              </w:rPr>
              <w:t>3</w:t>
            </w:r>
          </w:p>
        </w:tc>
        <w:tc>
          <w:tcPr>
            <w:tcW w:w="2000" w:type="dxa"/>
            <w:shd w:val="clear" w:color="auto" w:fill="FF66CC"/>
          </w:tcPr>
          <w:p w14:paraId="0EABF035" w14:textId="77777777" w:rsidR="00066CC7" w:rsidRDefault="00732D7A">
            <w:r>
              <w:rPr>
                <w:b/>
              </w:rPr>
              <w:t>Ville</w:t>
            </w:r>
          </w:p>
        </w:tc>
        <w:tc>
          <w:tcPr>
            <w:tcW w:w="13300" w:type="dxa"/>
          </w:tcPr>
          <w:p w14:paraId="752ACA89" w14:textId="77777777" w:rsidR="00066CC7" w:rsidRDefault="00732D7A">
            <w:r>
              <w:t>Paris</w:t>
            </w:r>
          </w:p>
        </w:tc>
      </w:tr>
      <w:tr w:rsidR="00066CC7" w14:paraId="6C9B4F54" w14:textId="77777777">
        <w:tc>
          <w:tcPr>
            <w:tcW w:w="500" w:type="dxa"/>
            <w:shd w:val="clear" w:color="auto" w:fill="FF66CC"/>
          </w:tcPr>
          <w:p w14:paraId="3CA061B8" w14:textId="77777777" w:rsidR="00066CC7" w:rsidRDefault="00732D7A">
            <w:r>
              <w:rPr>
                <w:b/>
              </w:rPr>
              <w:t>4</w:t>
            </w:r>
          </w:p>
        </w:tc>
        <w:tc>
          <w:tcPr>
            <w:tcW w:w="2000" w:type="dxa"/>
            <w:shd w:val="clear" w:color="auto" w:fill="FF66CC"/>
          </w:tcPr>
          <w:p w14:paraId="6FD19F6A" w14:textId="77777777" w:rsidR="00066CC7" w:rsidRDefault="00732D7A">
            <w:r>
              <w:rPr>
                <w:b/>
              </w:rPr>
              <w:t>ID attraction</w:t>
            </w:r>
          </w:p>
        </w:tc>
        <w:tc>
          <w:tcPr>
            <w:tcW w:w="13300" w:type="dxa"/>
          </w:tcPr>
          <w:p w14:paraId="57DDA1F6" w14:textId="77777777" w:rsidR="00066CC7" w:rsidRDefault="00732D7A">
            <w:r>
              <w:t>727</w:t>
            </w:r>
          </w:p>
        </w:tc>
      </w:tr>
      <w:tr w:rsidR="00066CC7" w14:paraId="359BCC8B" w14:textId="77777777">
        <w:tc>
          <w:tcPr>
            <w:tcW w:w="500" w:type="dxa"/>
            <w:shd w:val="clear" w:color="auto" w:fill="66FF99"/>
          </w:tcPr>
          <w:p w14:paraId="1D3F381D" w14:textId="77777777" w:rsidR="00066CC7" w:rsidRDefault="00732D7A">
            <w:r>
              <w:rPr>
                <w:b/>
              </w:rPr>
              <w:t>5</w:t>
            </w:r>
          </w:p>
        </w:tc>
        <w:tc>
          <w:tcPr>
            <w:tcW w:w="2000" w:type="dxa"/>
            <w:shd w:val="clear" w:color="auto" w:fill="66FF99"/>
          </w:tcPr>
          <w:p w14:paraId="1D5867E9" w14:textId="77777777" w:rsidR="00066CC7" w:rsidRDefault="00732D7A">
            <w:r>
              <w:rPr>
                <w:b/>
              </w:rPr>
              <w:t>Mot clé 1</w:t>
            </w:r>
          </w:p>
        </w:tc>
        <w:tc>
          <w:tcPr>
            <w:tcW w:w="13300" w:type="dxa"/>
          </w:tcPr>
          <w:p w14:paraId="63971209" w14:textId="77777777" w:rsidR="00066CC7" w:rsidRDefault="00732D7A">
            <w:r>
              <w:t>hotels à la gare de l'Est</w:t>
            </w:r>
          </w:p>
        </w:tc>
      </w:tr>
      <w:tr w:rsidR="00066CC7" w14:paraId="347D4492" w14:textId="77777777">
        <w:tc>
          <w:tcPr>
            <w:tcW w:w="500" w:type="dxa"/>
            <w:shd w:val="clear" w:color="auto" w:fill="66FF99"/>
          </w:tcPr>
          <w:p w14:paraId="3502D234" w14:textId="77777777" w:rsidR="00066CC7" w:rsidRDefault="00732D7A">
            <w:r>
              <w:rPr>
                <w:b/>
              </w:rPr>
              <w:t>6</w:t>
            </w:r>
          </w:p>
        </w:tc>
        <w:tc>
          <w:tcPr>
            <w:tcW w:w="2000" w:type="dxa"/>
            <w:shd w:val="clear" w:color="auto" w:fill="66FF99"/>
          </w:tcPr>
          <w:p w14:paraId="4846E956" w14:textId="77777777" w:rsidR="00066CC7" w:rsidRDefault="00732D7A">
            <w:r>
              <w:rPr>
                <w:b/>
              </w:rPr>
              <w:t>Mot clé 2</w:t>
            </w:r>
          </w:p>
        </w:tc>
        <w:tc>
          <w:tcPr>
            <w:tcW w:w="13300" w:type="dxa"/>
          </w:tcPr>
          <w:p w14:paraId="637256EA" w14:textId="77777777" w:rsidR="00066CC7" w:rsidRDefault="00732D7A">
            <w:r>
              <w:t>best western à Gare de l'Est</w:t>
            </w:r>
          </w:p>
        </w:tc>
      </w:tr>
      <w:tr w:rsidR="00066CC7" w14:paraId="4A093D63" w14:textId="77777777">
        <w:tc>
          <w:tcPr>
            <w:tcW w:w="500" w:type="dxa"/>
            <w:shd w:val="clear" w:color="auto" w:fill="66FF99"/>
          </w:tcPr>
          <w:p w14:paraId="44BC6EA7" w14:textId="77777777" w:rsidR="00066CC7" w:rsidRDefault="00732D7A">
            <w:r>
              <w:rPr>
                <w:b/>
              </w:rPr>
              <w:t>7</w:t>
            </w:r>
          </w:p>
        </w:tc>
        <w:tc>
          <w:tcPr>
            <w:tcW w:w="2000" w:type="dxa"/>
            <w:shd w:val="clear" w:color="auto" w:fill="66FF99"/>
          </w:tcPr>
          <w:p w14:paraId="0BEDDFCD" w14:textId="77777777" w:rsidR="00066CC7" w:rsidRDefault="00732D7A">
            <w:r>
              <w:rPr>
                <w:b/>
              </w:rPr>
              <w:t>Mot clé 3</w:t>
            </w:r>
          </w:p>
        </w:tc>
        <w:tc>
          <w:tcPr>
            <w:tcW w:w="13300" w:type="dxa"/>
          </w:tcPr>
          <w:p w14:paraId="3FAF7ADD" w14:textId="77777777" w:rsidR="00066CC7" w:rsidRDefault="00732D7A">
            <w:r>
              <w:t>NA</w:t>
            </w:r>
          </w:p>
        </w:tc>
      </w:tr>
      <w:tr w:rsidR="00066CC7" w14:paraId="3BEDAE18" w14:textId="77777777">
        <w:tc>
          <w:tcPr>
            <w:tcW w:w="500" w:type="dxa"/>
            <w:shd w:val="clear" w:color="auto" w:fill="FF66CC"/>
          </w:tcPr>
          <w:p w14:paraId="5F84D548" w14:textId="77777777" w:rsidR="00066CC7" w:rsidRDefault="00732D7A">
            <w:r>
              <w:rPr>
                <w:b/>
              </w:rPr>
              <w:t>8</w:t>
            </w:r>
          </w:p>
        </w:tc>
        <w:tc>
          <w:tcPr>
            <w:tcW w:w="2000" w:type="dxa"/>
            <w:shd w:val="clear" w:color="auto" w:fill="FF66CC"/>
          </w:tcPr>
          <w:p w14:paraId="05F70E97" w14:textId="77777777" w:rsidR="00066CC7" w:rsidRDefault="00732D7A">
            <w:r>
              <w:rPr>
                <w:b/>
              </w:rPr>
              <w:t>Titre</w:t>
            </w:r>
          </w:p>
        </w:tc>
        <w:tc>
          <w:tcPr>
            <w:tcW w:w="13300" w:type="dxa"/>
          </w:tcPr>
          <w:p w14:paraId="71F76BC1" w14:textId="77777777" w:rsidR="00066CC7" w:rsidRDefault="00732D7A">
            <w:r>
              <w:t>Hôtels près de la Gare de l'Est à Paris avec Best Western</w:t>
            </w:r>
          </w:p>
        </w:tc>
      </w:tr>
      <w:tr w:rsidR="00066CC7" w14:paraId="4F29191F" w14:textId="77777777">
        <w:tc>
          <w:tcPr>
            <w:tcW w:w="500" w:type="dxa"/>
            <w:shd w:val="clear" w:color="auto" w:fill="FF66CC"/>
          </w:tcPr>
          <w:p w14:paraId="283CA69D" w14:textId="77777777" w:rsidR="00066CC7" w:rsidRDefault="00732D7A">
            <w:r>
              <w:rPr>
                <w:b/>
              </w:rPr>
              <w:t>9</w:t>
            </w:r>
          </w:p>
        </w:tc>
        <w:tc>
          <w:tcPr>
            <w:tcW w:w="2000" w:type="dxa"/>
            <w:shd w:val="clear" w:color="auto" w:fill="FF66CC"/>
          </w:tcPr>
          <w:p w14:paraId="39D08AFC" w14:textId="77777777" w:rsidR="00066CC7" w:rsidRDefault="00732D7A">
            <w:r>
              <w:rPr>
                <w:b/>
              </w:rPr>
              <w:t>Sous-titre 1</w:t>
            </w:r>
          </w:p>
        </w:tc>
        <w:tc>
          <w:tcPr>
            <w:tcW w:w="13300" w:type="dxa"/>
          </w:tcPr>
          <w:p w14:paraId="1070B6FF" w14:textId="77777777" w:rsidR="00066CC7" w:rsidRDefault="00732D7A">
            <w:r>
              <w:t>Best Western à la gare de l'Est</w:t>
            </w:r>
          </w:p>
        </w:tc>
      </w:tr>
      <w:tr w:rsidR="00066CC7" w14:paraId="6DD69222" w14:textId="77777777">
        <w:tc>
          <w:tcPr>
            <w:tcW w:w="500" w:type="dxa"/>
            <w:shd w:val="clear" w:color="auto" w:fill="3399FF"/>
          </w:tcPr>
          <w:p w14:paraId="76B594D9" w14:textId="77777777" w:rsidR="00066CC7" w:rsidRDefault="00732D7A">
            <w:r>
              <w:rPr>
                <w:b/>
              </w:rPr>
              <w:t>10</w:t>
            </w:r>
          </w:p>
        </w:tc>
        <w:tc>
          <w:tcPr>
            <w:tcW w:w="2000" w:type="dxa"/>
            <w:shd w:val="clear" w:color="auto" w:fill="3399FF"/>
          </w:tcPr>
          <w:p w14:paraId="2F1C39D3" w14:textId="77777777" w:rsidR="00066CC7" w:rsidRDefault="00732D7A">
            <w:r>
              <w:rPr>
                <w:b/>
              </w:rPr>
              <w:t xml:space="preserve"> 1</w:t>
            </w:r>
          </w:p>
        </w:tc>
        <w:tc>
          <w:tcPr>
            <w:tcW w:w="13300" w:type="dxa"/>
          </w:tcPr>
          <w:p w14:paraId="68E32A31" w14:textId="219B7A63" w:rsidR="00066CC7" w:rsidRDefault="00732D7A" w:rsidP="00AF6A06">
            <w:r>
              <w:t>Il y a un large choix d’</w:t>
            </w:r>
            <w:r w:rsidR="00AA2EC5">
              <w:t>&lt;strong&gt;</w:t>
            </w:r>
            <w:r>
              <w:t>hotels à la gare de l’Est</w:t>
            </w:r>
            <w:r w:rsidR="00AA2EC5">
              <w:t>&lt;/strong&gt;</w:t>
            </w:r>
            <w:r>
              <w:t xml:space="preserve">, </w:t>
            </w:r>
            <w:r w:rsidR="00814EE7">
              <w:t xml:space="preserve">à Paris, </w:t>
            </w:r>
            <w:r>
              <w:t>un quartier très bien situé et desservi en transport</w:t>
            </w:r>
            <w:r w:rsidR="00770F40">
              <w:t>s</w:t>
            </w:r>
            <w:r>
              <w:t xml:space="preserve">. Grâce aux nombreux </w:t>
            </w:r>
            <w:r w:rsidR="00770F40">
              <w:t>&lt;strong&gt;best w</w:t>
            </w:r>
            <w:r>
              <w:t>estern à Gare de l’Est</w:t>
            </w:r>
            <w:r w:rsidR="00770F40">
              <w:t>&lt;/strong&gt;,</w:t>
            </w:r>
            <w:r>
              <w:t xml:space="preserve"> vous pourrez loger à deux pas de la gare dans des chambres calmes et confortables. Ces dernières sont climatisées</w:t>
            </w:r>
            <w:r w:rsidR="00AF6A06">
              <w:t xml:space="preserve"> </w:t>
            </w:r>
            <w:r w:rsidR="000E0C3C">
              <w:t>et insonorisé</w:t>
            </w:r>
            <w:r w:rsidR="006F4901">
              <w:t>es</w:t>
            </w:r>
            <w:r w:rsidR="000E0C3C">
              <w:t xml:space="preserve"> pour des nuits paisibles. Vous apprécierez aussi les espaces bar et restaurant de ces hôtels et la décoration des chambres loin du standard des hôtels classiques. Les </w:t>
            </w:r>
            <w:r w:rsidR="00770F40">
              <w:t>&lt;strong&gt;best w</w:t>
            </w:r>
            <w:r w:rsidR="00814EE7">
              <w:t xml:space="preserve">estern à Gare de l’Est&lt;/strong&gt; </w:t>
            </w:r>
            <w:r w:rsidR="000E0C3C">
              <w:t>vous permettent de profiter des quartiers vivants de Paris. Les Grands Boulevards et leurs nombreux théâtres ne sont pas loin. En effet, la Gare de l’Est est située au nord de Paris entre les quartiers des grands magasins et les quartiers populaire</w:t>
            </w:r>
            <w:r w:rsidR="00AA2EC5">
              <w:t>s</w:t>
            </w:r>
            <w:r w:rsidR="000E0C3C">
              <w:t xml:space="preserve"> du boulevard de la Chapelle</w:t>
            </w:r>
            <w:r w:rsidR="00AA2EC5">
              <w:t xml:space="preserve">. Vous serez </w:t>
            </w:r>
            <w:r w:rsidR="00770F40">
              <w:t xml:space="preserve">proche </w:t>
            </w:r>
            <w:r w:rsidR="00AA2EC5">
              <w:t xml:space="preserve">d’endroits incontournables de Paris comme Les Folies Bergère, le musée Grévin ou encore </w:t>
            </w:r>
            <w:r w:rsidR="00906C0C">
              <w:t>le Cana</w:t>
            </w:r>
            <w:r w:rsidR="00770F40">
              <w:t>l Saint-</w:t>
            </w:r>
            <w:r w:rsidR="00906C0C">
              <w:t xml:space="preserve">Martin. </w:t>
            </w:r>
            <w:r w:rsidR="00AA2EC5">
              <w:t>Le bâtiment de la gare, reconnaissable à la rosace qui orne son fronton</w:t>
            </w:r>
            <w:r w:rsidR="00770F40">
              <w:t>,</w:t>
            </w:r>
            <w:r w:rsidR="00AA2EC5">
              <w:t xml:space="preserve"> date des années 1850. Il est surmonté d’une statue représ</w:t>
            </w:r>
            <w:r w:rsidR="00814EE7">
              <w:t xml:space="preserve">entant Strasbourg. Réservez un hôtel à </w:t>
            </w:r>
            <w:r w:rsidR="00770F40">
              <w:t xml:space="preserve">proximité de la </w:t>
            </w:r>
            <w:r w:rsidR="00814EE7">
              <w:t>Gare de l’Est</w:t>
            </w:r>
            <w:r w:rsidR="00770F40">
              <w:t xml:space="preserve"> avec Best Western !</w:t>
            </w:r>
            <w:r w:rsidR="00AA2EC5">
              <w:t xml:space="preserve"> Nous vous garantissons un accueil chaleureux et un séjour calme et reposant.</w:t>
            </w:r>
          </w:p>
        </w:tc>
      </w:tr>
      <w:tr w:rsidR="00066CC7" w14:paraId="336C84A9" w14:textId="77777777">
        <w:tc>
          <w:tcPr>
            <w:tcW w:w="500" w:type="dxa"/>
            <w:shd w:val="clear" w:color="auto" w:fill="FF66CC"/>
          </w:tcPr>
          <w:p w14:paraId="5BB1179D" w14:textId="77777777" w:rsidR="00066CC7" w:rsidRDefault="00732D7A">
            <w:r>
              <w:rPr>
                <w:b/>
              </w:rPr>
              <w:t>11</w:t>
            </w:r>
          </w:p>
        </w:tc>
        <w:tc>
          <w:tcPr>
            <w:tcW w:w="2000" w:type="dxa"/>
            <w:shd w:val="clear" w:color="auto" w:fill="FF66CC"/>
          </w:tcPr>
          <w:p w14:paraId="33E3C637" w14:textId="77777777" w:rsidR="00066CC7" w:rsidRDefault="00732D7A">
            <w:r>
              <w:rPr>
                <w:b/>
              </w:rPr>
              <w:t>Sous-titre 2</w:t>
            </w:r>
          </w:p>
        </w:tc>
        <w:tc>
          <w:tcPr>
            <w:tcW w:w="13300" w:type="dxa"/>
          </w:tcPr>
          <w:p w14:paraId="44380033" w14:textId="77777777" w:rsidR="00066CC7" w:rsidRDefault="00732D7A">
            <w:r>
              <w:t>Venir ou partir depuis la Gare de l'Est</w:t>
            </w:r>
          </w:p>
        </w:tc>
      </w:tr>
      <w:tr w:rsidR="00066CC7" w14:paraId="3A45F670" w14:textId="77777777">
        <w:tc>
          <w:tcPr>
            <w:tcW w:w="500" w:type="dxa"/>
            <w:shd w:val="clear" w:color="auto" w:fill="3399FF"/>
          </w:tcPr>
          <w:p w14:paraId="652A22F4" w14:textId="77777777" w:rsidR="00066CC7" w:rsidRDefault="00732D7A">
            <w:r>
              <w:rPr>
                <w:b/>
              </w:rPr>
              <w:t>12</w:t>
            </w:r>
          </w:p>
        </w:tc>
        <w:tc>
          <w:tcPr>
            <w:tcW w:w="2000" w:type="dxa"/>
            <w:shd w:val="clear" w:color="auto" w:fill="3399FF"/>
          </w:tcPr>
          <w:p w14:paraId="1C8BE97F" w14:textId="77777777" w:rsidR="00066CC7" w:rsidRDefault="00732D7A">
            <w:r>
              <w:rPr>
                <w:b/>
              </w:rPr>
              <w:t xml:space="preserve"> 2</w:t>
            </w:r>
          </w:p>
        </w:tc>
        <w:tc>
          <w:tcPr>
            <w:tcW w:w="13300" w:type="dxa"/>
          </w:tcPr>
          <w:p w14:paraId="3E897478" w14:textId="3AFB8DD8" w:rsidR="00066CC7" w:rsidRDefault="00333151" w:rsidP="00770F40">
            <w:r>
              <w:t>Comme son nom l’indiq</w:t>
            </w:r>
            <w:r w:rsidR="00770F40">
              <w:t>ue, la Gare de l’Est dessert l’e</w:t>
            </w:r>
            <w:r>
              <w:t xml:space="preserve">st de la France. Les </w:t>
            </w:r>
            <w:r w:rsidR="00770F40">
              <w:t>&lt;strong&gt;best w</w:t>
            </w:r>
            <w:r>
              <w:t xml:space="preserve">estern </w:t>
            </w:r>
            <w:r w:rsidR="00FA7508">
              <w:t xml:space="preserve">à </w:t>
            </w:r>
            <w:r>
              <w:t>Gare de l’Est</w:t>
            </w:r>
            <w:r w:rsidR="00770F40">
              <w:t>&lt;/strong&gt;</w:t>
            </w:r>
            <w:r>
              <w:t xml:space="preserve"> sont donc idéaux pour vous si vous venez de Nancy, Reims, Metz ou encore du Luxembourg </w:t>
            </w:r>
            <w:r w:rsidR="00770F40">
              <w:t>ou</w:t>
            </w:r>
            <w:r>
              <w:t xml:space="preserve"> d’Allemagne. Il est très avantageux de </w:t>
            </w:r>
            <w:r w:rsidR="00C274C0">
              <w:t>choisir des &lt;strong&gt;hotels à la Gare de l’Est&lt;/strong&gt;</w:t>
            </w:r>
            <w:r>
              <w:t>. Il est parfois compliqué de se déplacer avec des bagages dans les transpor</w:t>
            </w:r>
            <w:r w:rsidR="00770F40">
              <w:t>ts parisiens et vous serez ravi</w:t>
            </w:r>
            <w:r>
              <w:t xml:space="preserve"> de pouvoir aller à la gare à pied. Vous rentabiliserez ainsi beaucoup plus votre séjour. De plus, les quartiers </w:t>
            </w:r>
            <w:r w:rsidR="00770F40">
              <w:t>à proximité d’une</w:t>
            </w:r>
            <w:r>
              <w:t xml:space="preserve"> g</w:t>
            </w:r>
            <w:r w:rsidR="00770F40">
              <w:t>are</w:t>
            </w:r>
            <w:r>
              <w:t xml:space="preserve"> sont généralement très bien desservis en transport</w:t>
            </w:r>
            <w:r w:rsidR="00770F40">
              <w:t>s</w:t>
            </w:r>
            <w:r>
              <w:t xml:space="preserve">. </w:t>
            </w:r>
            <w:r w:rsidR="00C274C0">
              <w:t>11 lignes de bus passent à proximité, et d</w:t>
            </w:r>
            <w:r>
              <w:t xml:space="preserve">epuis gare de l’Est, vous pourrez rapidement vous rendre </w:t>
            </w:r>
            <w:r w:rsidR="00C274C0">
              <w:t xml:space="preserve">en métro </w:t>
            </w:r>
            <w:r w:rsidR="00770F40">
              <w:t>à la place de la Bastille, à la G</w:t>
            </w:r>
            <w:r>
              <w:t>are de Lyon ou encore rejoindre les RER.</w:t>
            </w:r>
            <w:r w:rsidR="00C274C0">
              <w:t xml:space="preserve"> Ainsi, les grands centres de conférence situés en banlieue parisienne sont également </w:t>
            </w:r>
            <w:r w:rsidR="00C274C0">
              <w:lastRenderedPageBreak/>
              <w:t xml:space="preserve">facilement accessibles. En logeant près de la gare, vous serez également </w:t>
            </w:r>
            <w:r w:rsidR="006E4AF5">
              <w:t>dans un quartier très commerçant où vous trouverez tous les services dont vous pourriez avoir besoin : pressing,</w:t>
            </w:r>
            <w:r w:rsidR="00C274C0">
              <w:t xml:space="preserve"> </w:t>
            </w:r>
            <w:r w:rsidR="00C50EC9">
              <w:t xml:space="preserve">photocopie, </w:t>
            </w:r>
            <w:r w:rsidR="00770F40">
              <w:t xml:space="preserve">consignes, banques, </w:t>
            </w:r>
            <w:r w:rsidR="00C50EC9">
              <w:t>bureaux de change, bureau d</w:t>
            </w:r>
            <w:r w:rsidR="00283341">
              <w:t>e poste…</w:t>
            </w:r>
            <w:bookmarkStart w:id="0" w:name="_GoBack"/>
            <w:bookmarkEnd w:id="0"/>
          </w:p>
        </w:tc>
      </w:tr>
      <w:tr w:rsidR="00066CC7" w14:paraId="1F0EF490" w14:textId="77777777">
        <w:tc>
          <w:tcPr>
            <w:tcW w:w="500" w:type="dxa"/>
            <w:shd w:val="clear" w:color="auto" w:fill="FF66CC"/>
          </w:tcPr>
          <w:p w14:paraId="290BEE2C" w14:textId="77777777" w:rsidR="00066CC7" w:rsidRDefault="00732D7A">
            <w:r>
              <w:rPr>
                <w:b/>
              </w:rPr>
              <w:lastRenderedPageBreak/>
              <w:t>13</w:t>
            </w:r>
          </w:p>
        </w:tc>
        <w:tc>
          <w:tcPr>
            <w:tcW w:w="2000" w:type="dxa"/>
            <w:shd w:val="clear" w:color="auto" w:fill="FF66CC"/>
          </w:tcPr>
          <w:p w14:paraId="49BCCC66" w14:textId="77777777" w:rsidR="00066CC7" w:rsidRDefault="00732D7A">
            <w:r>
              <w:rPr>
                <w:b/>
              </w:rPr>
              <w:t>Sous-titre 3</w:t>
            </w:r>
          </w:p>
        </w:tc>
        <w:tc>
          <w:tcPr>
            <w:tcW w:w="13300" w:type="dxa"/>
          </w:tcPr>
          <w:p w14:paraId="6AFA4AA8" w14:textId="77777777" w:rsidR="00066CC7" w:rsidRDefault="00732D7A">
            <w:r>
              <w:t>Informations pratiques</w:t>
            </w:r>
          </w:p>
        </w:tc>
      </w:tr>
      <w:tr w:rsidR="00066CC7" w14:paraId="7BE1B385" w14:textId="77777777">
        <w:tc>
          <w:tcPr>
            <w:tcW w:w="500" w:type="dxa"/>
            <w:shd w:val="clear" w:color="auto" w:fill="3399FF"/>
          </w:tcPr>
          <w:p w14:paraId="1BC8F096" w14:textId="77777777" w:rsidR="00066CC7" w:rsidRDefault="00732D7A">
            <w:r>
              <w:rPr>
                <w:b/>
              </w:rPr>
              <w:t>14</w:t>
            </w:r>
          </w:p>
        </w:tc>
        <w:tc>
          <w:tcPr>
            <w:tcW w:w="2000" w:type="dxa"/>
            <w:shd w:val="clear" w:color="auto" w:fill="3399FF"/>
          </w:tcPr>
          <w:p w14:paraId="06C26DC8" w14:textId="77777777" w:rsidR="00066CC7" w:rsidRDefault="00732D7A">
            <w:r>
              <w:rPr>
                <w:b/>
              </w:rPr>
              <w:t xml:space="preserve"> 3</w:t>
            </w:r>
          </w:p>
        </w:tc>
        <w:tc>
          <w:tcPr>
            <w:tcW w:w="13300" w:type="dxa"/>
          </w:tcPr>
          <w:p w14:paraId="6BFA497A" w14:textId="56F59AF0" w:rsidR="00066CC7" w:rsidRDefault="00333151" w:rsidP="00FA7508">
            <w:r>
              <w:t xml:space="preserve">La Gare de l’Est </w:t>
            </w:r>
            <w:r w:rsidR="00C274C0">
              <w:t>se situe Place du 11 novembre 1918 dans le 10</w:t>
            </w:r>
            <w:r w:rsidR="00C274C0" w:rsidRPr="00C274C0">
              <w:rPr>
                <w:vertAlign w:val="superscript"/>
              </w:rPr>
              <w:t>e</w:t>
            </w:r>
            <w:r w:rsidR="00C274C0">
              <w:t xml:space="preserve"> arrondissement de Paris. Elle </w:t>
            </w:r>
            <w:r>
              <w:t>reste ouverte de 5h</w:t>
            </w:r>
            <w:r w:rsidR="00FA7508">
              <w:t>00</w:t>
            </w:r>
            <w:r>
              <w:t xml:space="preserve"> à </w:t>
            </w:r>
            <w:r w:rsidR="00FA7508">
              <w:t>0</w:t>
            </w:r>
            <w:r>
              <w:t>1</w:t>
            </w:r>
            <w:r w:rsidR="00FA7508">
              <w:t>h00</w:t>
            </w:r>
            <w:r>
              <w:t>, 7 jours sur 7, y compris les jours fériés. Elle est accessible aux personnes à mobilité réduite, malvoyante</w:t>
            </w:r>
            <w:r w:rsidR="00FA7508">
              <w:t>s</w:t>
            </w:r>
            <w:r>
              <w:t xml:space="preserve"> ou sourde</w:t>
            </w:r>
            <w:r w:rsidR="00FA7508">
              <w:t>s</w:t>
            </w:r>
            <w:r w:rsidR="00C274C0">
              <w:t>-muette</w:t>
            </w:r>
            <w:r w:rsidR="00FA7508">
              <w:t>s</w:t>
            </w:r>
            <w:r w:rsidR="00C274C0">
              <w:t>. Depuis la gare, vous pourrez rej</w:t>
            </w:r>
            <w:r w:rsidR="00FA7508">
              <w:t>oindre gratuitement votre hôtel</w:t>
            </w:r>
            <w:r w:rsidR="00C274C0">
              <w:t xml:space="preserve"> à pied, si vous choisissez un</w:t>
            </w:r>
            <w:r w:rsidR="00FA7508">
              <w:t xml:space="preserve"> de nos hôtels &lt;strong&gt;best western à </w:t>
            </w:r>
            <w:r w:rsidR="00C274C0">
              <w:t>Gare de l’Est&lt;/strong&gt;. Vous déplacer dans le reste de Paris vous coûtera moins de 4€ aller/retour. Compter 10€ pour visiter les principaux centres d</w:t>
            </w:r>
            <w:r w:rsidR="00283341">
              <w:t>’intérêt de la banlieue proche.</w:t>
            </w:r>
          </w:p>
        </w:tc>
      </w:tr>
    </w:tbl>
    <w:p w14:paraId="1CB0EC3B" w14:textId="77777777" w:rsidR="00732D7A" w:rsidRDefault="00732D7A"/>
    <w:sectPr w:rsidR="00732D7A">
      <w:pgSz w:w="16838" w:h="11906" w:orient="landscape"/>
      <w:pgMar w:top="600" w:right="600" w:bottom="60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4E"/>
    <w:family w:val="auto"/>
    <w:pitch w:val="variable"/>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defaultTabStop w:val="708"/>
  <w:hyphenationZone w:val="425"/>
  <w:doNotHyphenateCaps/>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6CC7"/>
    <w:rsid w:val="00066CC7"/>
    <w:rsid w:val="000E0C3C"/>
    <w:rsid w:val="00283341"/>
    <w:rsid w:val="00333151"/>
    <w:rsid w:val="003343F7"/>
    <w:rsid w:val="006E4AF5"/>
    <w:rsid w:val="006F4901"/>
    <w:rsid w:val="00732D7A"/>
    <w:rsid w:val="00770F40"/>
    <w:rsid w:val="00814EE7"/>
    <w:rsid w:val="00906C0C"/>
    <w:rsid w:val="00AA2EC5"/>
    <w:rsid w:val="00AF6A06"/>
    <w:rsid w:val="00C274C0"/>
    <w:rsid w:val="00C50EC9"/>
    <w:rsid w:val="00FA7508"/>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F2B18BA"/>
  <w15:docId w15:val="{6E0B6F40-8CBC-4764-AFCC-F3DA5806AA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lang w:val="fr-FR" w:eastAsia="fr-FR"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533</TotalTime>
  <Pages>2</Pages>
  <Words>519</Words>
  <Characters>2855</Characters>
  <Application>Microsoft Office Word</Application>
  <DocSecurity>0</DocSecurity>
  <Lines>23</Lines>
  <Paragraphs>6</Paragraphs>
  <ScaleCrop>false</ScaleCrop>
  <HeadingPairs>
    <vt:vector size="6" baseType="variant">
      <vt:variant>
        <vt:lpstr>Titre</vt:lpstr>
      </vt:variant>
      <vt:variant>
        <vt:i4>1</vt:i4>
      </vt:variant>
      <vt:variant>
        <vt:lpstr>Theme</vt:lpstr>
      </vt:variant>
      <vt:variant>
        <vt:i4>1</vt:i4>
      </vt:variant>
      <vt:variant>
        <vt:lpstr>Slide Titles</vt:lpstr>
      </vt:variant>
      <vt:variant>
        <vt:i4>1</vt:i4>
      </vt:variant>
    </vt:vector>
  </HeadingPairs>
  <TitlesOfParts>
    <vt:vector size="2" baseType="lpstr">
      <vt:lpstr/>
      <vt:lpstr>Office Theme</vt:lpstr>
    </vt:vector>
  </TitlesOfParts>
  <Company/>
  <LinksUpToDate>false</LinksUpToDate>
  <CharactersWithSpaces>3368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Léa Saillet</dc:creator>
  <cp:keywords/>
  <dc:description/>
  <cp:lastModifiedBy>Wolff Julien</cp:lastModifiedBy>
  <cp:revision>10</cp:revision>
  <dcterms:created xsi:type="dcterms:W3CDTF">2016-05-06T23:16:00Z</dcterms:created>
  <dcterms:modified xsi:type="dcterms:W3CDTF">2016-05-16T09:48:00Z</dcterms:modified>
  <cp:category/>
</cp:coreProperties>
</file>