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ch?ne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http://media.conforama.fr/Medias/500000/30000/6000/700/10/G_536717_A.jpg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#- Type de poign?e: Plastique</w:t>
            </w:r>
          </w:p>
          <w:p>
            <w:pPr>
              <w:spacing w:after="0"/>
            </w:pPr>
            <w:r>
              <w:t xml:space="preserve">#- Informations compl?mentaires: Tiroirs mont?s sur glissi?res m?talliques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&lt;strong&gt;Mati?res et finitions:&lt;/strong&gt;</w:t>
            </w:r>
          </w:p>
          <w:p>
            <w:pPr>
              <w:spacing w:after="0"/>
            </w:pPr>
            <w:r>
              <w:t xml:space="preserve">#- Mati?re secondaire: Int?rieur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&lt;strong&gt;Conseils d'entretien&lt;/strong&gt;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