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538689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www.conforama.fr/p/538689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+ 2 tiroirsLOFT coloris ch?ne canyon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http://media.conforama.fr/Medias/500000/30000/8000/600/80/G_538689_A.jpg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Am?nagement int?rieur: 1/2 penderie - 1/2 ling?re</w:t>
            </w:r>
          </w:p>
          <w:p>
            <w:pPr>
              <w:spacing w:after="0"/>
            </w:pPr>
            <w:r>
              <w:t xml:space="preserve">#- Type de poign?e: Plastique</w:t>
            </w:r>
          </w:p>
          <w:p>
            <w:pPr>
              <w:spacing w:after="0"/>
            </w:pPr>
            <w:r>
              <w:t xml:space="preserve">#- Informations compl?mentaires: Int?rieur des tiroirs en papier d?cor noir. Poign?es</w:t>
            </w:r>
          </w:p>
          <w:p>
            <w:pPr>
              <w:spacing w:after="0"/>
            </w:pPr>
            <w:r>
              <w:t xml:space="preserve">#- #- en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183.5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104 kg</w:t>
            </w:r>
          </w:p>
          <w:p>
            <w:pPr>
              <w:spacing w:after="0"/>
            </w:pPr>
            <w:r>
              <w:t xml:space="preserve">&lt;strong&gt;Mati?res et finitions:&lt;/strong&gt;</w:t>
            </w:r>
          </w:p>
          <w:p>
            <w:pPr>
              <w:spacing w:after="0"/>
            </w:pPr>
            <w:r>
              <w:t xml:space="preserve">#- Mati?re structure: Structure et pi?tement en m?tal</w:t>
            </w:r>
          </w:p>
          <w:p>
            <w:pPr>
              <w:spacing w:after="0"/>
            </w:pPr>
            <w:r>
              <w:t xml:space="preserve">#- Mati?re secondaire: Desus, cot?s et fa?ades de tiroirs en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?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