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www.conforama.fr/p/509903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http://www.conforama.fr/chambre-literie/chambre-adulte/armoire/armoire-2-portes-larg-154cm-perfect-coloris-chene-oslo/p/509903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larg. 154cm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larg. 154cmPERFECT coloris chêne oslo&lt;/strong&gt;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