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www.conforama.fr/p/524424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L100 P38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L100 P38NO LIMIT CHENE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http://media.conforama.fr/Medias/500000/20000/4000/400/20/G_524424_A.jpg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40.2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