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www.conforama.fr/p/585896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L.55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L.55 cmTWIST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http://media.conforama.fr/Medias/500000/80000/5000/800/90/G_585896_A.jpg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55 cm</w:t>
            </w:r>
          </w:p>
          <w:p>
            <w:pPr>
              <w:spacing w:after="0"/>
            </w:pPr>
            <w:r>
              <w:t xml:space="preserve">#- Profondeur: 24.4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Fonds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