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www.conforama.fr/p/585906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miroir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miroir 50 cmTWIST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http://media.conforama.fr/Medias/500000/80000/5000/900/00/G_585906_A.jpg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chêne shannon, Blanc Brillant et Gris</w:t>
            </w:r>
          </w:p>
          <w:p>
            <w:pPr>
              <w:spacing w:after="0"/>
            </w:pPr>
            <w:r>
              <w:t xml:space="preserve">#- #-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49.8 cm</w:t>
            </w:r>
          </w:p>
          <w:p>
            <w:pPr>
              <w:spacing w:after="0"/>
            </w:pPr>
            <w:r>
              <w:t xml:space="preserve">#- Epaisseur: 196.7 mm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