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593378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www.conforama.fr/p/593378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portesROLLING coloris chêne shannon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http://media.conforama.fr/Medias/500000/90000/3000/300/70/G_593378_A.jpg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191.5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75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 chêne shannon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