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486965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www.conforama.fr/p/486965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placesVITTORIO coloris noir/blanc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http://media.conforama.fr/Medias/400000/80000/6000/900/60/G_486965_A.jpg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Profondeur: 95 cm</w:t>
            </w:r>
          </w:p>
          <w:p>
            <w:pPr>
              <w:spacing w:after="0"/>
            </w:pPr>
            <w:r>
              <w:t xml:space="preserve">#- Poids total colis: 82 kg</w:t>
            </w:r>
          </w:p>
          <w:p>
            <w:pPr>
              <w:spacing w:after="0"/>
            </w:pPr>
            <w:r>
              <w:t xml:space="preserve">#- 'Dimension couchage (cm : larg. x long. x epaiss.)': 142x196</w:t>
            </w:r>
          </w:p>
          <w:p>
            <w:pPr>
              <w:spacing w:after="0"/>
            </w:pPr>
            <w:r>
              <w:t xml:space="preserve">#- Epaisseur matelas: 9 cm</w:t>
            </w:r>
          </w:p>
          <w:p>
            <w:pPr>
              <w:spacing w:after="0"/>
            </w:pPr>
            <w:r>
              <w:t xml:space="preserve">#- Dimension colis: 202x92x61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hêtre massif</w:t>
            </w:r>
          </w:p>
          <w:p>
            <w:pPr>
              <w:spacing w:after="0"/>
            </w:pPr>
            <w:r>
              <w:t xml:space="preserve">#- Matière garnissage: Mousse polyuréthane et ouate 100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Matière pieds: Pin massif teinté chromé</w:t>
            </w:r>
          </w:p>
          <w:p>
            <w:pPr>
              <w:spacing w:after="0"/>
            </w:pPr>
            <w:r>
              <w:t xml:space="preserve">#- Suspension: Ressorts nosag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