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494247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www.conforama.fr/p/494247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angle droitLOFT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http://media.conforama.fr/Medias/400000/90000/4000/200/40/G_494247_A.jpg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Blanc, Anthracite, Taupe, Rouge, Aubergine,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