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www.conforama.fr/p/589343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http://media.conforama.fr/Medias/500000/80000/9000/300/40/G_589343_A.jpg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Gris/anthracite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