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548522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9" w:history="1">
              <w:r>
                <w:rPr>
                  <w:rStyle w:val="NLink"/>
                </w:rPr>
                <w:t xml:space="preserve">www.conforama.fr/p/548522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angle gauche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angle gaucheLOFT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30" w:history="1">
              <w:r>
                <w:rPr>
                  <w:rStyle w:val="NLink"/>
                </w:rPr>
                <w:t xml:space="preserve">http://media.conforama.fr/Medias/500000/40000/8000/500/20/G_548522_A.jpg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gauche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73 cm</w:t>
            </w:r>
          </w:p>
          <w:p>
            <w:pPr>
              <w:spacing w:after="0"/>
            </w:pPr>
            <w:r>
              <w:t xml:space="preserve">#- Largeur: 274 cm</w:t>
            </w:r>
          </w:p>
          <w:p>
            <w:pPr>
              <w:spacing w:after="0"/>
            </w:pPr>
            <w:r>
              <w:t xml:space="preserve">#- Profondeur: 237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#- 'Dimension couchage (cm : larg. x long. x epaiss.)': 125x196x7.5</w:t>
            </w:r>
          </w:p>
          <w:p>
            <w:pPr>
              <w:spacing w:after="0"/>
            </w:pPr>
            <w:r>
              <w:t xml:space="preserve">#- Epaisseur matelas: 7.5 cm</w:t>
            </w:r>
          </w:p>
          <w:p>
            <w:pPr>
              <w:spacing w:after="0"/>
            </w:pPr>
            <w:r>
              <w:t xml:space="preserve">#- Dimension colis: 178x105x65</w:t>
            </w:r>
          </w:p>
          <w:p>
            <w:pPr>
              <w:spacing w:after="0"/>
            </w:pPr>
            <w:r>
              <w:t xml:space="preserve">#- Dimension colis 2: 237x105x65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Panneaux de particules, panneaux de fibres et hêtre massif</w:t>
            </w:r>
          </w:p>
          <w:p>
            <w:pPr>
              <w:spacing w:after="0"/>
            </w:pPr>
            <w:r>
              <w:t xml:space="preserve">#- Matière pieds: Alluminium</w:t>
            </w:r>
          </w:p>
          <w:p>
            <w:pPr>
              <w:spacing w:after="0"/>
            </w:pPr>
            <w:r>
              <w:t xml:space="preserve">#- Matière garnissage: Ouate 200g/m2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</w:t>
            </w:r>
          </w:p>
          <w:p>
            <w:pPr>
              <w:spacing w:after="0"/>
            </w:pPr>
            <w:r>
              <w:t xml:space="preserve">#- Autres teintes disponibles: Noir, Blanc, Anhtracite, Taupe, Blanc/anthracite, Aubergine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2016-05-18T18:40:17+02:00</dcterms:created>
  <dcterms:modified xsi:type="dcterms:W3CDTF">2016-05-18T18:40:17+02:00</dcterms:modified>
  <dc:title/>
  <dc:description/>
  <dc:subject/>
  <cp:keywords/>
  <cp:category/>
</cp:coreProperties>
</file>