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5" w:history="1">
              <w:r>
                <w:rPr>
                  <w:rStyle w:val="NLink"/>
                </w:rPr>
                <w:t xml:space="preserve">www.conforama.fr/p/581709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placesVESUVE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6" w:history="1">
              <w:r>
                <w:rPr>
                  <w:rStyle w:val="NLink"/>
                </w:rPr>
                <w:t xml:space="preserve">http://media.conforama.fr/Medias/500000/80000/1000/700/00/G_581709_A.jpg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84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97 cm</w:t>
            </w:r>
          </w:p>
          <w:p>
            <w:pPr>
              <w:spacing w:after="0"/>
            </w:pPr>
            <w:r>
              <w:t xml:space="preserve">#- Poids total colis: 84 kg</w:t>
            </w:r>
          </w:p>
          <w:p>
            <w:pPr>
              <w:spacing w:after="0"/>
            </w:pPr>
            <w:r>
              <w:t xml:space="preserve">#- Dimension colis: 205x53x84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 ép.0.9/1.1mm, fleur corrigée, pigm.tannage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Revêtement: Caisse PU / assise cuir</w:t>
            </w:r>
          </w:p>
          <w:p>
            <w:pPr>
              <w:spacing w:after="0"/>
            </w:pPr>
            <w:r>
              <w:t xml:space="preserve">#- Matière structure: Panneau de particules, pin et contreplaqué</w:t>
            </w:r>
          </w:p>
          <w:p>
            <w:pPr>
              <w:spacing w:after="0"/>
            </w:pPr>
            <w:r>
              <w:t xml:space="preserve">#- Matière garnissage: Mousse polyuréthane et ouate fibres 250g/m2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