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582342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5" w:history="1">
              <w:r>
                <w:rPr>
                  <w:rStyle w:val="NLink"/>
                </w:rPr>
                <w:t xml:space="preserve">www.conforama.fr/p/582342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convertible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convertible 2 placesLAURA coloris rouge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6" w:history="1">
              <w:r>
                <w:rPr>
                  <w:rStyle w:val="NLink"/>
                </w:rPr>
                <w:t xml:space="preserve">http://media.conforama.fr/Medias/500000/80000/2000/300/40/G_582342_A.jpg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(Neo 20)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Largeur: 160 cm</w:t>
            </w:r>
          </w:p>
          <w:p>
            <w:pPr>
              <w:spacing w:after="0"/>
            </w:pPr>
            <w:r>
              <w:t xml:space="preserve">#- Profondeur: 69 cm</w:t>
            </w:r>
          </w:p>
          <w:p>
            <w:pPr>
              <w:spacing w:after="0"/>
            </w:pPr>
            <w:r>
              <w:t xml:space="preserve">#- Poids total colis: 39 kg</w:t>
            </w:r>
          </w:p>
          <w:p>
            <w:pPr>
              <w:spacing w:after="0"/>
            </w:pPr>
            <w:r>
              <w:t xml:space="preserve">#- 'Dimension couchage (cm : larg. x long. x epaiss.)': 127x197</w:t>
            </w:r>
          </w:p>
          <w:p>
            <w:pPr>
              <w:spacing w:after="0"/>
            </w:pPr>
            <w:r>
              <w:t xml:space="preserve">#- Epaisseur matelas: 13 cm</w:t>
            </w:r>
          </w:p>
          <w:p>
            <w:pPr>
              <w:spacing w:after="0"/>
            </w:pPr>
            <w:r>
              <w:t xml:space="preserve">#- Dimension colis: 161x61x70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Panneaux de particules et pin massif</w:t>
            </w:r>
          </w:p>
          <w:p>
            <w:pPr>
              <w:spacing w:after="0"/>
            </w:pPr>
            <w:r>
              <w:t xml:space="preserve">#- Matière garnissage: Ouate polyester 150g/m2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Matière pieds: Plastique</w:t>
            </w:r>
          </w:p>
          <w:p>
            <w:pPr>
              <w:spacing w:after="0"/>
            </w:pPr>
            <w:r>
              <w:t xml:space="preserve">#- Autres teintes disponibles: Marron, Vert, Gris, Noir, Bleu, Prune</w:t>
            </w:r>
          </w:p>
          <w:p>
            <w:pPr>
              <w:spacing w:after="0"/>
            </w:pPr>
            <w:r>
              <w:t xml:space="preserve">#- Technologie matelas: Mousse polyuréthane, densité 30kg/m3</w:t>
            </w:r>
          </w:p>
          <w:p>
            <w:pPr>
              <w:spacing w:after="0"/>
            </w:pPr>
            <w:r>
              <w:t xml:space="preserve">#- Revêtement caisse: 100% polyester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