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www.conforama.fr/p/584464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capitonné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capitonnéFELIX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http://media.conforama.fr/Medias/500000/80000/4000/400/60/G_584464_A.jpg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NK-5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77 cm</w:t>
            </w:r>
          </w:p>
          <w:p>
            <w:pPr>
              <w:spacing w:after="0"/>
            </w:pPr>
            <w:r>
              <w:t xml:space="preserve">#- Poids total colis: 14.3 kg</w:t>
            </w:r>
          </w:p>
          <w:p>
            <w:pPr>
              <w:spacing w:after="0"/>
            </w:pPr>
            <w:r>
              <w:t xml:space="preserve">#- Dimension colis: 82x78x54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standard et mousse recyclée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30 kg/m3</w:t>
            </w:r>
          </w:p>
          <w:p>
            <w:pPr>
              <w:spacing w:after="0"/>
            </w:pPr>
            <w:r>
              <w:t xml:space="preserve">#- Autres teintes disponibles: Aubergine, Beige, Taupe, Rouge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