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www.conforama.fr/p/581760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ADAM 4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http://media.conforama.fr/Medias/500000/80000/1000/700/60/G_581760_A.jpg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107.5 cm</w:t>
            </w:r>
          </w:p>
          <w:p>
            <w:pPr>
              <w:spacing w:after="0"/>
            </w:pPr>
            <w:r>
              <w:t xml:space="preserve">#- Largeur: 45 cm</w:t>
            </w:r>
          </w:p>
          <w:p>
            <w:pPr>
              <w:spacing w:after="0"/>
            </w:pPr>
            <w:r>
              <w:t xml:space="preserve">#- Profondeur d'assise: 60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Bleu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