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www.conforama.fr/p/584055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tiroirsELLEN coloris cerisier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http://media.conforama.fr/Medias/500000/80000/4000/000/50/G_584055_A.jpg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Métalliqes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82 cm</w:t>
            </w:r>
          </w:p>
          <w:p>
            <w:pPr>
              <w:spacing w:after="0"/>
            </w:pPr>
            <w:r>
              <w:t xml:space="preserve">#- Profondeur: 47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Matière secondaire: Panneau de particules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