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595635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www.conforama.fr/p/595635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Lingère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Lingère 2 portesNEXTY coloris ébène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http://media.conforama.fr/Medias/500000/90000/5000/600/30/G_595635_A.jpg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Description: Lingère, 2 portes couliisantes, 2 tablettes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&lt;strong&gt;Dimensions / Poids / Contenance:&lt;/strong&gt;</w:t>
            </w:r>
          </w:p>
          <w:p>
            <w:pPr>
              <w:spacing w:after="0"/>
            </w:pPr>
            <w:r>
              <w:t xml:space="preserve">#- Hauteur: 106 cm</w:t>
            </w:r>
          </w:p>
          <w:p>
            <w:pPr>
              <w:spacing w:after="0"/>
            </w:pPr>
            <w:r>
              <w:t xml:space="preserve">#- Longueur: 68 cm</w:t>
            </w:r>
          </w:p>
          <w:p>
            <w:pPr>
              <w:spacing w:after="0"/>
            </w:pPr>
            <w:r>
              <w:t xml:space="preserve">#- Profondeur: 33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Matériaux: Panneaux de particules revêtus de papier décor coloris ébène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