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575400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www.conforama.fr/p/575400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cmRELYON CAMBRIDGE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http://media.conforama.fr/Medias/500000/70000/5000/400/00/G_575400_A.jpg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'990'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21.28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76% viscose 24%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